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D1" w:rsidRPr="00F95FD1" w:rsidRDefault="00F95FD1" w:rsidP="00F95FD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XXIX</w:t>
      </w:r>
      <w:r w:rsidRPr="00F95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всероссийская научно-практическая конференция </w:t>
      </w:r>
      <w:r w:rsidRPr="00F95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95FD1" w:rsidRPr="00F95FD1" w:rsidRDefault="00F95FD1" w:rsidP="00F95F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«Современные проблемы экологии»</w:t>
      </w:r>
    </w:p>
    <w:p w:rsidR="00F95FD1" w:rsidRPr="00F95FD1" w:rsidRDefault="00F95FD1" w:rsidP="00F95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 </w:t>
      </w:r>
    </w:p>
    <w:p w:rsidR="00F95FD1" w:rsidRPr="00F95FD1" w:rsidRDefault="00F95FD1" w:rsidP="00F95F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27 Декабря 2022 г.</w:t>
      </w:r>
    </w:p>
    <w:p w:rsidR="00F95FD1" w:rsidRPr="00F95FD1" w:rsidRDefault="00F95FD1" w:rsidP="00F95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F95FD1" w:rsidRPr="00F95FD1" w:rsidRDefault="00F95FD1" w:rsidP="00F95F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F95F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Работы, опубликованные в материалах международных и общероссийских конференций, засчитываются ВАК РФ при защите диссертаций</w:t>
      </w:r>
      <w:r w:rsidRPr="00F95F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95FD1" w:rsidRPr="00F95FD1" w:rsidRDefault="00F95FD1" w:rsidP="00F95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F95FD1" w:rsidRPr="00F95FD1" w:rsidRDefault="00F95FD1" w:rsidP="00F95F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Статьи будут учитываться в Российском индексе научного цитирования (РИНЦ)</w:t>
      </w:r>
    </w:p>
    <w:p w:rsidR="00F95FD1" w:rsidRPr="00F95FD1" w:rsidRDefault="00F95FD1" w:rsidP="00F95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</w:t>
      </w:r>
    </w:p>
    <w:p w:rsidR="00F95FD1" w:rsidRPr="00F95FD1" w:rsidRDefault="00F95FD1" w:rsidP="00F95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F95FD1" w:rsidRPr="00F95FD1" w:rsidRDefault="00F95FD1" w:rsidP="00F95F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 КОНФЕРЕНЦИИ</w:t>
      </w:r>
    </w:p>
    <w:p w:rsidR="00F95FD1" w:rsidRPr="00F95FD1" w:rsidRDefault="00F95FD1" w:rsidP="00F95F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Тульский государственный университет</w:t>
      </w:r>
    </w:p>
    <w:p w:rsidR="00F95FD1" w:rsidRPr="00F95FD1" w:rsidRDefault="00F95FD1" w:rsidP="00F95F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химико-технологический университет им. Д.И. Менделеева</w:t>
      </w:r>
    </w:p>
    <w:p w:rsidR="00F95FD1" w:rsidRPr="00F95FD1" w:rsidRDefault="00F95FD1" w:rsidP="00F95F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Российское химическое общество им. Д.И. Менделеева</w:t>
      </w:r>
    </w:p>
    <w:p w:rsidR="00F95FD1" w:rsidRPr="00F95FD1" w:rsidRDefault="00F95FD1" w:rsidP="00F95F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Тульское отделение Российского химического общества им. Д.И. Менделеева</w:t>
      </w:r>
    </w:p>
    <w:p w:rsidR="00F95FD1" w:rsidRPr="00F95FD1" w:rsidRDefault="00F95FD1" w:rsidP="00F95F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Санкт-Петербургский государственный технологический институт (технический университет)</w:t>
      </w:r>
    </w:p>
    <w:p w:rsidR="00F95FD1" w:rsidRPr="00F95FD1" w:rsidRDefault="00F95FD1" w:rsidP="00F95F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ТООО Научно-технический центр</w:t>
      </w:r>
    </w:p>
    <w:p w:rsidR="00F95FD1" w:rsidRPr="00F95FD1" w:rsidRDefault="00F95FD1" w:rsidP="00F95F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gramStart"/>
      <w:r w:rsidRPr="00F95FD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ТУЛЬСКИЙ</w:t>
      </w:r>
      <w:proofErr w:type="gramEnd"/>
      <w:r w:rsidRPr="00F95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ДНТ»</w:t>
      </w:r>
    </w:p>
    <w:p w:rsidR="00F95FD1" w:rsidRPr="00F95FD1" w:rsidRDefault="00F95FD1" w:rsidP="00F95FD1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95F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F95FD1" w:rsidRPr="00F95FD1" w:rsidRDefault="00F95FD1" w:rsidP="00F95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5FD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Председатель Оргкомитета</w:t>
      </w:r>
      <w:r w:rsidRPr="00F95FD1">
        <w:rPr>
          <w:rFonts w:ascii="Times New Roman" w:eastAsia="Times New Roman" w:hAnsi="Times New Roman" w:cs="Times New Roman"/>
          <w:sz w:val="18"/>
          <w:szCs w:val="18"/>
          <w:lang w:eastAsia="ru-RU"/>
        </w:rPr>
        <w:t> Академик Российской академии наук В.П. Мешалкин</w:t>
      </w:r>
    </w:p>
    <w:p w:rsidR="00F95FD1" w:rsidRPr="00F95FD1" w:rsidRDefault="00F95FD1" w:rsidP="00F95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5FD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p w:rsidR="00F95FD1" w:rsidRPr="00F95FD1" w:rsidRDefault="00F95FD1" w:rsidP="00F95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5FD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Программный комитет:</w:t>
      </w:r>
      <w:r w:rsidRPr="00F95FD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proofErr w:type="gramStart"/>
      <w:r w:rsidRPr="00F95FD1">
        <w:rPr>
          <w:rFonts w:ascii="Times New Roman" w:eastAsia="Times New Roman" w:hAnsi="Times New Roman" w:cs="Times New Roman"/>
          <w:sz w:val="18"/>
          <w:szCs w:val="18"/>
          <w:lang w:eastAsia="ru-RU"/>
        </w:rPr>
        <w:t>Академик РАН В.П. Мешалкин; проф., д.т.н. В.М. Панарин; доц., д.т.н. А.А. Маслова; проф., д.т.н. Л.Э. Шейнкман, доц., к.т.н. А.Е. Коряков.</w:t>
      </w:r>
      <w:proofErr w:type="gramEnd"/>
    </w:p>
    <w:p w:rsidR="00F95FD1" w:rsidRPr="00F95FD1" w:rsidRDefault="00F95FD1" w:rsidP="00F95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F95FD1" w:rsidRPr="00F95FD1" w:rsidRDefault="00F95FD1" w:rsidP="00F95F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ТЕМАТИКА КОНФЕРЕНЦИИ</w:t>
      </w:r>
    </w:p>
    <w:p w:rsidR="00F95FD1" w:rsidRPr="00F95FD1" w:rsidRDefault="00F95FD1" w:rsidP="00F95FD1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Рациональное природопользование.</w:t>
      </w:r>
    </w:p>
    <w:p w:rsidR="00F95FD1" w:rsidRPr="00F95FD1" w:rsidRDefault="00F95FD1" w:rsidP="00F95FD1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Очистка газовых выбросов в атмосферу. Применение новых методов очистки;</w:t>
      </w:r>
    </w:p>
    <w:p w:rsidR="00F95FD1" w:rsidRPr="00F95FD1" w:rsidRDefault="00F95FD1" w:rsidP="00F95FD1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Очистка сточных вод. Регенерация применяемых в производстве растворов и электролитов;</w:t>
      </w:r>
    </w:p>
    <w:p w:rsidR="00F95FD1" w:rsidRPr="00F95FD1" w:rsidRDefault="00F95FD1" w:rsidP="00F95FD1">
      <w:pPr>
        <w:shd w:val="clear" w:color="auto" w:fill="FFFFFF"/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Утилизация твердых отходов.</w:t>
      </w:r>
    </w:p>
    <w:p w:rsidR="00F95FD1" w:rsidRPr="00F95FD1" w:rsidRDefault="00F95FD1" w:rsidP="00F95FD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Технологии здоровья. Влияние неблагоприятных факторов окружающей среды на здоровье населения. Инновационные технологии</w:t>
      </w:r>
    </w:p>
    <w:p w:rsidR="00F95FD1" w:rsidRPr="00F95FD1" w:rsidRDefault="00F95FD1" w:rsidP="00F95FD1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Вопросы радиологической безопасности.</w:t>
      </w:r>
    </w:p>
    <w:p w:rsidR="00F95FD1" w:rsidRPr="00F95FD1" w:rsidRDefault="00F95FD1" w:rsidP="00F95FD1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Информационные технологии в экологии.</w:t>
      </w:r>
    </w:p>
    <w:p w:rsidR="00F95FD1" w:rsidRPr="00F95FD1" w:rsidRDefault="00F95FD1" w:rsidP="00F95FD1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Научно-методические материалы в области образования и экологии</w:t>
      </w:r>
    </w:p>
    <w:p w:rsidR="00F95FD1" w:rsidRPr="00F95FD1" w:rsidRDefault="00F95FD1" w:rsidP="00F95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F95FD1" w:rsidRPr="00F95FD1" w:rsidRDefault="00F95FD1" w:rsidP="00F95FD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 следует отправлять по электронной почте </w:t>
      </w:r>
      <w:proofErr w:type="spellStart"/>
      <w:r w:rsidRPr="00F95FD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himia</w:t>
      </w:r>
      <w:proofErr w:type="spellEnd"/>
      <w:r w:rsidRPr="00F95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  <w:proofErr w:type="spellStart"/>
      <w:r w:rsidRPr="00F95FD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tula</w:t>
      </w:r>
      <w:proofErr w:type="spellEnd"/>
      <w:r w:rsidRPr="00F95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@</w:t>
      </w:r>
      <w:r w:rsidRPr="00F95FD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inbox</w:t>
      </w:r>
      <w:r w:rsidRPr="00F95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Pr="00F95FD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</w:t>
      </w:r>
      <w:proofErr w:type="spellEnd"/>
      <w:r w:rsidRPr="00F95F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95FD1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Жуковой Н.Н. до 27 декабря 2022 года. Объем тезисов </w:t>
      </w:r>
      <w:r w:rsidRPr="00F95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 w:rsidRPr="00F95F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95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до 5 страниц</w:t>
      </w:r>
      <w:r w:rsidRPr="00F95FD1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(допускаются материалы до 10 страниц).</w:t>
      </w:r>
    </w:p>
    <w:p w:rsidR="00F95FD1" w:rsidRPr="00F95FD1" w:rsidRDefault="00F95FD1" w:rsidP="00F95FD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 будут размещены в </w:t>
      </w:r>
      <w:r w:rsidRPr="00F95F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 w:rsidRPr="00F95FD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сайте </w:t>
      </w:r>
      <w:hyperlink r:id="rId5" w:history="1">
        <w:r w:rsidRPr="00F95FD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http://</w:t>
        </w:r>
        <w:r w:rsidRPr="00F95FD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www</w:t>
        </w:r>
        <w:r w:rsidRPr="00F95FD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.semikonf.ru</w:t>
        </w:r>
      </w:hyperlink>
      <w:r w:rsidRPr="00F95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95FD1">
        <w:rPr>
          <w:rFonts w:ascii="Times New Roman" w:eastAsia="Times New Roman" w:hAnsi="Times New Roman" w:cs="Times New Roman"/>
          <w:sz w:val="24"/>
          <w:szCs w:val="24"/>
          <w:lang w:eastAsia="ru-RU"/>
        </w:rPr>
        <w:t>с 16 января 2023 года. Сборник трудов будет опубликован и отправлен авторам по почте, опубликованные в нем статьи будут учитываться в Российском индексе научного цитирования (РИНЦ)</w:t>
      </w:r>
    </w:p>
    <w:p w:rsidR="00F95FD1" w:rsidRPr="00F95FD1" w:rsidRDefault="00F95FD1" w:rsidP="00F95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F95FD1" w:rsidRPr="00F95FD1" w:rsidRDefault="00F95FD1" w:rsidP="00F95FD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ВЗНОС</w:t>
      </w:r>
    </w:p>
    <w:p w:rsidR="00F95FD1" w:rsidRPr="00F95FD1" w:rsidRDefault="00F95FD1" w:rsidP="00F95FD1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95FD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Регистрационный взнос – 450 рублей (НДС не облагается)</w:t>
      </w:r>
      <w:r w:rsidRPr="00F95FD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 </w:t>
      </w:r>
      <w:r w:rsidRPr="00F95FD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 одну страницу текста. </w:t>
      </w:r>
      <w:r w:rsidRPr="00F95FD1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>Аннотация в стоимость не входит</w:t>
      </w:r>
      <w:r w:rsidRPr="00F95FD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В регистрационный взнос входит: оплата публикации в сборнике трудов, представление доклада в сети </w:t>
      </w:r>
      <w:r w:rsidRPr="00F95FD1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Internet</w:t>
      </w:r>
      <w:r w:rsidRPr="00F95FD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и почтовые расходы по пересылке сборника авторам докладов.</w:t>
      </w:r>
    </w:p>
    <w:p w:rsidR="00F95FD1" w:rsidRPr="00F95FD1" w:rsidRDefault="00F95FD1" w:rsidP="00F95FD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производится путем перечисления денежных средств на расчетный счет.</w:t>
      </w:r>
    </w:p>
    <w:p w:rsidR="00F95FD1" w:rsidRPr="00F95FD1" w:rsidRDefault="00F95FD1" w:rsidP="00F95F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95FD1" w:rsidRPr="00F95FD1" w:rsidRDefault="00F95FD1" w:rsidP="00F95F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</w:t>
      </w:r>
    </w:p>
    <w:p w:rsidR="00F95FD1" w:rsidRPr="00F95FD1" w:rsidRDefault="00F95FD1" w:rsidP="00F95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ТОООХО им. </w:t>
      </w:r>
      <w:proofErr w:type="spellStart"/>
      <w:r w:rsidRPr="00F95FD1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Д.И.Менделеева</w:t>
      </w:r>
      <w:proofErr w:type="spellEnd"/>
      <w:r w:rsidRPr="00F95FD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 7107023444, КПП 710701001,</w:t>
      </w:r>
    </w:p>
    <w:p w:rsidR="00F95FD1" w:rsidRPr="00F95FD1" w:rsidRDefault="00F95FD1" w:rsidP="00F95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5F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proofErr w:type="gramEnd"/>
      <w:r w:rsidRPr="00F95FD1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40703810443100001074 в ПАО АКБ «АВАНГАРД», г. Москва,</w:t>
      </w:r>
    </w:p>
    <w:p w:rsidR="00F95FD1" w:rsidRPr="00F95FD1" w:rsidRDefault="00F95FD1" w:rsidP="00F95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30101810000000000201, БИК 044525201.</w:t>
      </w:r>
    </w:p>
    <w:p w:rsidR="00F95FD1" w:rsidRPr="00F95FD1" w:rsidRDefault="00F95FD1" w:rsidP="00F95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платежном документе указать фамилию, имя, отчество автора доклада</w:t>
      </w:r>
      <w:r w:rsidRPr="00F95F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FD1" w:rsidRPr="00F95FD1" w:rsidRDefault="00F95FD1" w:rsidP="00F95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color w:val="646464"/>
          <w:sz w:val="18"/>
          <w:szCs w:val="18"/>
          <w:lang w:eastAsia="ru-RU"/>
        </w:rPr>
        <w:t> </w:t>
      </w:r>
    </w:p>
    <w:p w:rsidR="00F95FD1" w:rsidRPr="00F95FD1" w:rsidRDefault="00F95FD1" w:rsidP="00F95F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КОНТАКТЫ</w:t>
      </w:r>
    </w:p>
    <w:p w:rsidR="00F95FD1" w:rsidRPr="00F95FD1" w:rsidRDefault="00F95FD1" w:rsidP="00F95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proofErr w:type="spellStart"/>
      <w:r w:rsidRPr="00F95FD1">
        <w:rPr>
          <w:rFonts w:ascii="Times New Roman" w:eastAsia="Times New Roman" w:hAnsi="Times New Roman" w:cs="Times New Roman"/>
          <w:color w:val="646464"/>
          <w:sz w:val="24"/>
          <w:szCs w:val="24"/>
          <w:lang w:val="de-DE" w:eastAsia="ru-RU"/>
        </w:rPr>
        <w:t>E-mail</w:t>
      </w:r>
      <w:proofErr w:type="spellEnd"/>
      <w:r w:rsidRPr="00F95FD1">
        <w:rPr>
          <w:rFonts w:ascii="Times New Roman" w:eastAsia="Times New Roman" w:hAnsi="Times New Roman" w:cs="Times New Roman"/>
          <w:color w:val="646464"/>
          <w:sz w:val="24"/>
          <w:szCs w:val="24"/>
          <w:lang w:val="de-DE" w:eastAsia="ru-RU"/>
        </w:rPr>
        <w:t>: </w:t>
      </w:r>
      <w:hyperlink r:id="rId6" w:history="1">
        <w:r w:rsidRPr="00F95F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himia</w:t>
        </w:r>
        <w:r w:rsidRPr="00F95F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F95F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tula</w:t>
        </w:r>
        <w:r w:rsidRPr="00F95F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F95F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inbox</w:t>
        </w:r>
        <w:r w:rsidRPr="00F95F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95F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F95FD1" w:rsidRPr="00F95FD1" w:rsidRDefault="00F95FD1" w:rsidP="00F95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  . 8 920 274 68 94 – Жукова Наталья Николаевна;</w:t>
      </w:r>
    </w:p>
    <w:p w:rsidR="00F95FD1" w:rsidRPr="00F95FD1" w:rsidRDefault="00F95FD1" w:rsidP="00F95FD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(4872)-36-23-37 – Путилина Лариса Петровна.</w:t>
      </w:r>
    </w:p>
    <w:p w:rsidR="00F95FD1" w:rsidRPr="00F95FD1" w:rsidRDefault="00F95FD1" w:rsidP="00F95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color w:val="646464"/>
          <w:sz w:val="18"/>
          <w:szCs w:val="18"/>
          <w:lang w:eastAsia="ru-RU"/>
        </w:rPr>
        <w:t> </w:t>
      </w:r>
    </w:p>
    <w:p w:rsidR="00F95FD1" w:rsidRPr="00F95FD1" w:rsidRDefault="00F95FD1" w:rsidP="00F95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color w:val="646464"/>
          <w:sz w:val="18"/>
          <w:szCs w:val="18"/>
          <w:lang w:eastAsia="ru-RU"/>
        </w:rPr>
        <w:t> </w:t>
      </w:r>
    </w:p>
    <w:p w:rsidR="00F95FD1" w:rsidRPr="00F95FD1" w:rsidRDefault="00F95FD1" w:rsidP="00F95F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ПРЕДСТАВЛЕНИЯ МАТЕРИАЛОВ</w:t>
      </w:r>
    </w:p>
    <w:p w:rsidR="00F95FD1" w:rsidRPr="00F95FD1" w:rsidRDefault="00F95FD1" w:rsidP="00F95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Пример</w:t>
      </w:r>
      <w:r w:rsidRPr="00F95F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F95FD1" w:rsidRPr="00F95FD1" w:rsidTr="00F95FD1">
        <w:trPr>
          <w:tblCellSpacing w:w="0" w:type="dxa"/>
        </w:trPr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1" w:rsidRPr="00F95FD1" w:rsidRDefault="00F95FD1" w:rsidP="00F9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5FD1" w:rsidRPr="00F95FD1" w:rsidRDefault="00F95FD1" w:rsidP="00F9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МОДЕЛИРОВАНИЕ ПРОЦЕССОВ И СИСТЕМ</w:t>
            </w:r>
          </w:p>
          <w:p w:rsidR="00F95FD1" w:rsidRPr="00F95FD1" w:rsidRDefault="00F95FD1" w:rsidP="00F9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5FD1" w:rsidRPr="00F95FD1" w:rsidRDefault="00F95FD1" w:rsidP="00F9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Иванов, Б.Б. Сидоров</w:t>
            </w:r>
          </w:p>
          <w:p w:rsidR="00F95FD1" w:rsidRPr="00F95FD1" w:rsidRDefault="00F95FD1" w:rsidP="00F9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Тульский государственный университет,</w:t>
            </w:r>
          </w:p>
          <w:p w:rsidR="00F95FD1" w:rsidRPr="00F95FD1" w:rsidRDefault="00F95FD1" w:rsidP="00F9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Тула</w:t>
            </w:r>
          </w:p>
          <w:p w:rsidR="00F95FD1" w:rsidRPr="00F95FD1" w:rsidRDefault="00F95FD1" w:rsidP="00F9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5FD1" w:rsidRPr="00F95FD1" w:rsidRDefault="00F95FD1" w:rsidP="00F95FD1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 могут иметь объем 2 – 5 страниц (допускаются материалы до 10 страниц) формата А-4 в редакторе </w:t>
            </w:r>
            <w:r w:rsidRPr="00F95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MS Word</w:t>
            </w:r>
            <w:r w:rsidRPr="00F95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2007</w:t>
            </w:r>
            <w:r w:rsidRPr="00F9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(или совместимом с ним). Поля: верхнее, нижнее, правое, левое – 20 мм. Шрифт – </w:t>
            </w:r>
            <w:r w:rsidRPr="00F95F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Times New Roman</w:t>
            </w:r>
            <w:r w:rsidRPr="00F9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 (</w:t>
            </w:r>
            <w:r w:rsidRPr="00F95F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TNR</w:t>
            </w:r>
            <w:r w:rsidRPr="00F9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- 14). Межстрочный интервал – 1,0, абзацный отступ – 12,5 мм.</w:t>
            </w:r>
          </w:p>
          <w:p w:rsidR="00F95FD1" w:rsidRPr="00F95FD1" w:rsidRDefault="00F95FD1" w:rsidP="00F95FD1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Рисунки – черно-белые и внедряются в документ как рисунки (не должно быть объектов из других графических редакторов, например, MS </w:t>
            </w:r>
            <w:proofErr w:type="spellStart"/>
            <w:r w:rsidRPr="00F9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Visio</w:t>
            </w:r>
            <w:proofErr w:type="spellEnd"/>
            <w:r w:rsidRPr="00F9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Подписываются: Рис. Название. Расстояние от текста до рисунка или таблицы сверху и снизу – 1 интервал. </w:t>
            </w:r>
            <w:r w:rsidRPr="00F95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рисунка не должен превышать 500 КБ (0,5 МБ).</w:t>
            </w:r>
          </w:p>
          <w:p w:rsidR="00F95FD1" w:rsidRPr="00F95FD1" w:rsidRDefault="00F95FD1" w:rsidP="00F95FD1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 НАЛИЧИЕ АННОТАЦИИ.</w:t>
            </w:r>
          </w:p>
          <w:p w:rsidR="00F95FD1" w:rsidRPr="00F95FD1" w:rsidRDefault="00F95FD1" w:rsidP="00F95FD1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5FD1" w:rsidRPr="00F95FD1" w:rsidRDefault="00F95FD1" w:rsidP="00F9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литературы</w:t>
            </w:r>
          </w:p>
          <w:p w:rsidR="00F95FD1" w:rsidRPr="00F95FD1" w:rsidRDefault="00F95FD1" w:rsidP="00F95FD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95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Капица</w:t>
            </w:r>
            <w:proofErr w:type="spellEnd"/>
            <w:r w:rsidRPr="00F95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С.П. Синергетика и прогнозы будущего / С.П. </w:t>
            </w:r>
            <w:proofErr w:type="spellStart"/>
            <w:r w:rsidRPr="00F95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Капица</w:t>
            </w:r>
            <w:proofErr w:type="spellEnd"/>
            <w:r w:rsidRPr="00F95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С.П. </w:t>
            </w:r>
            <w:proofErr w:type="spellStart"/>
            <w:r w:rsidRPr="00F95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Курдюмов</w:t>
            </w:r>
            <w:proofErr w:type="spellEnd"/>
            <w:r w:rsidRPr="00F95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А.А. </w:t>
            </w:r>
            <w:proofErr w:type="spellStart"/>
            <w:r w:rsidRPr="00F95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Малинецкий</w:t>
            </w:r>
            <w:proofErr w:type="spellEnd"/>
            <w:r w:rsidRPr="00F95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- М.: Наука, 1997. – 285 с.</w:t>
            </w:r>
          </w:p>
          <w:p w:rsidR="00F95FD1" w:rsidRPr="00F95FD1" w:rsidRDefault="00F95FD1" w:rsidP="00F95FD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 http://esa.un.org/unpp.</w:t>
            </w:r>
          </w:p>
          <w:p w:rsidR="00F95FD1" w:rsidRPr="00F95FD1" w:rsidRDefault="00F95FD1" w:rsidP="00F95FD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3. </w:t>
            </w:r>
            <w:proofErr w:type="spellStart"/>
            <w:r w:rsidRPr="00F95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Volkov</w:t>
            </w:r>
            <w:proofErr w:type="spellEnd"/>
            <w:r w:rsidRPr="00F95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A.V. The </w:t>
            </w:r>
            <w:proofErr w:type="spellStart"/>
            <w:r w:rsidRPr="00F95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studing</w:t>
            </w:r>
            <w:proofErr w:type="spellEnd"/>
            <w:r w:rsidRPr="00F95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of ethnology laws by cyclical dynamics methods / A.V. </w:t>
            </w:r>
            <w:proofErr w:type="spellStart"/>
            <w:r w:rsidRPr="00F95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Volkov</w:t>
            </w:r>
            <w:proofErr w:type="spellEnd"/>
            <w:r w:rsidRPr="00F95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/Annals of Disasters, Periodicity &amp; Predictions, 2004. Vol. 2. Http: // www.netpilot.ca / </w:t>
            </w:r>
            <w:proofErr w:type="spellStart"/>
            <w:r w:rsidRPr="00F95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geocryology</w:t>
            </w:r>
            <w:proofErr w:type="spellEnd"/>
            <w:r w:rsidRPr="00F95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/ annals/index.html.</w:t>
            </w:r>
          </w:p>
        </w:tc>
        <w:bookmarkStart w:id="0" w:name="_GoBack"/>
        <w:bookmarkEnd w:id="0"/>
      </w:tr>
    </w:tbl>
    <w:p w:rsidR="00F95FD1" w:rsidRPr="00F95FD1" w:rsidRDefault="00F95FD1" w:rsidP="00F95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F95FD1" w:rsidRPr="00F95FD1" w:rsidRDefault="00F95FD1" w:rsidP="00F95FD1">
      <w:pPr>
        <w:shd w:val="clear" w:color="auto" w:fill="FFFFFF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ЗАЯВКА</w:t>
      </w:r>
    </w:p>
    <w:p w:rsidR="00F95FD1" w:rsidRPr="00F95FD1" w:rsidRDefault="00F95FD1" w:rsidP="00F95FD1">
      <w:pPr>
        <w:shd w:val="clear" w:color="auto" w:fill="FFFFFF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 конференции</w:t>
      </w:r>
    </w:p>
    <w:p w:rsidR="00F95FD1" w:rsidRPr="00F95FD1" w:rsidRDefault="00F95FD1" w:rsidP="00F95F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b/>
          <w:bCs/>
          <w:i/>
          <w:iCs/>
          <w:color w:val="244061"/>
          <w:sz w:val="24"/>
          <w:szCs w:val="24"/>
          <w:lang w:eastAsia="ru-RU"/>
        </w:rPr>
        <w:t>«СОВРЕМЕННЫЕ ПРОБЛЕМЫ ЭКОЛОГИИ»</w:t>
      </w:r>
    </w:p>
    <w:p w:rsidR="00F95FD1" w:rsidRPr="00F95FD1" w:rsidRDefault="00F95FD1" w:rsidP="00F95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b/>
          <w:bCs/>
          <w:i/>
          <w:iCs/>
          <w:color w:val="646464"/>
          <w:sz w:val="18"/>
          <w:szCs w:val="18"/>
          <w:lang w:eastAsia="ru-RU"/>
        </w:rPr>
        <w:t> </w:t>
      </w:r>
    </w:p>
    <w:p w:rsidR="00F95FD1" w:rsidRPr="00F95FD1" w:rsidRDefault="00F95FD1" w:rsidP="00F95FD1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1.Фамилия, имя, отчество  авторов  </w:t>
      </w:r>
    </w:p>
    <w:p w:rsidR="00F95FD1" w:rsidRPr="00F95FD1" w:rsidRDefault="00F95FD1" w:rsidP="00F95FD1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____________________________________________________________________________</w:t>
      </w:r>
    </w:p>
    <w:p w:rsidR="00F95FD1" w:rsidRPr="00F95FD1" w:rsidRDefault="00F95FD1" w:rsidP="00F95FD1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2.Место работы ____________________________________________________________________________</w:t>
      </w:r>
    </w:p>
    <w:p w:rsidR="00F95FD1" w:rsidRPr="00F95FD1" w:rsidRDefault="00F95FD1" w:rsidP="00F95FD1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3.Адрес (для отправки сборника) + индекс_________________________________________</w:t>
      </w:r>
    </w:p>
    <w:p w:rsidR="00F95FD1" w:rsidRPr="00F95FD1" w:rsidRDefault="00F95FD1" w:rsidP="00F95FD1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4.Телефон    __________________________________</w:t>
      </w:r>
    </w:p>
    <w:p w:rsidR="00F95FD1" w:rsidRPr="00F95FD1" w:rsidRDefault="00F95FD1" w:rsidP="00F95FD1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F95F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F95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95F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F95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__________________________________</w:t>
      </w:r>
    </w:p>
    <w:p w:rsidR="00F95FD1" w:rsidRPr="00F95FD1" w:rsidRDefault="00F95FD1" w:rsidP="00F95FD1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6.Название доклада    __________________________________________________________</w:t>
      </w:r>
    </w:p>
    <w:p w:rsidR="00F95FD1" w:rsidRPr="00F95FD1" w:rsidRDefault="00F95FD1" w:rsidP="00F95FD1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95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B1324" w:rsidRDefault="00F95FD1" w:rsidP="00F95FD1">
      <w:pPr>
        <w:shd w:val="clear" w:color="auto" w:fill="FFFFFF"/>
        <w:spacing w:after="0" w:line="240" w:lineRule="auto"/>
        <w:ind w:right="98"/>
      </w:pPr>
      <w:r w:rsidRPr="00F95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Тематика  __________________________________________________________________</w:t>
      </w:r>
    </w:p>
    <w:sectPr w:rsidR="00EB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D1"/>
    <w:rsid w:val="00453C51"/>
    <w:rsid w:val="00EB1324"/>
    <w:rsid w:val="00F9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imia_tula@inbox.ru" TargetMode="External"/><Relationship Id="rId5" Type="http://schemas.openxmlformats.org/officeDocument/2006/relationships/hyperlink" Target="http://www.semikon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2022-12-09T05:48:00Z</dcterms:created>
  <dcterms:modified xsi:type="dcterms:W3CDTF">2022-12-09T05:49:00Z</dcterms:modified>
</cp:coreProperties>
</file>