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380" w:rsidRDefault="00251380" w:rsidP="00251380">
      <w:pPr>
        <w:jc w:val="both"/>
      </w:pPr>
      <w:r>
        <w:t xml:space="preserve">ИНФОРМАЦИОННОЕ ПИСЬМО </w:t>
      </w:r>
    </w:p>
    <w:p w:rsidR="00CB7C9D" w:rsidRDefault="00CB7C9D" w:rsidP="00251380">
      <w:pPr>
        <w:jc w:val="both"/>
      </w:pPr>
      <w:r>
        <w:t>15 мая 2026 года Институт</w:t>
      </w:r>
      <w:r w:rsidR="00251380">
        <w:t xml:space="preserve"> международного образования ФГБОУ ВО «Тульски</w:t>
      </w:r>
      <w:r w:rsidR="00251380">
        <w:t xml:space="preserve">й государственный университет» </w:t>
      </w:r>
      <w:r>
        <w:t>проводит VI Международную научно-практическую конференцию, посвященную</w:t>
      </w:r>
      <w:r w:rsidR="00251380">
        <w:t xml:space="preserve"> сохранению объе</w:t>
      </w:r>
      <w:r>
        <w:t>ктов Всемирного наследия ЮНЕСКО.</w:t>
      </w:r>
    </w:p>
    <w:p w:rsidR="00251380" w:rsidRDefault="00251380" w:rsidP="00251380">
      <w:pPr>
        <w:jc w:val="both"/>
      </w:pPr>
      <w:bookmarkStart w:id="0" w:name="_GoBack"/>
      <w:bookmarkEnd w:id="0"/>
      <w:r>
        <w:t xml:space="preserve">Цель Конференции – создать площадку для диалога и сближения культур через знакомство с гуманитарной и историко-культурной значимостью объектов Всемирного наследия для всего человечества. </w:t>
      </w:r>
    </w:p>
    <w:p w:rsidR="00251380" w:rsidRDefault="00251380" w:rsidP="00251380">
      <w:pPr>
        <w:jc w:val="both"/>
      </w:pPr>
      <w:r>
        <w:t xml:space="preserve">Задачи Конференции: </w:t>
      </w:r>
    </w:p>
    <w:p w:rsidR="00251380" w:rsidRDefault="00251380" w:rsidP="00251380">
      <w:pPr>
        <w:jc w:val="both"/>
      </w:pPr>
      <w:r>
        <w:sym w:font="Symbol" w:char="F02D"/>
      </w:r>
      <w:r>
        <w:t xml:space="preserve"> привлечь внимание к проблеме сохранения историко-культурного наследия разных народов мира; </w:t>
      </w:r>
    </w:p>
    <w:p w:rsidR="00251380" w:rsidRDefault="00251380" w:rsidP="00251380">
      <w:pPr>
        <w:jc w:val="both"/>
      </w:pPr>
      <w:r>
        <w:sym w:font="Symbol" w:char="F02D"/>
      </w:r>
      <w:r>
        <w:t xml:space="preserve"> усилить просветительскую и образовательную работу, направленную на сохранение Всемирного наследия; </w:t>
      </w:r>
    </w:p>
    <w:p w:rsidR="00251380" w:rsidRDefault="00251380" w:rsidP="00251380">
      <w:pPr>
        <w:jc w:val="both"/>
      </w:pPr>
      <w:r>
        <w:sym w:font="Symbol" w:char="F02D"/>
      </w:r>
      <w:r>
        <w:t xml:space="preserve"> развивать гуманитарную культуру обучающихся, воспитывать уважение к истории, культуре, традициям своего и других народов, а также стремление сохранять и приумножать природное и историко-культурное достояние своей страны и родного края; </w:t>
      </w:r>
    </w:p>
    <w:p w:rsidR="00251380" w:rsidRDefault="00251380" w:rsidP="00251380">
      <w:pPr>
        <w:jc w:val="both"/>
      </w:pPr>
      <w:r>
        <w:sym w:font="Symbol" w:char="F02D"/>
      </w:r>
      <w:r>
        <w:t xml:space="preserve"> активизировать поисково-исследовательскую деятельность обучающихся в направлении изучения и сохранения природного и историко</w:t>
      </w:r>
      <w:r>
        <w:t>-</w:t>
      </w:r>
      <w:r>
        <w:t xml:space="preserve">культурного наследия и сближения культур; </w:t>
      </w:r>
    </w:p>
    <w:p w:rsidR="00251380" w:rsidRDefault="00251380" w:rsidP="00251380">
      <w:pPr>
        <w:jc w:val="both"/>
      </w:pPr>
      <w:r>
        <w:sym w:font="Symbol" w:char="F02D"/>
      </w:r>
      <w:r>
        <w:t xml:space="preserve"> познакомить представителей разных культур с Всемирным наследием и культурным многообразием других стран; </w:t>
      </w:r>
    </w:p>
    <w:p w:rsidR="00251380" w:rsidRDefault="00251380" w:rsidP="00251380">
      <w:pPr>
        <w:jc w:val="both"/>
      </w:pPr>
      <w:r>
        <w:sym w:font="Symbol" w:char="F02D"/>
      </w:r>
      <w:r>
        <w:t xml:space="preserve"> повысить интерес к изучению русского языка, культуры и традиционных духовно-нравственных ценностей у иностранных граждан. </w:t>
      </w:r>
    </w:p>
    <w:p w:rsidR="00251380" w:rsidRDefault="00251380" w:rsidP="00251380">
      <w:pPr>
        <w:jc w:val="both"/>
      </w:pPr>
      <w:r>
        <w:t xml:space="preserve">Рабочий язык Конференции: русский. </w:t>
      </w:r>
    </w:p>
    <w:p w:rsidR="00251380" w:rsidRDefault="00251380" w:rsidP="00251380">
      <w:pPr>
        <w:jc w:val="both"/>
      </w:pPr>
      <w:r>
        <w:t xml:space="preserve">К участию в Конференции приглашается российские и иностранные обучающиеся </w:t>
      </w:r>
      <w:proofErr w:type="spellStart"/>
      <w:r>
        <w:t>ТулГУ</w:t>
      </w:r>
      <w:proofErr w:type="spellEnd"/>
      <w:r>
        <w:t xml:space="preserve"> и университетов Тульской области, обучающиеся университетов из других регионов России, Ближнего и Дальнего зарубежья. </w:t>
      </w:r>
    </w:p>
    <w:p w:rsidR="00251380" w:rsidRDefault="00251380" w:rsidP="00251380">
      <w:pPr>
        <w:jc w:val="both"/>
      </w:pPr>
      <w:r>
        <w:t xml:space="preserve">Конференция включает семь тематических секций: 1) Искусственный интеллект и культура. 2) Культурное разнообразие во имя диалога и развития. 3) Множество культур – одна цивилизация. 4) Объекты Всемирного наследия как хранилища культурного кода народов мира. 5) Объекты Всемирного наследия, как носители выдающейся универсальной ценности для общей истории. 6) Охрана культурного наследия, как фактор сближения культур. 7) Природные и культурные объекты Всемирного наследия России. </w:t>
      </w:r>
    </w:p>
    <w:p w:rsidR="001B437D" w:rsidRPr="00B94A3C" w:rsidRDefault="00251380" w:rsidP="00251380">
      <w:pPr>
        <w:jc w:val="both"/>
      </w:pPr>
      <w:r>
        <w:t>Приглашаем молодых и талантливых людей принять участие в VI Международную научно-практическую конференцию, посвященную сохранению объектов Всемирного наследия ЮНЕСКО, в преддверии Всемирного дня культурного разнообразия во имя диалога и развития. По итогам Конференции будет издан сборник трудов.</w:t>
      </w:r>
    </w:p>
    <w:sectPr w:rsidR="001B437D" w:rsidRPr="00B94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51"/>
    <w:rsid w:val="001B437D"/>
    <w:rsid w:val="00251380"/>
    <w:rsid w:val="004C68E4"/>
    <w:rsid w:val="00B94A3C"/>
    <w:rsid w:val="00CA7D51"/>
    <w:rsid w:val="00CB7C9D"/>
    <w:rsid w:val="00CC0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AB0C8-CC9C-4B76-9477-F81CB15D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68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343</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2026-05-08T13:15:00Z</dcterms:created>
  <dcterms:modified xsi:type="dcterms:W3CDTF">2026-05-08T14:49:00Z</dcterms:modified>
</cp:coreProperties>
</file>