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F23" w:rsidRDefault="00617F23" w:rsidP="00617F23">
      <w:pPr>
        <w:pStyle w:val="a3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4320540</wp:posOffset>
            </wp:positionH>
            <wp:positionV relativeFrom="paragraph">
              <wp:posOffset>-358140</wp:posOffset>
            </wp:positionV>
            <wp:extent cx="1418590" cy="141859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41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lang w:val="en-GB"/>
        </w:rPr>
        <w:t>300</w:t>
      </w:r>
      <w:r w:rsidRPr="00C03530">
        <w:rPr>
          <w:rFonts w:ascii="Times New Roman" w:hAnsi="Times New Roman"/>
          <w:b/>
          <w:sz w:val="28"/>
          <w:szCs w:val="28"/>
          <w:lang w:val="en-US"/>
        </w:rPr>
        <w:t>012</w:t>
      </w:r>
      <w:proofErr w:type="gramEnd"/>
      <w:r w:rsidRPr="0036118E">
        <w:rPr>
          <w:rFonts w:ascii="Times New Roman" w:hAnsi="Times New Roman"/>
          <w:b/>
          <w:sz w:val="28"/>
          <w:szCs w:val="28"/>
          <w:lang w:val="en-GB"/>
        </w:rPr>
        <w:t xml:space="preserve">, </w:t>
      </w:r>
      <w:r w:rsidR="00596096">
        <w:rPr>
          <w:rFonts w:ascii="Times New Roman" w:hAnsi="Times New Roman"/>
          <w:b/>
          <w:sz w:val="28"/>
          <w:szCs w:val="28"/>
        </w:rPr>
        <w:t>Тула</w:t>
      </w:r>
      <w:r w:rsidRPr="0036118E">
        <w:rPr>
          <w:rFonts w:ascii="Times New Roman" w:hAnsi="Times New Roman"/>
          <w:b/>
          <w:sz w:val="28"/>
          <w:szCs w:val="28"/>
          <w:lang w:val="en-GB"/>
        </w:rPr>
        <w:t xml:space="preserve">, </w:t>
      </w:r>
      <w:proofErr w:type="spellStart"/>
      <w:r w:rsidR="00596096">
        <w:rPr>
          <w:rFonts w:ascii="Times New Roman" w:hAnsi="Times New Roman"/>
          <w:b/>
          <w:sz w:val="28"/>
          <w:szCs w:val="28"/>
        </w:rPr>
        <w:t>пр</w:t>
      </w:r>
      <w:proofErr w:type="spellEnd"/>
      <w:r w:rsidR="00596096" w:rsidRPr="00596096">
        <w:rPr>
          <w:rFonts w:ascii="Times New Roman" w:hAnsi="Times New Roman"/>
          <w:b/>
          <w:sz w:val="28"/>
          <w:szCs w:val="28"/>
          <w:lang w:val="en-US"/>
        </w:rPr>
        <w:t>.</w:t>
      </w:r>
      <w:r w:rsidR="00596096" w:rsidRPr="009576F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596096">
        <w:rPr>
          <w:rFonts w:ascii="Times New Roman" w:hAnsi="Times New Roman"/>
          <w:b/>
          <w:sz w:val="28"/>
          <w:szCs w:val="28"/>
        </w:rPr>
        <w:t>Ленина</w:t>
      </w:r>
      <w:r>
        <w:rPr>
          <w:rFonts w:ascii="Times New Roman" w:hAnsi="Times New Roman"/>
          <w:b/>
          <w:sz w:val="28"/>
          <w:szCs w:val="28"/>
          <w:lang w:val="en-US"/>
        </w:rPr>
        <w:t>, 92</w:t>
      </w:r>
    </w:p>
    <w:p w:rsidR="00617F23" w:rsidRPr="00C03530" w:rsidRDefault="00617F23" w:rsidP="00617F23">
      <w:pPr>
        <w:pStyle w:val="a3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Foreign Language</w:t>
      </w:r>
      <w:r w:rsidR="0082421F">
        <w:rPr>
          <w:rFonts w:ascii="Times New Roman" w:hAnsi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Department</w:t>
      </w:r>
      <w:r w:rsidRPr="00B8286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617F23" w:rsidRPr="0082421F" w:rsidRDefault="00617F23" w:rsidP="00617F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36118E">
        <w:rPr>
          <w:rFonts w:ascii="Times New Roman" w:hAnsi="Times New Roman"/>
          <w:b/>
          <w:sz w:val="28"/>
          <w:szCs w:val="28"/>
          <w:lang w:val="en-US"/>
        </w:rPr>
        <w:t>tel</w:t>
      </w:r>
      <w:proofErr w:type="spellEnd"/>
      <w:r w:rsidRPr="0036118E">
        <w:rPr>
          <w:rFonts w:ascii="Times New Roman" w:hAnsi="Times New Roman"/>
          <w:b/>
          <w:sz w:val="28"/>
          <w:szCs w:val="28"/>
          <w:lang w:val="en-GB"/>
        </w:rPr>
        <w:t>.:</w:t>
      </w:r>
      <w:r w:rsidR="0082421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82421F">
        <w:rPr>
          <w:rFonts w:ascii="Times New Roman" w:hAnsi="Times New Roman"/>
          <w:b/>
          <w:sz w:val="28"/>
          <w:szCs w:val="28"/>
        </w:rPr>
        <w:t>+7</w:t>
      </w:r>
      <w:r w:rsidR="0082421F">
        <w:rPr>
          <w:rFonts w:ascii="Times New Roman" w:hAnsi="Times New Roman"/>
          <w:b/>
          <w:sz w:val="28"/>
          <w:szCs w:val="28"/>
          <w:lang w:val="en-GB"/>
        </w:rPr>
        <w:t>(4</w:t>
      </w:r>
      <w:r w:rsidRPr="0036118E">
        <w:rPr>
          <w:rFonts w:ascii="Times New Roman" w:hAnsi="Times New Roman"/>
          <w:b/>
          <w:sz w:val="28"/>
          <w:szCs w:val="28"/>
          <w:lang w:val="en-GB"/>
        </w:rPr>
        <w:t>872)</w:t>
      </w:r>
      <w:r w:rsidRPr="00C0353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82421F">
        <w:rPr>
          <w:rFonts w:ascii="Times New Roman" w:hAnsi="Times New Roman"/>
          <w:b/>
          <w:sz w:val="28"/>
          <w:szCs w:val="28"/>
        </w:rPr>
        <w:t>25-79-26</w:t>
      </w:r>
    </w:p>
    <w:p w:rsidR="00617F23" w:rsidRDefault="00617F23" w:rsidP="00617F23">
      <w:pPr>
        <w:pStyle w:val="a3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36118E">
        <w:rPr>
          <w:rFonts w:ascii="Times New Roman" w:hAnsi="Times New Roman"/>
          <w:b/>
          <w:sz w:val="28"/>
          <w:szCs w:val="28"/>
          <w:lang w:val="en-US"/>
        </w:rPr>
        <w:t xml:space="preserve">E-mail: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hyperlink r:id="rId6" w:history="1">
        <w:r w:rsidRPr="008C0A17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majolica7@mail.ru</w:t>
        </w:r>
      </w:hyperlink>
    </w:p>
    <w:p w:rsidR="00A03BA9" w:rsidRPr="00D03701" w:rsidRDefault="00A03BA9">
      <w:pPr>
        <w:rPr>
          <w:sz w:val="28"/>
          <w:szCs w:val="28"/>
          <w:lang w:val="en-US"/>
        </w:rPr>
      </w:pPr>
    </w:p>
    <w:p w:rsidR="00596096" w:rsidRPr="00D03701" w:rsidRDefault="00596096">
      <w:pPr>
        <w:rPr>
          <w:sz w:val="28"/>
          <w:szCs w:val="28"/>
          <w:lang w:val="en-US"/>
        </w:rPr>
      </w:pPr>
    </w:p>
    <w:p w:rsidR="00596096" w:rsidRPr="006B3E90" w:rsidRDefault="00596096" w:rsidP="00596096">
      <w:pPr>
        <w:jc w:val="center"/>
        <w:rPr>
          <w:b/>
          <w:bCs/>
        </w:rPr>
      </w:pPr>
      <w:r>
        <w:rPr>
          <w:b/>
          <w:bCs/>
        </w:rPr>
        <w:t>УВАЖАЕМЫЕ</w:t>
      </w:r>
      <w:r w:rsidRPr="006B3E90">
        <w:rPr>
          <w:b/>
          <w:bCs/>
        </w:rPr>
        <w:t xml:space="preserve"> </w:t>
      </w:r>
      <w:r>
        <w:rPr>
          <w:b/>
          <w:bCs/>
        </w:rPr>
        <w:t>КОЛЛЕГИ</w:t>
      </w:r>
      <w:r w:rsidRPr="006B3E90">
        <w:rPr>
          <w:b/>
          <w:bCs/>
        </w:rPr>
        <w:t>!</w:t>
      </w:r>
    </w:p>
    <w:p w:rsidR="00596096" w:rsidRPr="006B3E90" w:rsidRDefault="00596096" w:rsidP="00596096">
      <w:pPr>
        <w:jc w:val="both"/>
      </w:pPr>
    </w:p>
    <w:p w:rsidR="00CB487F" w:rsidRPr="00CB487F" w:rsidRDefault="0093123A" w:rsidP="00CB487F">
      <w:pPr>
        <w:ind w:firstLine="720"/>
        <w:jc w:val="both"/>
        <w:rPr>
          <w:b/>
        </w:rPr>
      </w:pPr>
      <w:r>
        <w:t>ФГБОУ</w:t>
      </w:r>
      <w:r w:rsidR="00E760CA">
        <w:t xml:space="preserve"> В</w:t>
      </w:r>
      <w:r w:rsidR="00596096">
        <w:t xml:space="preserve">О </w:t>
      </w:r>
      <w:r w:rsidR="00E760CA">
        <w:t>«</w:t>
      </w:r>
      <w:r w:rsidR="00596096">
        <w:t>Тульский государственный университет</w:t>
      </w:r>
      <w:r w:rsidR="00E760CA">
        <w:t>»</w:t>
      </w:r>
      <w:r w:rsidR="00596096">
        <w:t xml:space="preserve"> (300012, </w:t>
      </w:r>
      <w:proofErr w:type="spellStart"/>
      <w:r w:rsidR="00596096">
        <w:t>г.Тула</w:t>
      </w:r>
      <w:proofErr w:type="spellEnd"/>
      <w:r w:rsidR="00596096">
        <w:t xml:space="preserve">, пр. Ленина, 92) приглашает вас </w:t>
      </w:r>
      <w:r w:rsidR="00436740">
        <w:t xml:space="preserve">принять участие </w:t>
      </w:r>
      <w:r w:rsidR="006A2A71">
        <w:rPr>
          <w:u w:val="single"/>
        </w:rPr>
        <w:t>23 июня</w:t>
      </w:r>
      <w:r w:rsidR="00FD3552" w:rsidRPr="008C0A17">
        <w:rPr>
          <w:u w:val="single"/>
        </w:rPr>
        <w:t xml:space="preserve"> </w:t>
      </w:r>
      <w:r w:rsidR="006A2A71">
        <w:rPr>
          <w:u w:val="single"/>
        </w:rPr>
        <w:t>2022</w:t>
      </w:r>
      <w:r w:rsidR="00596096" w:rsidRPr="008C0A17">
        <w:rPr>
          <w:u w:val="single"/>
        </w:rPr>
        <w:t xml:space="preserve"> года</w:t>
      </w:r>
      <w:r w:rsidR="00596096">
        <w:t xml:space="preserve"> в </w:t>
      </w:r>
      <w:r w:rsidR="0047303B">
        <w:rPr>
          <w:lang w:val="en-US"/>
        </w:rPr>
        <w:t>X</w:t>
      </w:r>
      <w:r w:rsidR="00D03701">
        <w:rPr>
          <w:lang w:val="en-US"/>
        </w:rPr>
        <w:t>V</w:t>
      </w:r>
      <w:r w:rsidR="006A2A71">
        <w:rPr>
          <w:lang w:val="en-US"/>
        </w:rPr>
        <w:t>I</w:t>
      </w:r>
      <w:r w:rsidR="00596096" w:rsidRPr="00596096">
        <w:t xml:space="preserve"> </w:t>
      </w:r>
      <w:r w:rsidR="008C0A17">
        <w:t xml:space="preserve">Всероссийской </w:t>
      </w:r>
      <w:r w:rsidR="00596096">
        <w:t>научно-практической конференции</w:t>
      </w:r>
      <w:r w:rsidR="008C0A17">
        <w:t xml:space="preserve"> </w:t>
      </w:r>
      <w:r w:rsidR="00D03701">
        <w:rPr>
          <w:b/>
        </w:rPr>
        <w:t>«Язык – Образование – Современность</w:t>
      </w:r>
      <w:r w:rsidR="00CB487F" w:rsidRPr="00CB487F">
        <w:rPr>
          <w:b/>
        </w:rPr>
        <w:t>»</w:t>
      </w:r>
      <w:r w:rsidR="008C0A17">
        <w:rPr>
          <w:b/>
        </w:rPr>
        <w:t>.</w:t>
      </w:r>
    </w:p>
    <w:p w:rsidR="008C0A17" w:rsidRDefault="008C0A17" w:rsidP="00CB487F">
      <w:pPr>
        <w:ind w:firstLine="720"/>
        <w:jc w:val="both"/>
        <w:rPr>
          <w:b/>
          <w:bCs/>
        </w:rPr>
      </w:pPr>
    </w:p>
    <w:p w:rsidR="00D03701" w:rsidRPr="00D03701" w:rsidRDefault="00D03701" w:rsidP="00D03701">
      <w:pPr>
        <w:keepNext/>
        <w:keepLines/>
        <w:widowControl w:val="0"/>
        <w:spacing w:after="147" w:line="280" w:lineRule="exact"/>
        <w:ind w:left="820"/>
        <w:outlineLvl w:val="1"/>
        <w:rPr>
          <w:rFonts w:eastAsia="Arial Unicode MS"/>
          <w:b/>
          <w:bCs/>
          <w:sz w:val="28"/>
          <w:szCs w:val="28"/>
          <w:lang w:eastAsia="ru-RU"/>
        </w:rPr>
      </w:pPr>
      <w:bookmarkStart w:id="0" w:name="bookmark6"/>
      <w:r w:rsidRPr="00D03701">
        <w:rPr>
          <w:rFonts w:eastAsia="Arial Unicode MS"/>
          <w:b/>
          <w:bCs/>
          <w:color w:val="000000"/>
          <w:sz w:val="28"/>
          <w:szCs w:val="28"/>
          <w:lang w:eastAsia="ru-RU"/>
        </w:rPr>
        <w:t>Для участия в конференции приглашаются</w:t>
      </w:r>
      <w:bookmarkEnd w:id="0"/>
      <w:r w:rsidR="008C0A17">
        <w:rPr>
          <w:rFonts w:eastAsia="Arial Unicode MS"/>
          <w:b/>
          <w:bCs/>
          <w:color w:val="000000"/>
          <w:sz w:val="28"/>
          <w:szCs w:val="28"/>
          <w:lang w:eastAsia="ru-RU"/>
        </w:rPr>
        <w:t>:</w:t>
      </w:r>
    </w:p>
    <w:p w:rsidR="00D03701" w:rsidRPr="00D03701" w:rsidRDefault="00D03701" w:rsidP="00D03701">
      <w:pPr>
        <w:widowControl w:val="0"/>
        <w:numPr>
          <w:ilvl w:val="0"/>
          <w:numId w:val="2"/>
        </w:numPr>
        <w:tabs>
          <w:tab w:val="left" w:pos="346"/>
        </w:tabs>
        <w:spacing w:line="413" w:lineRule="exact"/>
        <w:jc w:val="both"/>
        <w:rPr>
          <w:rFonts w:eastAsia="Arial Unicode MS"/>
          <w:lang w:eastAsia="ru-RU"/>
        </w:rPr>
      </w:pPr>
      <w:r w:rsidRPr="00D03701">
        <w:rPr>
          <w:rFonts w:eastAsia="Arial Unicode MS"/>
          <w:color w:val="000000"/>
          <w:lang w:eastAsia="ru-RU"/>
        </w:rPr>
        <w:t>преподаватели и сотрудники вузов;</w:t>
      </w:r>
    </w:p>
    <w:p w:rsidR="00D03701" w:rsidRPr="00D03701" w:rsidRDefault="00D03701" w:rsidP="00D03701">
      <w:pPr>
        <w:widowControl w:val="0"/>
        <w:numPr>
          <w:ilvl w:val="0"/>
          <w:numId w:val="2"/>
        </w:numPr>
        <w:tabs>
          <w:tab w:val="left" w:pos="346"/>
        </w:tabs>
        <w:spacing w:line="413" w:lineRule="exact"/>
        <w:jc w:val="both"/>
        <w:rPr>
          <w:rFonts w:eastAsia="Arial Unicode MS"/>
          <w:lang w:eastAsia="ru-RU"/>
        </w:rPr>
      </w:pPr>
      <w:r w:rsidRPr="00D03701">
        <w:rPr>
          <w:rFonts w:eastAsia="Arial Unicode MS"/>
          <w:color w:val="000000"/>
          <w:lang w:eastAsia="ru-RU"/>
        </w:rPr>
        <w:t>специалисты образования и науки;</w:t>
      </w:r>
    </w:p>
    <w:p w:rsidR="0082421F" w:rsidRPr="0082421F" w:rsidRDefault="00D03701" w:rsidP="00992DA2">
      <w:pPr>
        <w:widowControl w:val="0"/>
        <w:numPr>
          <w:ilvl w:val="0"/>
          <w:numId w:val="2"/>
        </w:numPr>
        <w:tabs>
          <w:tab w:val="left" w:pos="346"/>
        </w:tabs>
        <w:spacing w:after="466" w:line="413" w:lineRule="exact"/>
        <w:jc w:val="both"/>
        <w:rPr>
          <w:b/>
        </w:rPr>
      </w:pPr>
      <w:r w:rsidRPr="0082421F">
        <w:rPr>
          <w:rFonts w:eastAsia="Arial Unicode MS"/>
          <w:color w:val="000000"/>
          <w:lang w:eastAsia="ru-RU"/>
        </w:rPr>
        <w:t xml:space="preserve">молодые ученые, </w:t>
      </w:r>
      <w:r w:rsidR="00081622" w:rsidRPr="0082421F">
        <w:rPr>
          <w:rFonts w:eastAsia="Arial Unicode MS"/>
          <w:color w:val="000000"/>
          <w:lang w:eastAsia="ru-RU"/>
        </w:rPr>
        <w:t>магистранты, аспиранты.</w:t>
      </w:r>
    </w:p>
    <w:p w:rsidR="00D03701" w:rsidRPr="0082421F" w:rsidRDefault="00596096" w:rsidP="0082421F">
      <w:pPr>
        <w:widowControl w:val="0"/>
        <w:tabs>
          <w:tab w:val="left" w:pos="346"/>
        </w:tabs>
        <w:jc w:val="both"/>
        <w:rPr>
          <w:b/>
        </w:rPr>
      </w:pPr>
      <w:r w:rsidRPr="0082421F">
        <w:rPr>
          <w:b/>
        </w:rPr>
        <w:t xml:space="preserve">На конференции </w:t>
      </w:r>
      <w:r w:rsidR="0063703B" w:rsidRPr="0082421F">
        <w:rPr>
          <w:b/>
        </w:rPr>
        <w:t>будут обсуждены следующие направления</w:t>
      </w:r>
      <w:r w:rsidRPr="0082421F">
        <w:rPr>
          <w:b/>
        </w:rPr>
        <w:t>:</w:t>
      </w:r>
    </w:p>
    <w:p w:rsidR="00D03701" w:rsidRDefault="00D03701" w:rsidP="0082421F">
      <w:pPr>
        <w:jc w:val="both"/>
      </w:pPr>
    </w:p>
    <w:p w:rsidR="00D03701" w:rsidRDefault="00FA2B08" w:rsidP="0082421F">
      <w:pPr>
        <w:jc w:val="both"/>
        <w:rPr>
          <w:i/>
          <w:iCs/>
        </w:rPr>
      </w:pPr>
      <w:r>
        <w:t>•</w:t>
      </w:r>
      <w:r w:rsidR="00596096">
        <w:t xml:space="preserve"> </w:t>
      </w:r>
      <w:r w:rsidR="00596096">
        <w:rPr>
          <w:i/>
          <w:iCs/>
        </w:rPr>
        <w:t>Современные технолог</w:t>
      </w:r>
      <w:r>
        <w:rPr>
          <w:i/>
          <w:iCs/>
        </w:rPr>
        <w:t>ии обучения иностранным языкам;</w:t>
      </w:r>
      <w:r w:rsidR="00596096">
        <w:rPr>
          <w:i/>
          <w:iCs/>
        </w:rPr>
        <w:t xml:space="preserve"> </w:t>
      </w:r>
    </w:p>
    <w:p w:rsidR="00FA2B08" w:rsidRDefault="00D70284" w:rsidP="0082421F">
      <w:pPr>
        <w:jc w:val="both"/>
        <w:rPr>
          <w:i/>
          <w:iCs/>
        </w:rPr>
      </w:pPr>
      <w:r>
        <w:rPr>
          <w:i/>
          <w:iCs/>
        </w:rPr>
        <w:t>• Проблемы</w:t>
      </w:r>
      <w:r w:rsidR="00FA2B08" w:rsidRPr="00FA2B08">
        <w:rPr>
          <w:i/>
          <w:iCs/>
        </w:rPr>
        <w:t xml:space="preserve"> обучения иностранным языкам в неязыковом вузе;</w:t>
      </w:r>
    </w:p>
    <w:p w:rsidR="00D03701" w:rsidRDefault="00FA2B08" w:rsidP="0082421F">
      <w:pPr>
        <w:jc w:val="both"/>
        <w:rPr>
          <w:i/>
          <w:iCs/>
        </w:rPr>
      </w:pPr>
      <w:r>
        <w:rPr>
          <w:i/>
          <w:iCs/>
        </w:rPr>
        <w:t xml:space="preserve">• </w:t>
      </w:r>
      <w:r w:rsidR="00596096">
        <w:rPr>
          <w:i/>
          <w:iCs/>
        </w:rPr>
        <w:t>Теория и методика профессиональной по</w:t>
      </w:r>
      <w:r>
        <w:rPr>
          <w:i/>
          <w:iCs/>
        </w:rPr>
        <w:t>дготовки будущих переводчиков;</w:t>
      </w:r>
    </w:p>
    <w:p w:rsidR="00FA2B08" w:rsidRDefault="00FA2B08" w:rsidP="0082421F">
      <w:pPr>
        <w:jc w:val="both"/>
        <w:rPr>
          <w:i/>
          <w:iCs/>
        </w:rPr>
      </w:pPr>
      <w:r>
        <w:rPr>
          <w:i/>
          <w:iCs/>
        </w:rPr>
        <w:t xml:space="preserve">• </w:t>
      </w:r>
      <w:r w:rsidRPr="00FA2B08">
        <w:rPr>
          <w:i/>
          <w:iCs/>
        </w:rPr>
        <w:t>Актуальные проблемы</w:t>
      </w:r>
      <w:r>
        <w:rPr>
          <w:i/>
          <w:iCs/>
        </w:rPr>
        <w:t xml:space="preserve"> </w:t>
      </w:r>
      <w:r w:rsidRPr="00FA2B08">
        <w:rPr>
          <w:i/>
          <w:iCs/>
        </w:rPr>
        <w:t>языкознания</w:t>
      </w:r>
      <w:r>
        <w:rPr>
          <w:i/>
          <w:iCs/>
        </w:rPr>
        <w:t>;</w:t>
      </w:r>
    </w:p>
    <w:p w:rsidR="00596096" w:rsidRDefault="00FA2B08" w:rsidP="0082421F">
      <w:pPr>
        <w:jc w:val="both"/>
        <w:rPr>
          <w:i/>
          <w:iCs/>
        </w:rPr>
      </w:pPr>
      <w:r>
        <w:rPr>
          <w:i/>
          <w:iCs/>
        </w:rPr>
        <w:t xml:space="preserve">• </w:t>
      </w:r>
      <w:r w:rsidR="00596096">
        <w:rPr>
          <w:i/>
          <w:iCs/>
        </w:rPr>
        <w:t>Актуальные проблемы теоретич</w:t>
      </w:r>
      <w:r>
        <w:rPr>
          <w:i/>
          <w:iCs/>
        </w:rPr>
        <w:t>еской и практической грамматики</w:t>
      </w:r>
      <w:r w:rsidR="00596096">
        <w:rPr>
          <w:i/>
          <w:iCs/>
        </w:rPr>
        <w:t xml:space="preserve">. </w:t>
      </w:r>
    </w:p>
    <w:p w:rsidR="00D03701" w:rsidRDefault="00D03701" w:rsidP="0082421F">
      <w:pPr>
        <w:jc w:val="both"/>
        <w:rPr>
          <w:i/>
          <w:iCs/>
        </w:rPr>
      </w:pPr>
    </w:p>
    <w:p w:rsidR="00D03701" w:rsidRPr="00D03701" w:rsidRDefault="00D03701" w:rsidP="00D03701">
      <w:pPr>
        <w:jc w:val="both"/>
        <w:rPr>
          <w:b/>
          <w:bCs/>
          <w:iCs/>
        </w:rPr>
      </w:pPr>
      <w:r w:rsidRPr="00D03701">
        <w:rPr>
          <w:b/>
          <w:bCs/>
          <w:iCs/>
        </w:rPr>
        <w:t>Условия участия и публикации статей</w:t>
      </w:r>
      <w:r w:rsidR="00963316">
        <w:rPr>
          <w:b/>
          <w:bCs/>
          <w:iCs/>
        </w:rPr>
        <w:t>:</w:t>
      </w:r>
    </w:p>
    <w:p w:rsidR="00D03701" w:rsidRPr="00D03701" w:rsidRDefault="00D03701" w:rsidP="00D03701">
      <w:pPr>
        <w:jc w:val="both"/>
        <w:rPr>
          <w:iCs/>
        </w:rPr>
      </w:pPr>
      <w:r w:rsidRPr="00D03701">
        <w:rPr>
          <w:iCs/>
        </w:rPr>
        <w:t xml:space="preserve">Заявки на </w:t>
      </w:r>
      <w:r w:rsidR="006B3E90">
        <w:rPr>
          <w:iCs/>
        </w:rPr>
        <w:t>заочное участие и</w:t>
      </w:r>
      <w:r w:rsidRPr="00D03701">
        <w:rPr>
          <w:iCs/>
        </w:rPr>
        <w:t xml:space="preserve"> статьи принимаются </w:t>
      </w:r>
      <w:r w:rsidR="0063703B">
        <w:rPr>
          <w:iCs/>
          <w:u w:val="single"/>
        </w:rPr>
        <w:t xml:space="preserve">до </w:t>
      </w:r>
      <w:r w:rsidR="004D3FB4" w:rsidRPr="0082421F">
        <w:rPr>
          <w:b/>
          <w:u w:val="single"/>
        </w:rPr>
        <w:t>6</w:t>
      </w:r>
      <w:r w:rsidR="006A2A71" w:rsidRPr="0082421F">
        <w:rPr>
          <w:b/>
          <w:u w:val="single"/>
        </w:rPr>
        <w:t xml:space="preserve"> июня 2022 года</w:t>
      </w:r>
      <w:r w:rsidR="006A2A71">
        <w:t xml:space="preserve"> </w:t>
      </w:r>
      <w:r w:rsidRPr="00D03701">
        <w:rPr>
          <w:iCs/>
        </w:rPr>
        <w:t>включительно.</w:t>
      </w:r>
    </w:p>
    <w:p w:rsidR="0082421F" w:rsidRDefault="0082421F" w:rsidP="00D03701">
      <w:pPr>
        <w:jc w:val="both"/>
        <w:rPr>
          <w:iCs/>
        </w:rPr>
      </w:pPr>
    </w:p>
    <w:p w:rsidR="00D03701" w:rsidRDefault="00D03701" w:rsidP="00D03701">
      <w:pPr>
        <w:jc w:val="both"/>
        <w:rPr>
          <w:iCs/>
        </w:rPr>
      </w:pPr>
      <w:r w:rsidRPr="00D03701">
        <w:rPr>
          <w:iCs/>
        </w:rPr>
        <w:t xml:space="preserve">Для участия необходимо предоставить на электронную почту </w:t>
      </w:r>
      <w:hyperlink r:id="rId7" w:history="1">
        <w:r w:rsidRPr="00D03701">
          <w:rPr>
            <w:rStyle w:val="a5"/>
            <w:b/>
            <w:iCs/>
            <w:lang w:val="en-US"/>
          </w:rPr>
          <w:t>majolica</w:t>
        </w:r>
        <w:r w:rsidRPr="00D03701">
          <w:rPr>
            <w:rStyle w:val="a5"/>
            <w:b/>
            <w:iCs/>
          </w:rPr>
          <w:t>7@</w:t>
        </w:r>
        <w:r w:rsidRPr="00D03701">
          <w:rPr>
            <w:rStyle w:val="a5"/>
            <w:b/>
            <w:iCs/>
            <w:lang w:val="en-US"/>
          </w:rPr>
          <w:t>mail</w:t>
        </w:r>
        <w:r w:rsidRPr="00D03701">
          <w:rPr>
            <w:rStyle w:val="a5"/>
            <w:b/>
            <w:iCs/>
          </w:rPr>
          <w:t>.</w:t>
        </w:r>
        <w:proofErr w:type="spellStart"/>
        <w:r w:rsidRPr="00D03701">
          <w:rPr>
            <w:rStyle w:val="a5"/>
            <w:b/>
            <w:iCs/>
            <w:lang w:val="en-US"/>
          </w:rPr>
          <w:t>ru</w:t>
        </w:r>
        <w:proofErr w:type="spellEnd"/>
      </w:hyperlink>
      <w:r w:rsidRPr="00D03701">
        <w:rPr>
          <w:iCs/>
        </w:rPr>
        <w:t>:</w:t>
      </w:r>
    </w:p>
    <w:p w:rsidR="00D03701" w:rsidRPr="00D03701" w:rsidRDefault="00D03701" w:rsidP="00D03701">
      <w:pPr>
        <w:numPr>
          <w:ilvl w:val="0"/>
          <w:numId w:val="3"/>
        </w:numPr>
        <w:jc w:val="both"/>
        <w:rPr>
          <w:iCs/>
        </w:rPr>
      </w:pPr>
      <w:r w:rsidRPr="00D03701">
        <w:rPr>
          <w:iCs/>
        </w:rPr>
        <w:t>Заполненную заявку на участие в формате *.</w:t>
      </w:r>
      <w:r w:rsidRPr="00D03701">
        <w:rPr>
          <w:iCs/>
          <w:lang w:val="en-US"/>
        </w:rPr>
        <w:t>doc</w:t>
      </w:r>
      <w:r w:rsidRPr="00D03701">
        <w:rPr>
          <w:iCs/>
        </w:rPr>
        <w:t xml:space="preserve"> или *.</w:t>
      </w:r>
      <w:proofErr w:type="spellStart"/>
      <w:r w:rsidRPr="00D03701">
        <w:rPr>
          <w:iCs/>
          <w:lang w:val="en-US"/>
        </w:rPr>
        <w:t>docx</w:t>
      </w:r>
      <w:proofErr w:type="spellEnd"/>
      <w:r w:rsidRPr="00D03701">
        <w:rPr>
          <w:iCs/>
        </w:rPr>
        <w:t xml:space="preserve">. Пример </w:t>
      </w:r>
      <w:r>
        <w:rPr>
          <w:iCs/>
        </w:rPr>
        <w:t xml:space="preserve">названия файла: </w:t>
      </w:r>
      <w:proofErr w:type="spellStart"/>
      <w:r>
        <w:rPr>
          <w:iCs/>
        </w:rPr>
        <w:t>Иванов_заявка</w:t>
      </w:r>
      <w:proofErr w:type="spellEnd"/>
    </w:p>
    <w:p w:rsidR="00D03701" w:rsidRPr="00D03701" w:rsidRDefault="00D03701" w:rsidP="00D03701">
      <w:pPr>
        <w:numPr>
          <w:ilvl w:val="0"/>
          <w:numId w:val="3"/>
        </w:numPr>
        <w:jc w:val="both"/>
        <w:rPr>
          <w:iCs/>
        </w:rPr>
      </w:pPr>
      <w:r w:rsidRPr="00D03701">
        <w:rPr>
          <w:iCs/>
        </w:rPr>
        <w:t xml:space="preserve">Оформленную статью </w:t>
      </w:r>
      <w:r w:rsidR="00B77115">
        <w:rPr>
          <w:iCs/>
        </w:rPr>
        <w:t xml:space="preserve">(на русском или английском языке) </w:t>
      </w:r>
      <w:r w:rsidRPr="00D03701">
        <w:rPr>
          <w:iCs/>
        </w:rPr>
        <w:t>в формате *.</w:t>
      </w:r>
      <w:r w:rsidRPr="00D03701">
        <w:rPr>
          <w:iCs/>
          <w:lang w:val="en-US"/>
        </w:rPr>
        <w:t>doc</w:t>
      </w:r>
      <w:r w:rsidRPr="00D03701">
        <w:rPr>
          <w:iCs/>
        </w:rPr>
        <w:t xml:space="preserve"> или *.</w:t>
      </w:r>
      <w:proofErr w:type="spellStart"/>
      <w:r w:rsidRPr="00D03701">
        <w:rPr>
          <w:iCs/>
          <w:lang w:val="en-US"/>
        </w:rPr>
        <w:t>docx</w:t>
      </w:r>
      <w:proofErr w:type="spellEnd"/>
      <w:r w:rsidRPr="00D03701">
        <w:rPr>
          <w:iCs/>
        </w:rPr>
        <w:t>. Пример названия файла: Иванов_статья1 .</w:t>
      </w:r>
      <w:proofErr w:type="spellStart"/>
      <w:r w:rsidRPr="00D03701">
        <w:rPr>
          <w:iCs/>
          <w:lang w:val="en-US"/>
        </w:rPr>
        <w:t>docx</w:t>
      </w:r>
      <w:proofErr w:type="spellEnd"/>
    </w:p>
    <w:p w:rsidR="00D03701" w:rsidRDefault="00D03701" w:rsidP="00D03701">
      <w:pPr>
        <w:ind w:firstLine="720"/>
        <w:jc w:val="both"/>
        <w:rPr>
          <w:b/>
          <w:bCs/>
          <w:u w:val="single"/>
        </w:rPr>
      </w:pPr>
      <w:r w:rsidRPr="00D03701">
        <w:rPr>
          <w:b/>
          <w:iCs/>
        </w:rPr>
        <w:t>Публикация статей БЕСПЛАТНАЯ.</w:t>
      </w:r>
      <w:r>
        <w:rPr>
          <w:b/>
          <w:iCs/>
        </w:rPr>
        <w:t xml:space="preserve"> </w:t>
      </w:r>
      <w:r>
        <w:t xml:space="preserve">Издание сборника </w:t>
      </w:r>
      <w:r w:rsidR="006B3E90" w:rsidRPr="006B3E90">
        <w:rPr>
          <w:iCs/>
        </w:rPr>
        <w:t xml:space="preserve">«Актуальные проблемы лингвистического образования в высшей школе» </w:t>
      </w:r>
      <w:r>
        <w:t xml:space="preserve">планируется </w:t>
      </w:r>
      <w:r w:rsidR="006A2A71" w:rsidRPr="0082421F">
        <w:rPr>
          <w:b/>
          <w:bCs/>
          <w:u w:val="single"/>
        </w:rPr>
        <w:t xml:space="preserve">в </w:t>
      </w:r>
      <w:r w:rsidR="004D3FB4" w:rsidRPr="0082421F">
        <w:rPr>
          <w:b/>
          <w:bCs/>
          <w:u w:val="single"/>
        </w:rPr>
        <w:t>июне</w:t>
      </w:r>
      <w:r w:rsidR="006A2A71" w:rsidRPr="0082421F">
        <w:rPr>
          <w:b/>
          <w:bCs/>
          <w:u w:val="single"/>
        </w:rPr>
        <w:t xml:space="preserve"> 2022</w:t>
      </w:r>
      <w:r w:rsidRPr="0082421F">
        <w:rPr>
          <w:b/>
          <w:bCs/>
          <w:u w:val="single"/>
        </w:rPr>
        <w:t xml:space="preserve"> года</w:t>
      </w:r>
      <w:r>
        <w:rPr>
          <w:b/>
          <w:bCs/>
          <w:u w:val="single"/>
        </w:rPr>
        <w:t>.</w:t>
      </w:r>
    </w:p>
    <w:p w:rsidR="00FA2B08" w:rsidRDefault="00FA2B08" w:rsidP="00D03701">
      <w:pPr>
        <w:ind w:firstLine="720"/>
        <w:jc w:val="both"/>
        <w:rPr>
          <w:b/>
          <w:bCs/>
          <w:u w:val="single"/>
        </w:rPr>
      </w:pPr>
    </w:p>
    <w:p w:rsidR="00E534AC" w:rsidRDefault="002E3A94" w:rsidP="00E534AC">
      <w:pPr>
        <w:ind w:firstLine="720"/>
        <w:jc w:val="both"/>
      </w:pPr>
      <w:r>
        <w:t xml:space="preserve">Председатель оргкомитета − зав. каф. иностранных языков </w:t>
      </w:r>
      <w:proofErr w:type="spellStart"/>
      <w:r>
        <w:t>ТулГУ</w:t>
      </w:r>
      <w:proofErr w:type="spellEnd"/>
      <w:r>
        <w:t xml:space="preserve">, </w:t>
      </w:r>
      <w:proofErr w:type="spellStart"/>
      <w:r>
        <w:t>д.п.н</w:t>
      </w:r>
      <w:proofErr w:type="spellEnd"/>
      <w:r>
        <w:t xml:space="preserve">., профессор </w:t>
      </w:r>
      <w:proofErr w:type="spellStart"/>
      <w:r>
        <w:t>Коннова</w:t>
      </w:r>
      <w:proofErr w:type="spellEnd"/>
      <w:r>
        <w:t xml:space="preserve"> Зоя Ивановна. </w:t>
      </w:r>
      <w:r w:rsidR="00FA2B08" w:rsidRPr="00FA2B08">
        <w:t>Члены оргкомитета:</w:t>
      </w:r>
      <w:r w:rsidR="00FA2B08">
        <w:t xml:space="preserve"> к. </w:t>
      </w:r>
      <w:proofErr w:type="spellStart"/>
      <w:r w:rsidR="00FA2B08">
        <w:t>пед</w:t>
      </w:r>
      <w:proofErr w:type="spellEnd"/>
      <w:r w:rsidR="00FA2B08">
        <w:t xml:space="preserve">. наук Семенова Галина Владимировна, </w:t>
      </w:r>
      <w:r w:rsidR="00FA2B08" w:rsidRPr="00FA2B08">
        <w:t xml:space="preserve">к. </w:t>
      </w:r>
      <w:proofErr w:type="spellStart"/>
      <w:r w:rsidR="00FA2B08" w:rsidRPr="00FA2B08">
        <w:t>пед</w:t>
      </w:r>
      <w:proofErr w:type="spellEnd"/>
      <w:r w:rsidR="00FA2B08" w:rsidRPr="00FA2B08">
        <w:t>. наук</w:t>
      </w:r>
      <w:r w:rsidR="008C0A17">
        <w:t xml:space="preserve"> Гладкова Ольга Дмитриевна, к. </w:t>
      </w:r>
      <w:proofErr w:type="spellStart"/>
      <w:r w:rsidR="008C0A17">
        <w:t>пед</w:t>
      </w:r>
      <w:proofErr w:type="spellEnd"/>
      <w:r w:rsidR="008C0A17">
        <w:t>. наук, профессор Бондаренко</w:t>
      </w:r>
      <w:r w:rsidR="00B65A63">
        <w:t>.</w:t>
      </w:r>
      <w:r w:rsidR="00FA2B08">
        <w:t xml:space="preserve"> </w:t>
      </w:r>
      <w:r>
        <w:t>Отв</w:t>
      </w:r>
      <w:r w:rsidR="0063703B">
        <w:t>етственный секретарь – старший преподаватель</w:t>
      </w:r>
      <w:r>
        <w:t xml:space="preserve"> каф. </w:t>
      </w:r>
      <w:proofErr w:type="spellStart"/>
      <w:r>
        <w:t>ин.яз</w:t>
      </w:r>
      <w:proofErr w:type="spellEnd"/>
      <w:r>
        <w:t xml:space="preserve">., Задонская Людмила Владимировна. </w:t>
      </w:r>
    </w:p>
    <w:p w:rsidR="00B77115" w:rsidRDefault="00B77115" w:rsidP="00596096">
      <w:pPr>
        <w:ind w:firstLine="720"/>
        <w:jc w:val="both"/>
        <w:rPr>
          <w:b/>
          <w:bCs/>
        </w:rPr>
        <w:sectPr w:rsidR="00B77115" w:rsidSect="00A03B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6096" w:rsidRPr="00B77115" w:rsidRDefault="00596096" w:rsidP="00B77115">
      <w:pPr>
        <w:jc w:val="both"/>
        <w:rPr>
          <w:b/>
          <w:bCs/>
          <w:u w:val="single"/>
        </w:rPr>
      </w:pPr>
      <w:r w:rsidRPr="00B77115">
        <w:rPr>
          <w:b/>
          <w:bCs/>
          <w:u w:val="single"/>
        </w:rPr>
        <w:lastRenderedPageBreak/>
        <w:t>Требования к оформлению статьи:</w:t>
      </w:r>
    </w:p>
    <w:p w:rsidR="00596096" w:rsidRPr="004E2313" w:rsidRDefault="00596096" w:rsidP="00B77115">
      <w:pPr>
        <w:jc w:val="both"/>
        <w:rPr>
          <w:lang w:val="en-US"/>
        </w:rPr>
      </w:pPr>
      <w:proofErr w:type="gramStart"/>
      <w:r>
        <w:t>редактор</w:t>
      </w:r>
      <w:r w:rsidRPr="004E2313">
        <w:rPr>
          <w:lang w:val="en-US"/>
        </w:rPr>
        <w:t xml:space="preserve">  </w:t>
      </w:r>
      <w:r>
        <w:rPr>
          <w:lang w:val="en-US"/>
        </w:rPr>
        <w:t>Word</w:t>
      </w:r>
      <w:proofErr w:type="gramEnd"/>
      <w:r w:rsidRPr="004E2313">
        <w:rPr>
          <w:lang w:val="en-US"/>
        </w:rPr>
        <w:t xml:space="preserve"> </w:t>
      </w:r>
      <w:r w:rsidR="002E3A94" w:rsidRPr="004E2313">
        <w:rPr>
          <w:lang w:val="en-US"/>
        </w:rPr>
        <w:t>2003;</w:t>
      </w:r>
    </w:p>
    <w:p w:rsidR="00596096" w:rsidRPr="004E2313" w:rsidRDefault="00596096" w:rsidP="00B77115">
      <w:pPr>
        <w:jc w:val="both"/>
        <w:rPr>
          <w:lang w:val="en-US"/>
        </w:rPr>
      </w:pPr>
      <w:r>
        <w:lastRenderedPageBreak/>
        <w:t>размер</w:t>
      </w:r>
      <w:r w:rsidRPr="004E2313">
        <w:rPr>
          <w:lang w:val="en-US"/>
        </w:rPr>
        <w:t xml:space="preserve"> </w:t>
      </w:r>
      <w:proofErr w:type="gramStart"/>
      <w:r>
        <w:t>шрифта</w:t>
      </w:r>
      <w:r w:rsidRPr="004E2313">
        <w:rPr>
          <w:lang w:val="en-US"/>
        </w:rPr>
        <w:t xml:space="preserve">  –</w:t>
      </w:r>
      <w:proofErr w:type="gramEnd"/>
      <w:r w:rsidRPr="004E2313">
        <w:rPr>
          <w:lang w:val="en-US"/>
        </w:rPr>
        <w:t xml:space="preserve"> 14; </w:t>
      </w:r>
      <w:r>
        <w:rPr>
          <w:lang w:val="en-US"/>
        </w:rPr>
        <w:t>Times</w:t>
      </w:r>
      <w:r w:rsidRPr="004E2313">
        <w:rPr>
          <w:lang w:val="en-US"/>
        </w:rPr>
        <w:t xml:space="preserve"> </w:t>
      </w:r>
      <w:r>
        <w:rPr>
          <w:lang w:val="en-US"/>
        </w:rPr>
        <w:t>New</w:t>
      </w:r>
      <w:r w:rsidRPr="004E2313">
        <w:rPr>
          <w:lang w:val="en-US"/>
        </w:rPr>
        <w:t xml:space="preserve"> </w:t>
      </w:r>
      <w:r>
        <w:rPr>
          <w:lang w:val="en-US"/>
        </w:rPr>
        <w:t>Roman</w:t>
      </w:r>
      <w:r w:rsidRPr="004E2313">
        <w:rPr>
          <w:lang w:val="en-US"/>
        </w:rPr>
        <w:t>;</w:t>
      </w:r>
    </w:p>
    <w:p w:rsidR="00596096" w:rsidRDefault="00596096" w:rsidP="00B77115">
      <w:pPr>
        <w:jc w:val="both"/>
      </w:pPr>
      <w:r>
        <w:t xml:space="preserve">абзацный </w:t>
      </w:r>
      <w:proofErr w:type="gramStart"/>
      <w:r>
        <w:t>отступ  –</w:t>
      </w:r>
      <w:proofErr w:type="gramEnd"/>
      <w:r>
        <w:t xml:space="preserve"> 1.25 см.;</w:t>
      </w:r>
    </w:p>
    <w:p w:rsidR="00596096" w:rsidRDefault="002E3A94" w:rsidP="00B77115">
      <w:pPr>
        <w:jc w:val="both"/>
      </w:pPr>
      <w:r>
        <w:lastRenderedPageBreak/>
        <w:t>поля  – 2 см</w:t>
      </w:r>
      <w:r w:rsidR="00596096">
        <w:t>. со всех сторон;</w:t>
      </w:r>
    </w:p>
    <w:p w:rsidR="00596096" w:rsidRDefault="00596096" w:rsidP="00B77115">
      <w:pPr>
        <w:jc w:val="both"/>
      </w:pPr>
      <w:r>
        <w:t xml:space="preserve">интервал </w:t>
      </w:r>
      <w:r w:rsidR="002E3A94">
        <w:t>1,5</w:t>
      </w:r>
    </w:p>
    <w:p w:rsidR="002E3A94" w:rsidRPr="00B77115" w:rsidRDefault="002E3A94" w:rsidP="00B77115">
      <w:pPr>
        <w:jc w:val="both"/>
        <w:rPr>
          <w:b/>
          <w:bCs/>
          <w:u w:val="single"/>
        </w:rPr>
      </w:pPr>
      <w:r w:rsidRPr="00B77115">
        <w:rPr>
          <w:b/>
          <w:bCs/>
          <w:u w:val="single"/>
        </w:rPr>
        <w:t>Требования к оформлению аннотации и ключевых слов:</w:t>
      </w:r>
    </w:p>
    <w:p w:rsidR="002E3A94" w:rsidRPr="002E3A94" w:rsidRDefault="002E3A94" w:rsidP="00B77115">
      <w:pPr>
        <w:jc w:val="both"/>
        <w:rPr>
          <w:b/>
          <w:bCs/>
        </w:rPr>
      </w:pPr>
      <w:r w:rsidRPr="002E3A94">
        <w:rPr>
          <w:b/>
          <w:bCs/>
        </w:rPr>
        <w:t>Аннотация – максимум 50 слов.</w:t>
      </w:r>
    </w:p>
    <w:p w:rsidR="002E3A94" w:rsidRPr="002E3A94" w:rsidRDefault="002E3A94" w:rsidP="00B77115">
      <w:pPr>
        <w:jc w:val="both"/>
        <w:rPr>
          <w:rFonts w:ascii="Bookman Old Style" w:hAnsi="Bookman Old Style"/>
          <w:b/>
          <w:bCs/>
        </w:rPr>
      </w:pPr>
      <w:r w:rsidRPr="002E3A94">
        <w:rPr>
          <w:b/>
          <w:bCs/>
        </w:rPr>
        <w:t>Ключевые слова – максимум 10 слов.</w:t>
      </w:r>
    </w:p>
    <w:p w:rsidR="002E3A94" w:rsidRPr="002E3A94" w:rsidRDefault="002E3A94" w:rsidP="00B77115">
      <w:pPr>
        <w:jc w:val="both"/>
        <w:rPr>
          <w:lang w:val="en-US"/>
        </w:rPr>
      </w:pPr>
      <w:r w:rsidRPr="002E3A94">
        <w:lastRenderedPageBreak/>
        <w:t>редактор</w:t>
      </w:r>
      <w:r w:rsidRPr="002E3A94">
        <w:rPr>
          <w:lang w:val="en-US"/>
        </w:rPr>
        <w:t xml:space="preserve">  Word 2003;</w:t>
      </w:r>
    </w:p>
    <w:p w:rsidR="002E3A94" w:rsidRPr="002E3A94" w:rsidRDefault="002E3A94" w:rsidP="00B77115">
      <w:pPr>
        <w:jc w:val="both"/>
        <w:rPr>
          <w:lang w:val="en-US"/>
        </w:rPr>
      </w:pPr>
      <w:r w:rsidRPr="002E3A94">
        <w:t>размер</w:t>
      </w:r>
      <w:r w:rsidRPr="002E3A94">
        <w:rPr>
          <w:lang w:val="en-US"/>
        </w:rPr>
        <w:t xml:space="preserve"> </w:t>
      </w:r>
      <w:r w:rsidRPr="002E3A94">
        <w:t>шрифта</w:t>
      </w:r>
      <w:r w:rsidRPr="002E3A94">
        <w:rPr>
          <w:lang w:val="en-US"/>
        </w:rPr>
        <w:t xml:space="preserve">  – 12; Times New Roman – Italic;</w:t>
      </w:r>
    </w:p>
    <w:p w:rsidR="002E3A94" w:rsidRPr="002E3A94" w:rsidRDefault="002E3A94" w:rsidP="00B77115">
      <w:pPr>
        <w:jc w:val="both"/>
      </w:pPr>
      <w:r w:rsidRPr="002E3A94">
        <w:t xml:space="preserve">абзацный отступ  – </w:t>
      </w:r>
      <w:smartTag w:uri="urn:schemas-microsoft-com:office:smarttags" w:element="metricconverter">
        <w:smartTagPr>
          <w:attr w:name="ProductID" w:val="1.25 см"/>
        </w:smartTagPr>
        <w:r w:rsidRPr="002E3A94">
          <w:t>1.25 см</w:t>
        </w:r>
      </w:smartTag>
      <w:r w:rsidRPr="002E3A94">
        <w:t>.;</w:t>
      </w:r>
    </w:p>
    <w:p w:rsidR="002E3A94" w:rsidRPr="002E3A94" w:rsidRDefault="002E3A94" w:rsidP="00B77115">
      <w:pPr>
        <w:jc w:val="both"/>
      </w:pPr>
      <w:r w:rsidRPr="002E3A94">
        <w:t xml:space="preserve">поля  – </w:t>
      </w:r>
      <w:smartTag w:uri="urn:schemas-microsoft-com:office:smarttags" w:element="metricconverter">
        <w:smartTagPr>
          <w:attr w:name="ProductID" w:val="2 см"/>
        </w:smartTagPr>
        <w:r w:rsidRPr="002E3A94">
          <w:t>2 см</w:t>
        </w:r>
      </w:smartTag>
      <w:r w:rsidRPr="002E3A94">
        <w:t>. со всех сторон;</w:t>
      </w:r>
    </w:p>
    <w:p w:rsidR="002E3A94" w:rsidRDefault="008C0A17" w:rsidP="00B77115">
      <w:pPr>
        <w:jc w:val="both"/>
      </w:pPr>
      <w:r>
        <w:t>интервал 1,0</w:t>
      </w:r>
      <w:r w:rsidR="002E3A94" w:rsidRPr="002E3A94">
        <w:t xml:space="preserve">. </w:t>
      </w:r>
    </w:p>
    <w:p w:rsidR="00B77115" w:rsidRDefault="00B77115" w:rsidP="002E3A94">
      <w:pPr>
        <w:ind w:firstLine="720"/>
        <w:jc w:val="both"/>
        <w:sectPr w:rsidR="00B77115" w:rsidSect="00B7711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A2B08" w:rsidRDefault="00FA2B08" w:rsidP="002E3A94">
      <w:pPr>
        <w:ind w:firstLine="720"/>
        <w:jc w:val="both"/>
      </w:pPr>
    </w:p>
    <w:p w:rsidR="00081622" w:rsidRPr="00081622" w:rsidRDefault="00081622" w:rsidP="00081622">
      <w:pPr>
        <w:numPr>
          <w:ilvl w:val="0"/>
          <w:numId w:val="4"/>
        </w:numPr>
        <w:jc w:val="both"/>
      </w:pPr>
      <w:r w:rsidRPr="00081622">
        <w:t>Оформление заголовка статьи:</w:t>
      </w:r>
    </w:p>
    <w:p w:rsidR="00081622" w:rsidRPr="00081622" w:rsidRDefault="00FA2B08" w:rsidP="00081622">
      <w:pPr>
        <w:numPr>
          <w:ilvl w:val="0"/>
          <w:numId w:val="5"/>
        </w:numPr>
        <w:jc w:val="both"/>
      </w:pPr>
      <w:r>
        <w:t>Название статьи</w:t>
      </w:r>
      <w:r w:rsidR="00043E32" w:rsidRPr="00043E32">
        <w:t xml:space="preserve"> </w:t>
      </w:r>
      <w:r w:rsidR="00043E32">
        <w:t xml:space="preserve">на русском </w:t>
      </w:r>
      <w:r w:rsidR="006B3E90">
        <w:t xml:space="preserve">языке </w:t>
      </w:r>
      <w:r>
        <w:t>(</w:t>
      </w:r>
      <w:r w:rsidR="0047303B">
        <w:t xml:space="preserve">заглавные буквы, </w:t>
      </w:r>
      <w:r>
        <w:t xml:space="preserve">шрифт </w:t>
      </w:r>
      <w:r w:rsidR="00081622" w:rsidRPr="00081622">
        <w:t>жирный, выравнивание по центру);</w:t>
      </w:r>
    </w:p>
    <w:p w:rsidR="00081622" w:rsidRPr="00081622" w:rsidRDefault="00081622" w:rsidP="00081622">
      <w:pPr>
        <w:numPr>
          <w:ilvl w:val="0"/>
          <w:numId w:val="5"/>
        </w:numPr>
        <w:jc w:val="both"/>
      </w:pPr>
      <w:r w:rsidRPr="00081622">
        <w:t>фамилия и инициалы автора/авторов ученая степень, звание, должность (вы</w:t>
      </w:r>
      <w:r w:rsidRPr="00081622">
        <w:softHyphen/>
        <w:t>равнивание по центру);</w:t>
      </w:r>
    </w:p>
    <w:p w:rsidR="00081622" w:rsidRPr="00081622" w:rsidRDefault="00081622" w:rsidP="00081622">
      <w:pPr>
        <w:numPr>
          <w:ilvl w:val="0"/>
          <w:numId w:val="5"/>
        </w:numPr>
        <w:jc w:val="both"/>
      </w:pPr>
      <w:r w:rsidRPr="00081622">
        <w:t>название организации, которую представляет автор (авторы), город;</w:t>
      </w:r>
    </w:p>
    <w:p w:rsidR="00081622" w:rsidRPr="00081622" w:rsidRDefault="006B3E90" w:rsidP="00081622">
      <w:pPr>
        <w:numPr>
          <w:ilvl w:val="0"/>
          <w:numId w:val="5"/>
        </w:numPr>
        <w:jc w:val="both"/>
      </w:pPr>
      <w:r>
        <w:t xml:space="preserve">краткая аннотация и ключевые слова </w:t>
      </w:r>
      <w:r w:rsidR="00081622" w:rsidRPr="00081622">
        <w:t>(12 шрифт, через 1 интервал, курсив);</w:t>
      </w:r>
    </w:p>
    <w:p w:rsidR="00081622" w:rsidRPr="00081622" w:rsidRDefault="00081622" w:rsidP="00081622">
      <w:pPr>
        <w:numPr>
          <w:ilvl w:val="0"/>
          <w:numId w:val="4"/>
        </w:numPr>
        <w:jc w:val="both"/>
      </w:pPr>
      <w:r w:rsidRPr="00081622">
        <w:t>Ссылки в тексте оформляются в кв</w:t>
      </w:r>
      <w:r w:rsidR="000A2B4D">
        <w:t>адратных скобках (например, [3]</w:t>
      </w:r>
      <w:bookmarkStart w:id="1" w:name="_GoBack"/>
      <w:bookmarkEnd w:id="1"/>
      <w:r w:rsidRPr="00081622">
        <w:t>). Не допускается использование автоматической нумерации сносок.</w:t>
      </w:r>
    </w:p>
    <w:p w:rsidR="00081622" w:rsidRDefault="00081622" w:rsidP="00081622">
      <w:pPr>
        <w:widowControl w:val="0"/>
        <w:spacing w:line="317" w:lineRule="exact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 xml:space="preserve">3. </w:t>
      </w:r>
      <w:r w:rsidRPr="00081622">
        <w:rPr>
          <w:rFonts w:eastAsia="Arial Unicode MS"/>
          <w:color w:val="000000"/>
          <w:lang w:eastAsia="ru-RU"/>
        </w:rPr>
        <w:t xml:space="preserve">В конце статьи по центру пишется </w:t>
      </w:r>
      <w:r w:rsidR="000A2B4D" w:rsidRPr="000A2B4D">
        <w:rPr>
          <w:rFonts w:eastAsia="Arial Unicode MS"/>
          <w:b/>
          <w:color w:val="000000"/>
          <w:lang w:eastAsia="ru-RU"/>
        </w:rPr>
        <w:t>Список литературы</w:t>
      </w:r>
      <w:r w:rsidR="0047303B">
        <w:rPr>
          <w:rFonts w:eastAsia="Arial Unicode MS"/>
          <w:color w:val="000000"/>
          <w:lang w:eastAsia="ru-RU"/>
        </w:rPr>
        <w:t>, источники (не менее пяти</w:t>
      </w:r>
      <w:r w:rsidRPr="00081622">
        <w:rPr>
          <w:rFonts w:eastAsia="Arial Unicode MS"/>
          <w:color w:val="000000"/>
          <w:lang w:eastAsia="ru-RU"/>
        </w:rPr>
        <w:t>) размещаются по алфавиту.</w:t>
      </w:r>
    </w:p>
    <w:p w:rsidR="00FA2B08" w:rsidRPr="00081622" w:rsidRDefault="00FA2B08" w:rsidP="00081622">
      <w:pPr>
        <w:widowControl w:val="0"/>
        <w:spacing w:line="317" w:lineRule="exact"/>
        <w:jc w:val="both"/>
        <w:rPr>
          <w:rFonts w:eastAsia="Arial Unicode MS"/>
          <w:lang w:eastAsia="ru-RU"/>
        </w:rPr>
      </w:pPr>
    </w:p>
    <w:p w:rsidR="00FA2B08" w:rsidRPr="00FA2B08" w:rsidRDefault="00FA2B08" w:rsidP="00FA2B08">
      <w:pPr>
        <w:contextualSpacing/>
        <w:jc w:val="both"/>
      </w:pPr>
      <w:r w:rsidRPr="00FA2B08">
        <w:t>Просим не включать сложных схем, рисунков, графиков и таблиц. Оргкомитет оставляет за собой право редактирования представленных текстов.</w:t>
      </w:r>
    </w:p>
    <w:p w:rsidR="00FA2B08" w:rsidRPr="00FA2B08" w:rsidRDefault="00FA2B08" w:rsidP="00FA2B08">
      <w:pPr>
        <w:contextualSpacing/>
        <w:jc w:val="both"/>
      </w:pPr>
    </w:p>
    <w:p w:rsidR="00081622" w:rsidRDefault="00FA2B08" w:rsidP="00FA2B08">
      <w:pPr>
        <w:jc w:val="both"/>
        <w:rPr>
          <w:b/>
          <w:u w:val="single"/>
        </w:rPr>
      </w:pPr>
      <w:r>
        <w:rPr>
          <w:b/>
          <w:bCs/>
        </w:rPr>
        <w:t>Страницы не нумеруются!</w:t>
      </w:r>
    </w:p>
    <w:p w:rsidR="00081622" w:rsidRDefault="00081622" w:rsidP="00596096">
      <w:pPr>
        <w:ind w:firstLine="720"/>
        <w:jc w:val="both"/>
        <w:rPr>
          <w:b/>
          <w:u w:val="single"/>
        </w:rPr>
      </w:pPr>
    </w:p>
    <w:p w:rsidR="00043E32" w:rsidRDefault="00043E32" w:rsidP="00043E32">
      <w:pPr>
        <w:pStyle w:val="Default"/>
        <w:rPr>
          <w:b/>
          <w:sz w:val="28"/>
          <w:szCs w:val="28"/>
        </w:rPr>
      </w:pPr>
      <w:r w:rsidRPr="00043E32">
        <w:rPr>
          <w:b/>
          <w:sz w:val="28"/>
          <w:szCs w:val="28"/>
        </w:rPr>
        <w:t xml:space="preserve">Пример списка литературы: </w:t>
      </w:r>
    </w:p>
    <w:p w:rsidR="00043E32" w:rsidRPr="00043E32" w:rsidRDefault="00043E32" w:rsidP="00043E32">
      <w:pPr>
        <w:pStyle w:val="Default"/>
        <w:rPr>
          <w:b/>
          <w:sz w:val="28"/>
          <w:szCs w:val="28"/>
        </w:rPr>
      </w:pPr>
    </w:p>
    <w:p w:rsidR="00043E32" w:rsidRPr="00B77115" w:rsidRDefault="006B3E90" w:rsidP="00043E32">
      <w:pPr>
        <w:pStyle w:val="Default"/>
        <w:jc w:val="center"/>
        <w:rPr>
          <w:b/>
        </w:rPr>
      </w:pPr>
      <w:r w:rsidRPr="00B77115">
        <w:rPr>
          <w:b/>
        </w:rPr>
        <w:t>Список литературы</w:t>
      </w:r>
    </w:p>
    <w:p w:rsidR="006B3E90" w:rsidRPr="00B77115" w:rsidRDefault="006B3E90" w:rsidP="00043E32">
      <w:pPr>
        <w:pStyle w:val="Default"/>
        <w:jc w:val="center"/>
      </w:pPr>
    </w:p>
    <w:p w:rsidR="00043E32" w:rsidRPr="0082421F" w:rsidRDefault="00043E32" w:rsidP="0082421F">
      <w:pPr>
        <w:pStyle w:val="Default"/>
        <w:ind w:firstLine="709"/>
      </w:pPr>
      <w:r w:rsidRPr="0082421F">
        <w:t>1. Ковшиков В. А., Глухов В. П. Психолингвистика: теория речевой деятельности: учеб. пособие для студентов педвузов. М.</w:t>
      </w:r>
      <w:r w:rsidR="00B65A63" w:rsidRPr="0082421F">
        <w:t xml:space="preserve">: </w:t>
      </w:r>
      <w:proofErr w:type="spellStart"/>
      <w:r w:rsidR="00B65A63" w:rsidRPr="0082421F">
        <w:t>Астрель</w:t>
      </w:r>
      <w:proofErr w:type="spellEnd"/>
      <w:r w:rsidRPr="0082421F">
        <w:t xml:space="preserve">, 2006. 319 с.  </w:t>
      </w:r>
    </w:p>
    <w:p w:rsidR="00043E32" w:rsidRPr="0082421F" w:rsidRDefault="00043E32" w:rsidP="0082421F">
      <w:pPr>
        <w:pStyle w:val="Default"/>
        <w:ind w:firstLine="709"/>
      </w:pPr>
      <w:r w:rsidRPr="0082421F">
        <w:t xml:space="preserve">3. Ефимова Т. Н., </w:t>
      </w:r>
      <w:proofErr w:type="spellStart"/>
      <w:r w:rsidRPr="0082421F">
        <w:t>Кусакин</w:t>
      </w:r>
      <w:proofErr w:type="spellEnd"/>
      <w:r w:rsidRPr="0082421F">
        <w:t xml:space="preserve"> А. В. Охрана и рациональное использование болот в Республике Марий Эл // Проблемы региональной экологии. 2007. № 1. С. 80–86. </w:t>
      </w:r>
    </w:p>
    <w:p w:rsidR="00043E32" w:rsidRPr="00B77115" w:rsidRDefault="006B3E90" w:rsidP="0082421F">
      <w:pPr>
        <w:pStyle w:val="Default"/>
        <w:ind w:firstLine="709"/>
      </w:pPr>
      <w:r w:rsidRPr="0082421F">
        <w:t>4</w:t>
      </w:r>
      <w:r w:rsidR="00043E32" w:rsidRPr="0082421F">
        <w:t xml:space="preserve">. </w:t>
      </w:r>
      <w:proofErr w:type="spellStart"/>
      <w:r w:rsidR="00043E32" w:rsidRPr="0082421F">
        <w:t>Дирина</w:t>
      </w:r>
      <w:proofErr w:type="spellEnd"/>
      <w:r w:rsidR="00043E32" w:rsidRPr="0082421F">
        <w:t xml:space="preserve"> А. И. Право военнослужащих Российской Федерации на свободу ассоциаций // Военное право: сетевой журн. 2007. URL: http://www.voennoepravo.ru/node/</w:t>
      </w:r>
      <w:r w:rsidR="0082421F">
        <w:t>2149 (дата обращения: 19.09.2021</w:t>
      </w:r>
      <w:r w:rsidR="00043E32" w:rsidRPr="0082421F">
        <w:t>)</w:t>
      </w:r>
      <w:r w:rsidR="00043E32" w:rsidRPr="00B77115">
        <w:t xml:space="preserve"> </w:t>
      </w:r>
    </w:p>
    <w:p w:rsidR="0063703B" w:rsidRDefault="0063703B" w:rsidP="0082421F">
      <w:pPr>
        <w:ind w:firstLine="720"/>
        <w:jc w:val="both"/>
        <w:rPr>
          <w:b/>
          <w:u w:val="single"/>
        </w:rPr>
      </w:pPr>
    </w:p>
    <w:p w:rsidR="00596096" w:rsidRPr="0053626C" w:rsidRDefault="00596096" w:rsidP="00596096">
      <w:pPr>
        <w:ind w:firstLine="720"/>
        <w:jc w:val="both"/>
        <w:rPr>
          <w:b/>
          <w:u w:val="single"/>
        </w:rPr>
      </w:pPr>
      <w:r w:rsidRPr="0053626C">
        <w:rPr>
          <w:b/>
          <w:u w:val="single"/>
        </w:rPr>
        <w:t xml:space="preserve">Для участия в конференции просим заполнить </w:t>
      </w:r>
      <w:proofErr w:type="spellStart"/>
      <w:r w:rsidR="0053626C">
        <w:rPr>
          <w:b/>
          <w:u w:val="single"/>
        </w:rPr>
        <w:t>следущую</w:t>
      </w:r>
      <w:proofErr w:type="spellEnd"/>
      <w:r w:rsidR="0053626C">
        <w:rPr>
          <w:b/>
          <w:u w:val="single"/>
        </w:rPr>
        <w:t xml:space="preserve"> форму заявки:</w:t>
      </w:r>
    </w:p>
    <w:p w:rsidR="00596096" w:rsidRDefault="00596096" w:rsidP="00596096">
      <w:pPr>
        <w:ind w:firstLine="720"/>
        <w:jc w:val="both"/>
      </w:pPr>
    </w:p>
    <w:p w:rsidR="00081622" w:rsidRPr="00B65A63" w:rsidRDefault="00081622" w:rsidP="00081622">
      <w:pPr>
        <w:jc w:val="center"/>
        <w:rPr>
          <w:rFonts w:eastAsia="Calibri"/>
          <w:lang w:eastAsia="en-US"/>
        </w:rPr>
      </w:pPr>
      <w:r w:rsidRPr="00B65A63">
        <w:rPr>
          <w:rFonts w:eastAsia="Calibri"/>
          <w:lang w:eastAsia="en-US"/>
        </w:rPr>
        <w:t>ЗАЯВКА</w:t>
      </w:r>
    </w:p>
    <w:p w:rsidR="00081622" w:rsidRPr="00B65A63" w:rsidRDefault="00081622" w:rsidP="00081622">
      <w:pPr>
        <w:ind w:firstLine="720"/>
        <w:jc w:val="center"/>
        <w:rPr>
          <w:b/>
        </w:rPr>
      </w:pPr>
      <w:r w:rsidRPr="00B65A63">
        <w:rPr>
          <w:rFonts w:eastAsia="Calibri"/>
          <w:lang w:eastAsia="en-US"/>
        </w:rPr>
        <w:t xml:space="preserve">на участие </w:t>
      </w:r>
      <w:r w:rsidRPr="00B65A63">
        <w:rPr>
          <w:rFonts w:ascii="Calibri" w:eastAsia="Calibri" w:hAnsi="Calibri"/>
          <w:lang w:eastAsia="en-US"/>
        </w:rPr>
        <w:t xml:space="preserve">в </w:t>
      </w:r>
      <w:r w:rsidR="0047303B" w:rsidRPr="00B65A63">
        <w:rPr>
          <w:rFonts w:ascii="Calibri" w:eastAsia="Calibri" w:hAnsi="Calibri"/>
          <w:lang w:val="en-US" w:eastAsia="en-US"/>
        </w:rPr>
        <w:t>X</w:t>
      </w:r>
      <w:r w:rsidRPr="00B65A63">
        <w:rPr>
          <w:lang w:val="en-US"/>
        </w:rPr>
        <w:t>V</w:t>
      </w:r>
      <w:r w:rsidR="00D71E2D">
        <w:rPr>
          <w:lang w:val="en-US"/>
        </w:rPr>
        <w:t>I</w:t>
      </w:r>
      <w:r w:rsidRPr="00B65A63">
        <w:t xml:space="preserve"> </w:t>
      </w:r>
      <w:r w:rsidR="0063703B" w:rsidRPr="00B65A63">
        <w:t xml:space="preserve">Всероссийской </w:t>
      </w:r>
      <w:r w:rsidRPr="00B65A63">
        <w:t xml:space="preserve">заочной научно-практической конференции </w:t>
      </w:r>
      <w:r w:rsidRPr="00B65A63">
        <w:rPr>
          <w:b/>
        </w:rPr>
        <w:t>«Язык – Образование – Современность»</w:t>
      </w:r>
    </w:p>
    <w:p w:rsidR="00081622" w:rsidRPr="00B65A63" w:rsidRDefault="00B30BA8" w:rsidP="00081622">
      <w:pPr>
        <w:jc w:val="center"/>
        <w:rPr>
          <w:rFonts w:eastAsia="Calibri"/>
          <w:b/>
          <w:lang w:eastAsia="en-US"/>
        </w:rPr>
      </w:pPr>
      <w:proofErr w:type="gramStart"/>
      <w:r>
        <w:rPr>
          <w:rFonts w:eastAsia="Calibri"/>
          <w:b/>
          <w:lang w:val="en-US" w:eastAsia="en-US"/>
        </w:rPr>
        <w:t>23</w:t>
      </w:r>
      <w:r w:rsidR="0063703B" w:rsidRPr="00B65A63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июня</w:t>
      </w:r>
      <w:proofErr w:type="gramEnd"/>
      <w:r>
        <w:rPr>
          <w:rFonts w:eastAsia="Calibri"/>
          <w:b/>
          <w:lang w:eastAsia="en-US"/>
        </w:rPr>
        <w:t xml:space="preserve"> 2022</w:t>
      </w:r>
      <w:r w:rsidR="00081622" w:rsidRPr="00B65A63">
        <w:rPr>
          <w:rFonts w:eastAsia="Calibri"/>
          <w:b/>
          <w:lang w:eastAsia="en-US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081622" w:rsidRPr="00B65A63" w:rsidTr="004F6E3E">
        <w:tc>
          <w:tcPr>
            <w:tcW w:w="4503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lang w:eastAsia="en-US"/>
              </w:rPr>
            </w:pPr>
            <w:r w:rsidRPr="00B65A63">
              <w:rPr>
                <w:rFonts w:eastAsia="Calibri"/>
                <w:lang w:eastAsia="en-US"/>
              </w:rPr>
              <w:t>Фамилия</w:t>
            </w:r>
          </w:p>
        </w:tc>
        <w:tc>
          <w:tcPr>
            <w:tcW w:w="5068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lang w:eastAsia="en-US"/>
              </w:rPr>
            </w:pPr>
          </w:p>
        </w:tc>
      </w:tr>
      <w:tr w:rsidR="00081622" w:rsidRPr="00B65A63" w:rsidTr="004F6E3E">
        <w:tc>
          <w:tcPr>
            <w:tcW w:w="4503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lang w:eastAsia="en-US"/>
              </w:rPr>
            </w:pPr>
            <w:r w:rsidRPr="00B65A63">
              <w:rPr>
                <w:rFonts w:eastAsia="Calibri"/>
                <w:lang w:eastAsia="en-US"/>
              </w:rPr>
              <w:t>Имя</w:t>
            </w:r>
          </w:p>
        </w:tc>
        <w:tc>
          <w:tcPr>
            <w:tcW w:w="5068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lang w:eastAsia="en-US"/>
              </w:rPr>
            </w:pPr>
          </w:p>
        </w:tc>
      </w:tr>
      <w:tr w:rsidR="00081622" w:rsidRPr="00B65A63" w:rsidTr="004F6E3E">
        <w:tc>
          <w:tcPr>
            <w:tcW w:w="4503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lang w:eastAsia="en-US"/>
              </w:rPr>
            </w:pPr>
            <w:r w:rsidRPr="00B65A63">
              <w:rPr>
                <w:rFonts w:eastAsia="Calibri"/>
                <w:lang w:eastAsia="en-US"/>
              </w:rPr>
              <w:t>Отчество</w:t>
            </w:r>
          </w:p>
        </w:tc>
        <w:tc>
          <w:tcPr>
            <w:tcW w:w="5068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lang w:eastAsia="en-US"/>
              </w:rPr>
            </w:pPr>
          </w:p>
        </w:tc>
      </w:tr>
      <w:tr w:rsidR="00081622" w:rsidRPr="00B65A63" w:rsidTr="004F6E3E">
        <w:tc>
          <w:tcPr>
            <w:tcW w:w="4503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lang w:eastAsia="en-US"/>
              </w:rPr>
            </w:pPr>
            <w:r w:rsidRPr="00B65A63">
              <w:rPr>
                <w:rFonts w:eastAsia="Calibri"/>
                <w:lang w:eastAsia="en-US"/>
              </w:rPr>
              <w:t>Полное название вуза</w:t>
            </w:r>
          </w:p>
        </w:tc>
        <w:tc>
          <w:tcPr>
            <w:tcW w:w="5068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lang w:eastAsia="en-US"/>
              </w:rPr>
            </w:pPr>
          </w:p>
        </w:tc>
      </w:tr>
      <w:tr w:rsidR="00081622" w:rsidRPr="00B65A63" w:rsidTr="004F6E3E">
        <w:tc>
          <w:tcPr>
            <w:tcW w:w="4503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lang w:eastAsia="en-US"/>
              </w:rPr>
            </w:pPr>
            <w:r w:rsidRPr="00B65A63">
              <w:rPr>
                <w:rFonts w:eastAsia="Calibri"/>
                <w:lang w:eastAsia="en-US"/>
              </w:rPr>
              <w:t>Должность</w:t>
            </w:r>
          </w:p>
        </w:tc>
        <w:tc>
          <w:tcPr>
            <w:tcW w:w="5068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lang w:eastAsia="en-US"/>
              </w:rPr>
            </w:pPr>
          </w:p>
        </w:tc>
      </w:tr>
      <w:tr w:rsidR="00081622" w:rsidRPr="00B65A63" w:rsidTr="004F6E3E">
        <w:tc>
          <w:tcPr>
            <w:tcW w:w="4503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lang w:eastAsia="en-US"/>
              </w:rPr>
            </w:pPr>
            <w:r w:rsidRPr="00B65A63">
              <w:rPr>
                <w:rFonts w:eastAsia="Calibri"/>
                <w:lang w:eastAsia="en-US"/>
              </w:rPr>
              <w:t>Ученое звание, степень</w:t>
            </w:r>
          </w:p>
        </w:tc>
        <w:tc>
          <w:tcPr>
            <w:tcW w:w="5068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b/>
                <w:lang w:eastAsia="en-US"/>
              </w:rPr>
            </w:pPr>
          </w:p>
        </w:tc>
      </w:tr>
      <w:tr w:rsidR="00081622" w:rsidRPr="00B65A63" w:rsidTr="004F6E3E">
        <w:tc>
          <w:tcPr>
            <w:tcW w:w="4503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b/>
                <w:lang w:eastAsia="en-US"/>
              </w:rPr>
            </w:pPr>
            <w:r w:rsidRPr="00B65A63">
              <w:rPr>
                <w:rFonts w:eastAsia="Times New Roman"/>
                <w:color w:val="000000"/>
                <w:spacing w:val="1"/>
                <w:lang w:eastAsia="ru-RU"/>
              </w:rPr>
              <w:t>Форма участия (очная, очная с выступлением в секции, заочная с публикацией)</w:t>
            </w:r>
          </w:p>
        </w:tc>
        <w:tc>
          <w:tcPr>
            <w:tcW w:w="5068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lang w:eastAsia="en-US"/>
              </w:rPr>
            </w:pPr>
          </w:p>
        </w:tc>
      </w:tr>
      <w:tr w:rsidR="00081622" w:rsidRPr="00B65A63" w:rsidTr="004F6E3E">
        <w:tc>
          <w:tcPr>
            <w:tcW w:w="4503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Times New Roman"/>
                <w:color w:val="000000"/>
                <w:spacing w:val="1"/>
                <w:lang w:eastAsia="ru-RU"/>
              </w:rPr>
            </w:pPr>
            <w:r w:rsidRPr="00B65A63">
              <w:rPr>
                <w:rFonts w:eastAsia="Times New Roman"/>
                <w:color w:val="000000"/>
                <w:spacing w:val="1"/>
                <w:lang w:eastAsia="ru-RU"/>
              </w:rPr>
              <w:t>Секция конференции</w:t>
            </w:r>
          </w:p>
        </w:tc>
        <w:tc>
          <w:tcPr>
            <w:tcW w:w="5068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lang w:eastAsia="en-US"/>
              </w:rPr>
            </w:pPr>
          </w:p>
        </w:tc>
      </w:tr>
      <w:tr w:rsidR="00081622" w:rsidRPr="00B65A63" w:rsidTr="004F6E3E">
        <w:tc>
          <w:tcPr>
            <w:tcW w:w="4503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b/>
                <w:lang w:eastAsia="en-US"/>
              </w:rPr>
            </w:pPr>
            <w:r w:rsidRPr="00B65A63">
              <w:rPr>
                <w:rFonts w:eastAsia="Times New Roman"/>
                <w:color w:val="000000"/>
                <w:spacing w:val="1"/>
                <w:lang w:eastAsia="ru-RU"/>
              </w:rPr>
              <w:t>Название статьи</w:t>
            </w:r>
          </w:p>
        </w:tc>
        <w:tc>
          <w:tcPr>
            <w:tcW w:w="5068" w:type="dxa"/>
            <w:shd w:val="clear" w:color="auto" w:fill="auto"/>
          </w:tcPr>
          <w:p w:rsidR="00081622" w:rsidRPr="00B65A63" w:rsidRDefault="00081622" w:rsidP="0082421F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081622" w:rsidRPr="00B65A63" w:rsidTr="004F6E3E">
        <w:tc>
          <w:tcPr>
            <w:tcW w:w="4503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b/>
                <w:lang w:eastAsia="en-US"/>
              </w:rPr>
            </w:pPr>
            <w:r w:rsidRPr="00B65A63">
              <w:rPr>
                <w:rFonts w:eastAsia="Times New Roman"/>
                <w:color w:val="000000"/>
                <w:spacing w:val="1"/>
                <w:lang w:eastAsia="ru-RU"/>
              </w:rPr>
              <w:t>Адрес электронной почты</w:t>
            </w:r>
          </w:p>
        </w:tc>
        <w:tc>
          <w:tcPr>
            <w:tcW w:w="5068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lang w:val="en-US" w:eastAsia="en-US"/>
              </w:rPr>
            </w:pPr>
          </w:p>
        </w:tc>
      </w:tr>
      <w:tr w:rsidR="00081622" w:rsidRPr="00B65A63" w:rsidTr="004F6E3E">
        <w:tc>
          <w:tcPr>
            <w:tcW w:w="4503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b/>
                <w:lang w:eastAsia="en-US"/>
              </w:rPr>
            </w:pPr>
            <w:r w:rsidRPr="00B65A63">
              <w:rPr>
                <w:rFonts w:eastAsia="Times New Roman"/>
                <w:color w:val="000000"/>
                <w:spacing w:val="1"/>
                <w:lang w:eastAsia="ru-RU"/>
              </w:rPr>
              <w:t>Домашний адрес (с индексом)</w:t>
            </w:r>
          </w:p>
        </w:tc>
        <w:tc>
          <w:tcPr>
            <w:tcW w:w="5068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lang w:eastAsia="en-US"/>
              </w:rPr>
            </w:pPr>
          </w:p>
        </w:tc>
      </w:tr>
      <w:tr w:rsidR="00081622" w:rsidRPr="00B65A63" w:rsidTr="004F6E3E">
        <w:tc>
          <w:tcPr>
            <w:tcW w:w="4503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b/>
                <w:lang w:eastAsia="en-US"/>
              </w:rPr>
            </w:pPr>
            <w:r w:rsidRPr="00B65A63">
              <w:rPr>
                <w:rFonts w:eastAsia="Times New Roman"/>
                <w:color w:val="000000"/>
                <w:spacing w:val="1"/>
                <w:lang w:eastAsia="ru-RU"/>
              </w:rPr>
              <w:t>Телефон</w:t>
            </w:r>
          </w:p>
        </w:tc>
        <w:tc>
          <w:tcPr>
            <w:tcW w:w="5068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lang w:eastAsia="en-US"/>
              </w:rPr>
            </w:pPr>
          </w:p>
        </w:tc>
      </w:tr>
    </w:tbl>
    <w:p w:rsidR="00596096" w:rsidRDefault="00596096" w:rsidP="00596096">
      <w:pPr>
        <w:ind w:firstLine="720"/>
        <w:jc w:val="both"/>
      </w:pPr>
    </w:p>
    <w:sectPr w:rsidR="00596096" w:rsidSect="00B7711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69BC1160"/>
    <w:multiLevelType w:val="hybridMultilevel"/>
    <w:tmpl w:val="96C46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23"/>
    <w:rsid w:val="00043E32"/>
    <w:rsid w:val="00081622"/>
    <w:rsid w:val="000A2B4D"/>
    <w:rsid w:val="000F07AA"/>
    <w:rsid w:val="00280FC9"/>
    <w:rsid w:val="002E3A94"/>
    <w:rsid w:val="00364908"/>
    <w:rsid w:val="00370B47"/>
    <w:rsid w:val="003E6F2A"/>
    <w:rsid w:val="00436740"/>
    <w:rsid w:val="0047303B"/>
    <w:rsid w:val="004B5A5E"/>
    <w:rsid w:val="004D3FB4"/>
    <w:rsid w:val="004E2313"/>
    <w:rsid w:val="00506F08"/>
    <w:rsid w:val="00521C80"/>
    <w:rsid w:val="0053626C"/>
    <w:rsid w:val="00596096"/>
    <w:rsid w:val="005D7FE4"/>
    <w:rsid w:val="00617F23"/>
    <w:rsid w:val="0063703B"/>
    <w:rsid w:val="0065584A"/>
    <w:rsid w:val="00660AF1"/>
    <w:rsid w:val="006A2A71"/>
    <w:rsid w:val="006B3E90"/>
    <w:rsid w:val="006B55EE"/>
    <w:rsid w:val="007269E2"/>
    <w:rsid w:val="00783037"/>
    <w:rsid w:val="007B2167"/>
    <w:rsid w:val="007C2CF2"/>
    <w:rsid w:val="00804AB3"/>
    <w:rsid w:val="0082421F"/>
    <w:rsid w:val="0083569A"/>
    <w:rsid w:val="008C0A17"/>
    <w:rsid w:val="00903AAF"/>
    <w:rsid w:val="0093123A"/>
    <w:rsid w:val="009576F8"/>
    <w:rsid w:val="00963316"/>
    <w:rsid w:val="00987AD3"/>
    <w:rsid w:val="00A03BA9"/>
    <w:rsid w:val="00A1693D"/>
    <w:rsid w:val="00B30BA8"/>
    <w:rsid w:val="00B65A63"/>
    <w:rsid w:val="00B77115"/>
    <w:rsid w:val="00CB487F"/>
    <w:rsid w:val="00D03701"/>
    <w:rsid w:val="00D4295E"/>
    <w:rsid w:val="00D70284"/>
    <w:rsid w:val="00D71E2D"/>
    <w:rsid w:val="00DD508D"/>
    <w:rsid w:val="00E36812"/>
    <w:rsid w:val="00E3791D"/>
    <w:rsid w:val="00E534AC"/>
    <w:rsid w:val="00E760CA"/>
    <w:rsid w:val="00F46158"/>
    <w:rsid w:val="00F81E97"/>
    <w:rsid w:val="00FA2B08"/>
    <w:rsid w:val="00FD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5E11BEB-251A-41E8-97CE-6E9D1873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62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7F23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rsid w:val="00617F23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rsid w:val="002E3A94"/>
    <w:rPr>
      <w:rFonts w:ascii="Calibri" w:eastAsia="Calibri" w:hAnsi="Calibri" w:cs="Times New Roman"/>
    </w:rPr>
  </w:style>
  <w:style w:type="paragraph" w:customStyle="1" w:styleId="Default">
    <w:name w:val="Default"/>
    <w:rsid w:val="00043E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4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jolica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jolica7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2</cp:revision>
  <cp:lastPrinted>2014-01-10T11:50:00Z</cp:lastPrinted>
  <dcterms:created xsi:type="dcterms:W3CDTF">2022-04-14T10:12:00Z</dcterms:created>
  <dcterms:modified xsi:type="dcterms:W3CDTF">2022-04-14T10:12:00Z</dcterms:modified>
</cp:coreProperties>
</file>