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495" w:rsidRPr="00544495" w:rsidRDefault="00544495" w:rsidP="00544495">
      <w:pPr>
        <w:ind w:left="5529"/>
        <w:jc w:val="center"/>
        <w:rPr>
          <w:sz w:val="28"/>
          <w:szCs w:val="28"/>
        </w:rPr>
      </w:pPr>
      <w:r w:rsidRPr="00544495">
        <w:rPr>
          <w:sz w:val="28"/>
          <w:szCs w:val="28"/>
        </w:rPr>
        <w:t>Приложение</w:t>
      </w:r>
    </w:p>
    <w:p w:rsidR="00544495" w:rsidRPr="00544495" w:rsidRDefault="00544495" w:rsidP="00544495">
      <w:pPr>
        <w:ind w:left="5529"/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34"/>
        <w:tblW w:w="0" w:type="auto"/>
        <w:tblLook w:val="01E0" w:firstRow="1" w:lastRow="1" w:firstColumn="1" w:lastColumn="1" w:noHBand="0" w:noVBand="0"/>
      </w:tblPr>
      <w:tblGrid>
        <w:gridCol w:w="4879"/>
      </w:tblGrid>
      <w:tr w:rsidR="003272EF" w:rsidRPr="00F70C9F" w:rsidTr="00AA62D3">
        <w:trPr>
          <w:cantSplit/>
          <w:trHeight w:val="1441"/>
        </w:trPr>
        <w:tc>
          <w:tcPr>
            <w:tcW w:w="4879" w:type="dxa"/>
          </w:tcPr>
          <w:p w:rsidR="003272EF" w:rsidRPr="00F70C9F" w:rsidRDefault="003272EF" w:rsidP="00AA62D3">
            <w:pPr>
              <w:pStyle w:val="3"/>
              <w:framePr w:hSpace="0" w:wrap="auto" w:vAnchor="margin" w:hAnchor="text" w:xAlign="left" w:yAlign="inline"/>
            </w:pPr>
            <w:r w:rsidRPr="00F70C9F">
              <w:t>УТВЕРЖДЕН</w:t>
            </w:r>
          </w:p>
          <w:p w:rsidR="003272EF" w:rsidRPr="00F70C9F" w:rsidRDefault="003272EF" w:rsidP="00D44089">
            <w:pPr>
              <w:suppressAutoHyphens/>
              <w:jc w:val="center"/>
              <w:rPr>
                <w:sz w:val="28"/>
              </w:rPr>
            </w:pPr>
            <w:r w:rsidRPr="00F70C9F">
              <w:rPr>
                <w:sz w:val="28"/>
              </w:rPr>
              <w:t xml:space="preserve">приказом Министерства образования и науки Российской Федерации </w:t>
            </w:r>
            <w:r w:rsidR="00B0518D">
              <w:rPr>
                <w:sz w:val="28"/>
              </w:rPr>
              <w:br/>
            </w:r>
            <w:r w:rsidRPr="00F70C9F">
              <w:rPr>
                <w:sz w:val="28"/>
              </w:rPr>
              <w:t>от «____»__________201</w:t>
            </w:r>
            <w:r w:rsidR="00D44089">
              <w:rPr>
                <w:sz w:val="28"/>
              </w:rPr>
              <w:t>5</w:t>
            </w:r>
            <w:r w:rsidRPr="00F70C9F">
              <w:rPr>
                <w:sz w:val="28"/>
              </w:rPr>
              <w:t xml:space="preserve"> г. №____</w:t>
            </w:r>
          </w:p>
        </w:tc>
      </w:tr>
    </w:tbl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</w:p>
    <w:p w:rsidR="003272EF" w:rsidRPr="00F70C9F" w:rsidRDefault="003272EF" w:rsidP="00B0518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F70C9F">
        <w:rPr>
          <w:b/>
          <w:sz w:val="28"/>
          <w:szCs w:val="28"/>
        </w:rPr>
        <w:t>ФЕДЕРАЛЬНЫЙ ГОСУДАРСТВЕННЫЙ</w:t>
      </w:r>
      <w:r w:rsidR="00B0518D">
        <w:rPr>
          <w:b/>
          <w:sz w:val="28"/>
          <w:szCs w:val="28"/>
        </w:rPr>
        <w:t xml:space="preserve"> ОБРАЗОВАТЕЛЬНЫЙ СТАНДАРТ </w:t>
      </w:r>
      <w:r w:rsidRPr="00F70C9F">
        <w:rPr>
          <w:b/>
          <w:sz w:val="28"/>
          <w:szCs w:val="28"/>
        </w:rPr>
        <w:t>ВЫСШЕГО ОБРАЗОВАНИЯ</w:t>
      </w:r>
    </w:p>
    <w:p w:rsidR="003272EF" w:rsidRPr="00506C9E" w:rsidRDefault="003272EF" w:rsidP="003272EF">
      <w:pPr>
        <w:suppressAutoHyphens/>
        <w:spacing w:line="360" w:lineRule="auto"/>
        <w:ind w:firstLine="709"/>
        <w:rPr>
          <w:sz w:val="28"/>
          <w:szCs w:val="28"/>
        </w:rPr>
      </w:pP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Уровень высшего образования 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 w:rsidRPr="00506C9E">
        <w:rPr>
          <w:sz w:val="28"/>
          <w:szCs w:val="28"/>
        </w:rPr>
        <w:t xml:space="preserve"> </w:t>
      </w:r>
      <w:r>
        <w:rPr>
          <w:sz w:val="28"/>
          <w:szCs w:val="28"/>
        </w:rPr>
        <w:t>БАКАЛАВРИАТ</w:t>
      </w:r>
    </w:p>
    <w:p w:rsidR="003272EF" w:rsidRPr="00506C9E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</w:p>
    <w:p w:rsidR="003272EF" w:rsidRPr="00F70C9F" w:rsidRDefault="003272EF" w:rsidP="003272EF">
      <w:pPr>
        <w:suppressAutoHyphens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F70C9F">
        <w:rPr>
          <w:sz w:val="28"/>
          <w:szCs w:val="28"/>
        </w:rPr>
        <w:t>аправлени</w:t>
      </w:r>
      <w:r>
        <w:rPr>
          <w:sz w:val="28"/>
          <w:szCs w:val="28"/>
        </w:rPr>
        <w:t>е</w:t>
      </w:r>
      <w:r w:rsidRPr="00F70C9F">
        <w:rPr>
          <w:sz w:val="28"/>
          <w:szCs w:val="28"/>
        </w:rPr>
        <w:t xml:space="preserve"> подготовки</w:t>
      </w:r>
    </w:p>
    <w:p w:rsidR="003272EF" w:rsidRPr="00A65C32" w:rsidRDefault="000C0C59" w:rsidP="003272EF">
      <w:pPr>
        <w:suppressAutoHyphens/>
        <w:spacing w:line="360" w:lineRule="auto"/>
        <w:jc w:val="center"/>
        <w:rPr>
          <w:b/>
          <w:bCs/>
          <w:i/>
          <w:sz w:val="28"/>
          <w:szCs w:val="28"/>
        </w:rPr>
      </w:pPr>
      <w:r w:rsidRPr="000C0C59">
        <w:rPr>
          <w:b/>
          <w:sz w:val="28"/>
          <w:szCs w:val="28"/>
        </w:rPr>
        <w:t>23.03.02 НАЗЕМНЫЕ ТРАНСПОРТНО-ТЕХНОЛОГИЧЕСКИЕ КОМПЛЕКСЫ</w:t>
      </w:r>
      <w:r w:rsidR="003272EF" w:rsidRPr="00A65C32">
        <w:rPr>
          <w:b/>
          <w:bCs/>
          <w:i/>
          <w:sz w:val="28"/>
          <w:szCs w:val="28"/>
        </w:rPr>
        <w:t xml:space="preserve"> </w:t>
      </w:r>
    </w:p>
    <w:p w:rsidR="003272EF" w:rsidRPr="00F70C9F" w:rsidRDefault="003272EF" w:rsidP="00B0518D">
      <w:pPr>
        <w:suppressAutoHyphens/>
        <w:spacing w:line="360" w:lineRule="auto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smartTag w:uri="urn:schemas-microsoft-com:office:smarttags" w:element="place">
        <w:r w:rsidRPr="00386E46">
          <w:rPr>
            <w:rFonts w:ascii="Times New Roman CYR" w:hAnsi="Times New Roman CYR" w:cs="Times New Roman CYR"/>
            <w:bCs/>
            <w:sz w:val="28"/>
            <w:szCs w:val="28"/>
            <w:lang w:val="en-US"/>
          </w:rPr>
          <w:t>I</w:t>
        </w:r>
        <w:r w:rsidRPr="00386E46">
          <w:rPr>
            <w:rFonts w:ascii="Times New Roman CYR" w:hAnsi="Times New Roman CYR" w:cs="Times New Roman CYR"/>
            <w:bCs/>
            <w:sz w:val="28"/>
            <w:szCs w:val="28"/>
          </w:rPr>
          <w:t>.</w:t>
        </w:r>
      </w:smartTag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ОБЛАСТЬ ПРИМЕНЕНИЯ</w:t>
      </w:r>
    </w:p>
    <w:p w:rsidR="00B0518D" w:rsidRDefault="00B0518D" w:rsidP="00D44089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Настоящий федеральный государственный образовательный стандарт высшего образования представляет собой совокупность требований, обязательных при реализации основных профессиональных образовательных программ высшего образования – программ бакалавриата по направлению подготовки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 w:rsidR="000C0C59" w:rsidRPr="000C0C59">
        <w:rPr>
          <w:color w:val="000000"/>
          <w:sz w:val="28"/>
          <w:szCs w:val="28"/>
        </w:rPr>
        <w:t>23.03.02 Наземные транспортно-технологические комплексы</w:t>
      </w:r>
      <w:r>
        <w:rPr>
          <w:sz w:val="28"/>
          <w:szCs w:val="30"/>
          <w:lang w:eastAsia="en-US"/>
        </w:rPr>
        <w:t xml:space="preserve"> </w:t>
      </w:r>
      <w:r w:rsidR="00D44089">
        <w:rPr>
          <w:rFonts w:ascii="Times New Roman CYR" w:hAnsi="Times New Roman CYR" w:cs="Times New Roman CYR"/>
          <w:sz w:val="28"/>
          <w:szCs w:val="28"/>
        </w:rPr>
        <w:t xml:space="preserve">(далее </w:t>
      </w:r>
      <w:r w:rsidR="00D44089">
        <w:rPr>
          <w:rFonts w:ascii="Times New Roman CYR" w:hAnsi="Times New Roman CYR" w:cs="Times New Roman CYR"/>
          <w:sz w:val="28"/>
          <w:szCs w:val="28"/>
        </w:rPr>
        <w:br/>
        <w:t xml:space="preserve">соответственно 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>– программа бакалавриата, направление подготовки).</w:t>
      </w:r>
    </w:p>
    <w:p w:rsidR="00B0518D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86E46" w:rsidRDefault="00B0518D" w:rsidP="00B0518D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  <w:lang w:val="fr-FR"/>
        </w:rPr>
        <w:t xml:space="preserve">II. 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ИСПОЛЬЗУЕМЫЕ СОКРАЩЕНИЯ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настоящем федеральном государственном образовательном стандарте используются следующие сокращения: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386E46">
        <w:rPr>
          <w:rFonts w:ascii="Times New Roman CYR" w:hAnsi="Times New Roman CYR" w:cs="Times New Roman CYR"/>
          <w:bCs/>
          <w:sz w:val="28"/>
          <w:szCs w:val="28"/>
        </w:rPr>
        <w:t>ОК</w:t>
      </w:r>
      <w:proofErr w:type="gramEnd"/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386E46">
        <w:rPr>
          <w:rFonts w:ascii="Times New Roman CYR" w:hAnsi="Times New Roman CYR" w:cs="Times New Roman CYR"/>
          <w:sz w:val="28"/>
          <w:szCs w:val="28"/>
        </w:rPr>
        <w:t>– общекультурные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>ОПК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 – общепрофессиональные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ПК </w:t>
      </w:r>
      <w:r w:rsidRPr="00386E46">
        <w:rPr>
          <w:rFonts w:ascii="Times New Roman CYR" w:hAnsi="Times New Roman CYR" w:cs="Times New Roman CYR"/>
          <w:sz w:val="28"/>
          <w:szCs w:val="28"/>
        </w:rPr>
        <w:t>– профессиональные компетенции;</w:t>
      </w:r>
    </w:p>
    <w:p w:rsidR="00B0518D" w:rsidRPr="00386E46" w:rsidRDefault="00B0518D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386E46">
        <w:rPr>
          <w:rFonts w:ascii="Times New Roman CYR" w:hAnsi="Times New Roman CYR" w:cs="Times New Roman CYR"/>
          <w:bCs/>
          <w:sz w:val="28"/>
          <w:szCs w:val="28"/>
        </w:rPr>
        <w:t xml:space="preserve">ФГОС ВО </w:t>
      </w:r>
      <w:r w:rsidRPr="00386E46">
        <w:rPr>
          <w:rFonts w:ascii="Times New Roman CYR" w:hAnsi="Times New Roman CYR" w:cs="Times New Roman CYR"/>
          <w:sz w:val="28"/>
          <w:szCs w:val="28"/>
        </w:rPr>
        <w:t>– федеральный государственный образовательный стандарт высшего образования;</w:t>
      </w:r>
    </w:p>
    <w:p w:rsidR="00B0518D" w:rsidRDefault="00461349" w:rsidP="00B0518D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lastRenderedPageBreak/>
        <w:t>сетевая форма</w:t>
      </w:r>
      <w:r w:rsidR="00B0518D" w:rsidRPr="00386E46">
        <w:rPr>
          <w:rFonts w:ascii="Times New Roman CYR" w:hAnsi="Times New Roman CYR" w:cs="Times New Roman CYR"/>
          <w:sz w:val="28"/>
          <w:szCs w:val="28"/>
        </w:rPr>
        <w:t xml:space="preserve"> – сетевая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 форма реализации образовательных программ.</w:t>
      </w:r>
    </w:p>
    <w:p w:rsidR="00B0518D" w:rsidRPr="008116A9" w:rsidRDefault="00B0518D" w:rsidP="00B0518D">
      <w:pPr>
        <w:suppressAutoHyphens/>
        <w:adjustRightInd w:val="0"/>
        <w:spacing w:line="360" w:lineRule="auto"/>
        <w:ind w:left="720"/>
        <w:jc w:val="both"/>
        <w:rPr>
          <w:sz w:val="28"/>
          <w:szCs w:val="28"/>
        </w:rPr>
      </w:pPr>
    </w:p>
    <w:p w:rsidR="00B0518D" w:rsidRPr="003C5A35" w:rsidRDefault="00B0518D" w:rsidP="00544495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3C5A35">
        <w:rPr>
          <w:rFonts w:ascii="Times New Roman CYR" w:hAnsi="Times New Roman CYR" w:cs="Times New Roman CYR"/>
          <w:bCs/>
          <w:sz w:val="28"/>
          <w:szCs w:val="28"/>
          <w:lang w:val="fr-FR"/>
        </w:rPr>
        <w:t>III</w:t>
      </w:r>
      <w:r w:rsidRPr="003C5A35">
        <w:rPr>
          <w:rFonts w:ascii="Times New Roman CYR" w:hAnsi="Times New Roman CYR" w:cs="Times New Roman CYR"/>
          <w:bCs/>
          <w:sz w:val="28"/>
          <w:szCs w:val="28"/>
        </w:rPr>
        <w:t>. ХАРАКТЕРИСТИКА НАПРАВЛЕНИЯ ПОДГОТОВКИ</w:t>
      </w:r>
    </w:p>
    <w:p w:rsidR="00B0518D" w:rsidRPr="00497579" w:rsidRDefault="00B0518D" w:rsidP="00B0518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074D08">
        <w:rPr>
          <w:sz w:val="28"/>
          <w:szCs w:val="28"/>
        </w:rPr>
        <w:t>3.1.</w:t>
      </w:r>
      <w:r w:rsidR="00544495">
        <w:rPr>
          <w:sz w:val="28"/>
          <w:szCs w:val="28"/>
        </w:rPr>
        <w:t> </w:t>
      </w:r>
      <w:r w:rsidRPr="00497579">
        <w:rPr>
          <w:sz w:val="28"/>
          <w:szCs w:val="28"/>
        </w:rPr>
        <w:t>Получение образования по программ</w:t>
      </w:r>
      <w:r>
        <w:rPr>
          <w:sz w:val="28"/>
          <w:szCs w:val="28"/>
        </w:rPr>
        <w:t>е</w:t>
      </w:r>
      <w:r w:rsidRPr="00497579">
        <w:rPr>
          <w:sz w:val="28"/>
          <w:szCs w:val="28"/>
        </w:rPr>
        <w:t xml:space="preserve"> бакалавриата </w:t>
      </w:r>
      <w:r>
        <w:rPr>
          <w:sz w:val="28"/>
          <w:szCs w:val="28"/>
        </w:rPr>
        <w:t xml:space="preserve">допускается только </w:t>
      </w:r>
      <w:r>
        <w:rPr>
          <w:sz w:val="28"/>
          <w:szCs w:val="28"/>
        </w:rPr>
        <w:br/>
        <w:t xml:space="preserve">в </w:t>
      </w:r>
      <w:r w:rsidRPr="00497579">
        <w:rPr>
          <w:sz w:val="28"/>
          <w:szCs w:val="28"/>
        </w:rPr>
        <w:t xml:space="preserve">образовательной организации </w:t>
      </w:r>
      <w:r>
        <w:rPr>
          <w:rFonts w:ascii="Times New Roman CYR" w:hAnsi="Times New Roman CYR" w:cs="Times New Roman CYR"/>
          <w:sz w:val="28"/>
          <w:szCs w:val="28"/>
        </w:rPr>
        <w:t>высшего образования (далее – организаци</w:t>
      </w:r>
      <w:r w:rsidR="00D30992">
        <w:rPr>
          <w:rFonts w:ascii="Times New Roman CYR" w:hAnsi="Times New Roman CYR" w:cs="Times New Roman CYR"/>
          <w:sz w:val="28"/>
          <w:szCs w:val="28"/>
        </w:rPr>
        <w:t>я</w:t>
      </w: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0518D" w:rsidRDefault="00B0518D" w:rsidP="00B0518D">
      <w:pPr>
        <w:suppressAutoHyphens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74D08">
        <w:rPr>
          <w:sz w:val="28"/>
          <w:szCs w:val="28"/>
        </w:rPr>
        <w:t>3.2.</w:t>
      </w:r>
      <w:r w:rsidR="00544495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Обучение по программе бакалавриата в организациях осущес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твляется </w:t>
      </w:r>
      <w:r w:rsidR="00CD5013">
        <w:rPr>
          <w:rFonts w:ascii="Times New Roman CYR" w:hAnsi="Times New Roman CYR" w:cs="Times New Roman CYR"/>
          <w:sz w:val="28"/>
          <w:szCs w:val="28"/>
        </w:rPr>
        <w:br/>
      </w:r>
      <w:r w:rsidR="00CD5013" w:rsidRPr="00DD73EB">
        <w:rPr>
          <w:rFonts w:ascii="Times New Roman CYR" w:hAnsi="Times New Roman CYR" w:cs="Times New Roman CYR"/>
          <w:sz w:val="28"/>
          <w:szCs w:val="28"/>
        </w:rPr>
        <w:t>в очной</w:t>
      </w:r>
      <w:r w:rsidR="000C0C59" w:rsidRPr="00DD73EB">
        <w:rPr>
          <w:rFonts w:ascii="Times New Roman CYR" w:hAnsi="Times New Roman CYR" w:cs="Times New Roman CYR"/>
          <w:sz w:val="28"/>
          <w:szCs w:val="28"/>
        </w:rPr>
        <w:t>,</w:t>
      </w:r>
      <w:r w:rsidR="00CD5013" w:rsidRPr="00DD73EB">
        <w:rPr>
          <w:rFonts w:ascii="Times New Roman CYR" w:hAnsi="Times New Roman CYR" w:cs="Times New Roman CYR"/>
          <w:sz w:val="28"/>
          <w:szCs w:val="28"/>
        </w:rPr>
        <w:t xml:space="preserve"> очно-заочной</w:t>
      </w:r>
      <w:r w:rsidR="000C0C59" w:rsidRPr="00DD73EB">
        <w:rPr>
          <w:rFonts w:ascii="Times New Roman CYR" w:hAnsi="Times New Roman CYR" w:cs="Times New Roman CYR"/>
          <w:sz w:val="28"/>
          <w:szCs w:val="28"/>
        </w:rPr>
        <w:t xml:space="preserve"> и заочной</w:t>
      </w:r>
      <w:r w:rsidRPr="000C0C59">
        <w:rPr>
          <w:rFonts w:ascii="Times New Roman CYR" w:hAnsi="Times New Roman CYR" w:cs="Times New Roman CYR"/>
          <w:sz w:val="28"/>
          <w:szCs w:val="28"/>
        </w:rPr>
        <w:t xml:space="preserve"> формах </w:t>
      </w:r>
      <w:r>
        <w:rPr>
          <w:rFonts w:ascii="Times New Roman CYR" w:hAnsi="Times New Roman CYR" w:cs="Times New Roman CYR"/>
          <w:sz w:val="28"/>
          <w:szCs w:val="28"/>
        </w:rPr>
        <w:t>обучения.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Объем программы бакалавриата составляет 240 зачетных единиц (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далее </w:t>
      </w:r>
      <w:r w:rsidR="008E6930">
        <w:rPr>
          <w:rFonts w:ascii="Times New Roman CYR" w:hAnsi="Times New Roman CYR" w:cs="Times New Roman CYR"/>
          <w:sz w:val="28"/>
          <w:szCs w:val="28"/>
        </w:rPr>
        <w:t>–</w:t>
      </w:r>
      <w:r w:rsidR="00CD5013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.)</w:t>
      </w:r>
      <w:r w:rsidR="0099014F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вне зависимости от формы обучения, применяемых образовательных технологий, реализации программы бакалавриата с использованием сетевой формы, реализации программы бакалавриата по индивидуальному учебному плану, в том числе ускоренному обучению.</w:t>
      </w:r>
    </w:p>
    <w:p w:rsidR="00B0518D" w:rsidRDefault="00544495" w:rsidP="00B0518D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3.3. </w:t>
      </w:r>
      <w:r w:rsidR="00B0518D">
        <w:rPr>
          <w:rFonts w:ascii="Times New Roman CYR" w:hAnsi="Times New Roman CYR" w:cs="Times New Roman CYR"/>
          <w:sz w:val="28"/>
          <w:szCs w:val="28"/>
        </w:rPr>
        <w:t>Срок получения образования по программе бакалавриата:</w:t>
      </w:r>
    </w:p>
    <w:p w:rsidR="005218CE" w:rsidRDefault="00F85D17" w:rsidP="00F85D17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очной форме обучения, включая каникулы, предоставляемые после прохождения государственной итоговой аттестации, вне зависимости </w:t>
      </w:r>
    </w:p>
    <w:p w:rsidR="00F85D17" w:rsidRDefault="00F85D17" w:rsidP="005218CE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применяемых образовательных технологий, составляет 4 года. Объем программы бакалавриата в очной форме обучения, реализуемый за один учебный год, составляет 60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.;</w:t>
      </w:r>
    </w:p>
    <w:p w:rsidR="005218CE" w:rsidRDefault="0099014F" w:rsidP="00CF6C0B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99014F">
        <w:rPr>
          <w:rFonts w:ascii="Times New Roman CYR" w:hAnsi="Times New Roman CYR" w:cs="Times New Roman CYR"/>
          <w:sz w:val="28"/>
          <w:szCs w:val="28"/>
        </w:rPr>
        <w:t xml:space="preserve">в очно-заочной или заочной формах обучения, вне зависимости от применяемых образовательных технологий, увеличивается не менее чем на 6 месяцев и не более чем на 1 год по сравнению со сроком получения образования </w:t>
      </w:r>
      <w:proofErr w:type="gramEnd"/>
    </w:p>
    <w:p w:rsidR="005218CE" w:rsidRDefault="0099014F" w:rsidP="005218CE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9014F">
        <w:rPr>
          <w:rFonts w:ascii="Times New Roman CYR" w:hAnsi="Times New Roman CYR" w:cs="Times New Roman CYR"/>
          <w:sz w:val="28"/>
          <w:szCs w:val="28"/>
        </w:rPr>
        <w:t xml:space="preserve">по очной форме обучения. Объем программы бакалавриата за один учебный год </w:t>
      </w:r>
    </w:p>
    <w:p w:rsidR="0099014F" w:rsidRPr="0099014F" w:rsidRDefault="0099014F" w:rsidP="005218CE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9014F">
        <w:rPr>
          <w:rFonts w:ascii="Times New Roman CYR" w:hAnsi="Times New Roman CYR" w:cs="Times New Roman CYR"/>
          <w:sz w:val="28"/>
          <w:szCs w:val="28"/>
        </w:rPr>
        <w:t xml:space="preserve">в очно-заочной или </w:t>
      </w:r>
      <w:proofErr w:type="gramStart"/>
      <w:r w:rsidRPr="0099014F">
        <w:rPr>
          <w:rFonts w:ascii="Times New Roman CYR" w:hAnsi="Times New Roman CYR" w:cs="Times New Roman CYR"/>
          <w:sz w:val="28"/>
          <w:szCs w:val="28"/>
        </w:rPr>
        <w:t>заочной</w:t>
      </w:r>
      <w:proofErr w:type="gramEnd"/>
      <w:r w:rsidRPr="0099014F">
        <w:rPr>
          <w:rFonts w:ascii="Times New Roman CYR" w:hAnsi="Times New Roman CYR" w:cs="Times New Roman CYR"/>
          <w:sz w:val="28"/>
          <w:szCs w:val="28"/>
        </w:rPr>
        <w:t xml:space="preserve"> формах обучения не может составлять более 75 </w:t>
      </w:r>
      <w:proofErr w:type="spellStart"/>
      <w:r w:rsidRPr="0099014F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99014F">
        <w:rPr>
          <w:rFonts w:ascii="Times New Roman CYR" w:hAnsi="Times New Roman CYR" w:cs="Times New Roman CYR"/>
          <w:sz w:val="28"/>
          <w:szCs w:val="28"/>
        </w:rPr>
        <w:t>.;</w:t>
      </w:r>
    </w:p>
    <w:p w:rsidR="005218CE" w:rsidRDefault="0099014F" w:rsidP="0099014F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9014F">
        <w:rPr>
          <w:rFonts w:ascii="Times New Roman CYR" w:hAnsi="Times New Roman CYR" w:cs="Times New Roman CYR"/>
          <w:sz w:val="28"/>
          <w:szCs w:val="28"/>
        </w:rPr>
        <w:t xml:space="preserve">при </w:t>
      </w:r>
      <w:proofErr w:type="gramStart"/>
      <w:r w:rsidRPr="0099014F">
        <w:rPr>
          <w:rFonts w:ascii="Times New Roman CYR" w:hAnsi="Times New Roman CYR" w:cs="Times New Roman CYR"/>
          <w:sz w:val="28"/>
          <w:szCs w:val="28"/>
        </w:rPr>
        <w:t>обучении</w:t>
      </w:r>
      <w:proofErr w:type="gramEnd"/>
      <w:r w:rsidRPr="0099014F">
        <w:rPr>
          <w:rFonts w:ascii="Times New Roman CYR" w:hAnsi="Times New Roman CYR" w:cs="Times New Roman CYR"/>
          <w:sz w:val="28"/>
          <w:szCs w:val="28"/>
        </w:rPr>
        <w:t xml:space="preserve"> по индивидуальному учебному плану, вне зависимости </w:t>
      </w:r>
    </w:p>
    <w:p w:rsidR="0099014F" w:rsidRPr="0099014F" w:rsidRDefault="0099014F" w:rsidP="005218CE">
      <w:pPr>
        <w:suppressAutoHyphens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99014F">
        <w:rPr>
          <w:rFonts w:ascii="Times New Roman CYR" w:hAnsi="Times New Roman CYR" w:cs="Times New Roman CYR"/>
          <w:sz w:val="28"/>
          <w:szCs w:val="28"/>
        </w:rPr>
        <w:t xml:space="preserve">от формы обучения, составляет не более срока получения образования, установленного для соответствующей формы обучения, а при </w:t>
      </w:r>
      <w:proofErr w:type="gramStart"/>
      <w:r w:rsidRPr="0099014F">
        <w:rPr>
          <w:rFonts w:ascii="Times New Roman CYR" w:hAnsi="Times New Roman CYR" w:cs="Times New Roman CYR"/>
          <w:sz w:val="28"/>
          <w:szCs w:val="28"/>
        </w:rPr>
        <w:t xml:space="preserve">обучении </w:t>
      </w:r>
      <w:r w:rsidR="00CF6C0B">
        <w:rPr>
          <w:rFonts w:ascii="Times New Roman CYR" w:hAnsi="Times New Roman CYR" w:cs="Times New Roman CYR"/>
          <w:sz w:val="28"/>
          <w:szCs w:val="28"/>
        </w:rPr>
        <w:br/>
      </w:r>
      <w:r w:rsidRPr="0099014F">
        <w:rPr>
          <w:rFonts w:ascii="Times New Roman CYR" w:hAnsi="Times New Roman CYR" w:cs="Times New Roman CYR"/>
          <w:sz w:val="28"/>
          <w:szCs w:val="28"/>
        </w:rPr>
        <w:t>по</w:t>
      </w:r>
      <w:proofErr w:type="gramEnd"/>
      <w:r w:rsidRPr="0099014F">
        <w:rPr>
          <w:rFonts w:ascii="Times New Roman CYR" w:hAnsi="Times New Roman CYR" w:cs="Times New Roman CYR"/>
          <w:sz w:val="28"/>
          <w:szCs w:val="28"/>
        </w:rPr>
        <w:t xml:space="preserve"> индивидуальному плану лиц с ограниченными возможностями здоровья может быть увеличен по их желанию не более чем на 1 год по сравнению со сроком получения образования для соответствующей формы обучения. Объем программы </w:t>
      </w:r>
      <w:r w:rsidRPr="0099014F">
        <w:rPr>
          <w:rFonts w:ascii="Times New Roman CYR" w:hAnsi="Times New Roman CYR" w:cs="Times New Roman CYR"/>
          <w:sz w:val="28"/>
          <w:szCs w:val="28"/>
        </w:rPr>
        <w:lastRenderedPageBreak/>
        <w:t xml:space="preserve">бакалавриата за один учебный год при обучении по индивидуальному плану вне зависимости от формы обучения не может составлять более 75 </w:t>
      </w:r>
      <w:proofErr w:type="spellStart"/>
      <w:r w:rsidRPr="0099014F">
        <w:rPr>
          <w:rFonts w:ascii="Times New Roman CYR" w:hAnsi="Times New Roman CYR" w:cs="Times New Roman CYR"/>
          <w:sz w:val="28"/>
          <w:szCs w:val="28"/>
        </w:rPr>
        <w:t>з.е</w:t>
      </w:r>
      <w:proofErr w:type="spellEnd"/>
      <w:r w:rsidRPr="0099014F">
        <w:rPr>
          <w:rFonts w:ascii="Times New Roman CYR" w:hAnsi="Times New Roman CYR" w:cs="Times New Roman CYR"/>
          <w:sz w:val="28"/>
          <w:szCs w:val="28"/>
        </w:rPr>
        <w:t>.</w:t>
      </w:r>
    </w:p>
    <w:p w:rsidR="0099014F" w:rsidRDefault="0099014F" w:rsidP="0099014F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9014F">
        <w:rPr>
          <w:rFonts w:ascii="Times New Roman CYR" w:hAnsi="Times New Roman CYR" w:cs="Times New Roman CYR"/>
          <w:sz w:val="28"/>
          <w:szCs w:val="28"/>
        </w:rPr>
        <w:t xml:space="preserve">Конкретный срок получения образования и объем программы бакалавриата, реализуемый за один учебный год, в очно-заочной или заочной формах обучения, </w:t>
      </w:r>
      <w:r w:rsidR="00CF6C0B">
        <w:rPr>
          <w:rFonts w:ascii="Times New Roman CYR" w:hAnsi="Times New Roman CYR" w:cs="Times New Roman CYR"/>
          <w:sz w:val="28"/>
          <w:szCs w:val="28"/>
        </w:rPr>
        <w:br/>
      </w:r>
      <w:r w:rsidRPr="0099014F">
        <w:rPr>
          <w:rFonts w:ascii="Times New Roman CYR" w:hAnsi="Times New Roman CYR" w:cs="Times New Roman CYR"/>
          <w:sz w:val="28"/>
          <w:szCs w:val="28"/>
        </w:rPr>
        <w:t xml:space="preserve">а также по индивидуальному плану определяются организацией самостоятельно </w:t>
      </w:r>
      <w:r w:rsidR="00CF6C0B">
        <w:rPr>
          <w:rFonts w:ascii="Times New Roman CYR" w:hAnsi="Times New Roman CYR" w:cs="Times New Roman CYR"/>
          <w:sz w:val="28"/>
          <w:szCs w:val="28"/>
        </w:rPr>
        <w:br/>
      </w:r>
      <w:r w:rsidRPr="0099014F">
        <w:rPr>
          <w:rFonts w:ascii="Times New Roman CYR" w:hAnsi="Times New Roman CYR" w:cs="Times New Roman CYR"/>
          <w:sz w:val="28"/>
          <w:szCs w:val="28"/>
        </w:rPr>
        <w:t>в пределах сроков, установленных настоящим пунктом.</w:t>
      </w:r>
    </w:p>
    <w:p w:rsidR="00544495" w:rsidRDefault="00544495" w:rsidP="0099014F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3.4. </w:t>
      </w:r>
      <w:r w:rsidR="00B0518D">
        <w:rPr>
          <w:rFonts w:ascii="Times New Roman CYR" w:hAnsi="Times New Roman CYR" w:cs="Times New Roman CYR"/>
          <w:sz w:val="28"/>
          <w:szCs w:val="28"/>
        </w:rPr>
        <w:t>При реализации программы бакалавриата организация вправе применять электронное обучение и дистанционные образовательные технологии.</w:t>
      </w:r>
    </w:p>
    <w:p w:rsidR="00B0518D" w:rsidRDefault="00B0518D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 обучении лиц с ограниченными возможностями</w:t>
      </w:r>
      <w:r w:rsidR="00052808">
        <w:rPr>
          <w:rFonts w:ascii="Times New Roman CYR" w:hAnsi="Times New Roman CYR" w:cs="Times New Roman CYR"/>
          <w:sz w:val="28"/>
          <w:szCs w:val="28"/>
        </w:rPr>
        <w:t xml:space="preserve"> здоровья электронное обучение </w:t>
      </w:r>
      <w:r>
        <w:rPr>
          <w:rFonts w:ascii="Times New Roman CYR" w:hAnsi="Times New Roman CYR" w:cs="Times New Roman CYR"/>
          <w:sz w:val="28"/>
          <w:szCs w:val="28"/>
        </w:rPr>
        <w:t>и дистанционные образовательные технологии должны предусматривать возможность приема-передачи информации в доступных для них формах.</w:t>
      </w:r>
    </w:p>
    <w:p w:rsidR="00B0518D" w:rsidRDefault="00544495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3.5.</w:t>
      </w:r>
      <w:r w:rsidR="0091413A" w:rsidRPr="0091413A">
        <w:rPr>
          <w:sz w:val="28"/>
          <w:szCs w:val="28"/>
        </w:rPr>
        <w:t> </w:t>
      </w:r>
      <w:r w:rsidR="00B0518D">
        <w:rPr>
          <w:rFonts w:ascii="Times New Roman CYR" w:hAnsi="Times New Roman CYR" w:cs="Times New Roman CYR"/>
          <w:sz w:val="28"/>
          <w:szCs w:val="28"/>
        </w:rPr>
        <w:t>Реализация программы бакалавриата возможна с использованием сетевой формы.</w:t>
      </w:r>
    </w:p>
    <w:p w:rsidR="00B0518D" w:rsidRDefault="00544495" w:rsidP="00B0518D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3.6. </w:t>
      </w:r>
      <w:r w:rsidR="00B0518D">
        <w:rPr>
          <w:rFonts w:ascii="Times New Roman CYR" w:hAnsi="Times New Roman CYR" w:cs="Times New Roman CYR"/>
          <w:sz w:val="28"/>
          <w:szCs w:val="28"/>
        </w:rPr>
        <w:t>Образовательная деятельность по програ</w:t>
      </w:r>
      <w:r w:rsidR="008E6930">
        <w:rPr>
          <w:rFonts w:ascii="Times New Roman CYR" w:hAnsi="Times New Roman CYR" w:cs="Times New Roman CYR"/>
          <w:sz w:val="28"/>
          <w:szCs w:val="28"/>
        </w:rPr>
        <w:t xml:space="preserve">мме бакалавриата осуществляется </w:t>
      </w:r>
      <w:r w:rsidR="00B0518D">
        <w:rPr>
          <w:rFonts w:ascii="Times New Roman CYR" w:hAnsi="Times New Roman CYR" w:cs="Times New Roman CYR"/>
          <w:sz w:val="28"/>
          <w:szCs w:val="28"/>
        </w:rPr>
        <w:t xml:space="preserve">на государственном языке </w:t>
      </w:r>
      <w:r w:rsidR="008E6930">
        <w:rPr>
          <w:rFonts w:ascii="Times New Roman CYR" w:hAnsi="Times New Roman CYR" w:cs="Times New Roman CYR"/>
          <w:sz w:val="28"/>
          <w:szCs w:val="28"/>
        </w:rPr>
        <w:t>Российской Федерации, если иное</w:t>
      </w:r>
      <w:r w:rsidR="008E6930">
        <w:rPr>
          <w:rFonts w:ascii="Times New Roman CYR" w:hAnsi="Times New Roman CYR" w:cs="Times New Roman CYR"/>
          <w:sz w:val="28"/>
          <w:szCs w:val="28"/>
        </w:rPr>
        <w:br/>
      </w:r>
      <w:r w:rsidR="00B0518D">
        <w:rPr>
          <w:rFonts w:ascii="Times New Roman CYR" w:hAnsi="Times New Roman CYR" w:cs="Times New Roman CYR"/>
          <w:sz w:val="28"/>
          <w:szCs w:val="28"/>
        </w:rPr>
        <w:t>не определено локальным нормативным актом организации.</w:t>
      </w:r>
    </w:p>
    <w:p w:rsidR="003F2E21" w:rsidRDefault="003F2E21" w:rsidP="003272EF">
      <w:pPr>
        <w:suppressAutoHyphens/>
        <w:spacing w:line="360" w:lineRule="auto"/>
        <w:jc w:val="center"/>
        <w:rPr>
          <w:b/>
          <w:sz w:val="28"/>
          <w:szCs w:val="28"/>
        </w:rPr>
      </w:pPr>
    </w:p>
    <w:p w:rsidR="003F2E21" w:rsidRDefault="003F2E21" w:rsidP="0079065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en-US"/>
        </w:rPr>
        <w:t>IV</w:t>
      </w:r>
      <w:r w:rsidRPr="00074D08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ХАРАКТЕРИСТИКА ПРОФЕССИОНАЛЬНОЙ ДЕЯТЕЛЬНОСТИ ВЫПУСКНИКОВ, ОСВОИВШИХ ПРОГРАММУ БАКАЛАВРИАТА</w:t>
      </w:r>
    </w:p>
    <w:p w:rsidR="003F2E21" w:rsidRDefault="003F2E21" w:rsidP="003F2E21">
      <w:pPr>
        <w:suppressAutoHyphens/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4.1.</w:t>
      </w:r>
      <w:r w:rsidR="00544495">
        <w:rPr>
          <w:rFonts w:ascii="Times New Roman CYR" w:hAnsi="Times New Roman CYR" w:cs="Times New Roman CYR"/>
          <w:sz w:val="28"/>
          <w:szCs w:val="28"/>
        </w:rPr>
        <w:t> 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>Область профессиональной деятельности</w:t>
      </w:r>
      <w:r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включает:</w:t>
      </w:r>
    </w:p>
    <w:p w:rsidR="00DD73EB" w:rsidRPr="00BF7BDF" w:rsidRDefault="00DD73EB" w:rsidP="00DD73EB">
      <w:pPr>
        <w:widowControl w:val="0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F7BDF">
        <w:rPr>
          <w:sz w:val="28"/>
          <w:szCs w:val="28"/>
        </w:rPr>
        <w:t>транспортное, строительное, сельскохозяйственное и специальное машиностроение; эксплуатацию техники; высшее образование, среднее профессиональное образование.</w:t>
      </w:r>
    </w:p>
    <w:p w:rsidR="003F2E21" w:rsidRDefault="00DD73EB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4.2.</w:t>
      </w:r>
      <w:r w:rsidR="00544495">
        <w:rPr>
          <w:rFonts w:ascii="Times New Roman CYR" w:hAnsi="Times New Roman CYR" w:cs="Times New Roman CYR"/>
          <w:sz w:val="28"/>
          <w:szCs w:val="28"/>
        </w:rPr>
        <w:t> </w:t>
      </w:r>
      <w:r w:rsidR="003F2E21">
        <w:rPr>
          <w:rFonts w:ascii="Times New Roman CYR" w:hAnsi="Times New Roman CYR" w:cs="Times New Roman CYR"/>
          <w:b/>
          <w:bCs/>
          <w:sz w:val="28"/>
          <w:szCs w:val="28"/>
        </w:rPr>
        <w:t>Объектами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выпускников, освоивших программу бакалавриата, являются: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автомобили; тракторы; мотоциклы; автомобильные и тракторные прицепы;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наземные транспортно-технологические машины с комбинированными энергетическими установками;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многоцелевые гусеничные машины;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lastRenderedPageBreak/>
        <w:t xml:space="preserve">многоцелевые колёсные машины;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транспортные комплексы ракетной техники;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средства аэродромно-технического обеспечения полётов авиации;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подъёмно-транспортные, строительные, дорожные машины и оборудование; сельскохозяйственные машины и оборудование;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машины и оборудование природообустройства и защиты окружающей среды;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proofErr w:type="gramStart"/>
      <w:r w:rsidRPr="00BF7BDF">
        <w:rPr>
          <w:rFonts w:ascii="Times New Roman" w:hAnsi="Times New Roman"/>
        </w:rPr>
        <w:t>горно-транспортные</w:t>
      </w:r>
      <w:proofErr w:type="gramEnd"/>
      <w:r w:rsidRPr="00BF7BDF">
        <w:rPr>
          <w:rFonts w:ascii="Times New Roman" w:hAnsi="Times New Roman"/>
        </w:rPr>
        <w:t xml:space="preserve"> машины и оборудование;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системы трубопроводного транспорта;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машины и оборудование для городского хозяйства; машины и оборудование для садово-паркового и ландшафтного строительства; 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>машины и оборудование для ликвидации последствий чрезвычайных ситуаций, стихийных бедствий, тушения пожаров;</w:t>
      </w:r>
    </w:p>
    <w:p w:rsidR="00CF6C0B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нормативно-техническая документация; системы стандартизации; 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outlineLvl w:val="0"/>
        <w:rPr>
          <w:rFonts w:ascii="Times New Roman" w:hAnsi="Times New Roman"/>
        </w:rPr>
      </w:pPr>
      <w:r w:rsidRPr="00BF7BDF">
        <w:rPr>
          <w:rFonts w:ascii="Times New Roman" w:hAnsi="Times New Roman"/>
        </w:rPr>
        <w:t>методы и средства испытаний и контроля качества изделий.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4.3. </w:t>
      </w:r>
      <w:r w:rsidR="003F2E21" w:rsidRPr="00544495">
        <w:rPr>
          <w:rFonts w:ascii="Times New Roman CYR" w:hAnsi="Times New Roman CYR" w:cs="Times New Roman CYR"/>
          <w:b/>
          <w:sz w:val="28"/>
          <w:szCs w:val="28"/>
        </w:rPr>
        <w:t>Виды профессиональной деятельности</w:t>
      </w:r>
      <w:r w:rsidR="003F2E21">
        <w:rPr>
          <w:rFonts w:ascii="Times New Roman CYR" w:hAnsi="Times New Roman CYR" w:cs="Times New Roman CYR"/>
          <w:sz w:val="28"/>
          <w:szCs w:val="28"/>
        </w:rPr>
        <w:t>, к которым готовятся выпускники, освоившие программу бакалавриата:</w:t>
      </w:r>
    </w:p>
    <w:p w:rsidR="00DD73EB" w:rsidRPr="00BF7BDF" w:rsidRDefault="00DD73EB" w:rsidP="00DD73EB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>научно-исследовательская;</w:t>
      </w:r>
    </w:p>
    <w:p w:rsidR="00DD73EB" w:rsidRPr="00BF7BDF" w:rsidRDefault="00DD73EB" w:rsidP="00DD73EB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>проектно-конструкторская;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  <w:b/>
        </w:rPr>
      </w:pPr>
      <w:r w:rsidRPr="00BF7BDF">
        <w:rPr>
          <w:rFonts w:ascii="Times New Roman" w:hAnsi="Times New Roman"/>
          <w:b/>
        </w:rPr>
        <w:t>производственно-технологическая;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  <w:b/>
        </w:rPr>
      </w:pPr>
      <w:r w:rsidRPr="00BF7BDF">
        <w:rPr>
          <w:rFonts w:ascii="Times New Roman" w:hAnsi="Times New Roman"/>
          <w:b/>
        </w:rPr>
        <w:t>организационно-управленческая.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При разработке и реализации программы бакалавриата организация ориентируется на конкретный вид (виды) профессиональной деятельности, </w:t>
      </w:r>
      <w:r w:rsidR="00495341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>к которому (которым) готовится бакалавр, исходя из потребностей рынка труда, научно-исследовательских и материально-технических ресурсов организации.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</w:t>
      </w:r>
      <w:r w:rsidRPr="005177C8">
        <w:rPr>
          <w:sz w:val="28"/>
          <w:szCs w:val="28"/>
        </w:rPr>
        <w:t>формируется организацией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 в зависимости от </w:t>
      </w:r>
      <w:r w:rsidRPr="005177C8">
        <w:rPr>
          <w:sz w:val="28"/>
          <w:szCs w:val="28"/>
        </w:rPr>
        <w:t>видов учебной деятельности и требований к результатам освоения образовательной программы: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177C8">
        <w:rPr>
          <w:sz w:val="28"/>
          <w:szCs w:val="28"/>
        </w:rPr>
        <w:t xml:space="preserve">ориентированной на научно-исследовательский и (или) педагогический вид (виды) профессиональной деятельности как основной (основные) </w:t>
      </w:r>
      <w:r w:rsidR="00D30992" w:rsidRPr="005177C8">
        <w:rPr>
          <w:sz w:val="28"/>
          <w:szCs w:val="28"/>
        </w:rPr>
        <w:t>(</w:t>
      </w:r>
      <w:r w:rsidRPr="005177C8">
        <w:rPr>
          <w:sz w:val="28"/>
          <w:szCs w:val="28"/>
        </w:rPr>
        <w:t>далее - программа академического бакалавриата);</w:t>
      </w:r>
    </w:p>
    <w:p w:rsidR="00461349" w:rsidRPr="005177C8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sz w:val="28"/>
          <w:szCs w:val="28"/>
        </w:rPr>
        <w:lastRenderedPageBreak/>
        <w:t>ориентированной на практико-ориентированный, прикладной вид (виды) профессиональной деятельности как основной (основные) (далее - программа прикладного бакалавриата)</w:t>
      </w:r>
      <w:r w:rsidRPr="005177C8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386E46" w:rsidRDefault="003F2E21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386E46">
        <w:rPr>
          <w:rFonts w:ascii="Times New Roman CYR" w:hAnsi="Times New Roman CYR" w:cs="Times New Roman CYR"/>
          <w:sz w:val="28"/>
          <w:szCs w:val="28"/>
        </w:rPr>
        <w:t>4.</w:t>
      </w:r>
      <w:r w:rsidR="00DD73EB">
        <w:rPr>
          <w:rFonts w:ascii="Times New Roman CYR" w:hAnsi="Times New Roman CYR" w:cs="Times New Roman CYR"/>
          <w:sz w:val="28"/>
          <w:szCs w:val="28"/>
        </w:rPr>
        <w:t>4</w:t>
      </w:r>
      <w:r w:rsidR="00544495">
        <w:rPr>
          <w:rFonts w:ascii="Times New Roman CYR" w:hAnsi="Times New Roman CYR" w:cs="Times New Roman CYR"/>
          <w:sz w:val="28"/>
          <w:szCs w:val="28"/>
        </w:rPr>
        <w:t>. </w:t>
      </w:r>
      <w:r w:rsidRPr="00386E46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в соответствии с видом (видами) профессиональной деятельности, на который (которые) ориентирована программа бакалавриата, должен быть готов решать следующие </w:t>
      </w:r>
      <w:r w:rsidRPr="00544495">
        <w:rPr>
          <w:rFonts w:ascii="Times New Roman CYR" w:hAnsi="Times New Roman CYR" w:cs="Times New Roman CYR"/>
          <w:bCs/>
          <w:sz w:val="28"/>
          <w:szCs w:val="28"/>
        </w:rPr>
        <w:t>профессиональные задачи</w:t>
      </w:r>
      <w:r w:rsidRPr="00386E4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:rsidR="00DD73EB" w:rsidRPr="00BF7BDF" w:rsidRDefault="00DD73EB" w:rsidP="00DD73EB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>научно-исследовательская деятельность: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участие в составе коллектива исполнителей в выполнении теоретических </w:t>
      </w:r>
      <w:r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t>и экспериментальных научных исследований по поиску и проверке новых идей совершенствования наземных транспортно-технологических машин, их технологического оборудования и создания комплексов на их базе;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осуществление информационного поиска по отдельным агрегатам и системам объектов исследования;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техническом обеспечении исследований и реализации их результатов;</w:t>
      </w:r>
    </w:p>
    <w:p w:rsidR="00DD73EB" w:rsidRPr="00BF7BDF" w:rsidRDefault="00DD73EB" w:rsidP="00DD73EB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 xml:space="preserve">проектно-конструкторская деятельность; 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участие в составе коллектива исполнителей в планировании проектных </w:t>
      </w:r>
      <w:r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t xml:space="preserve">и конструкторско-технологических работ; 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разработке конструкторско-технической документации новых или модернизируемых образцов наземных транспортно-технологических машин и комплексов;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разработке технических условий на проектирование и технических описаний наземных транспортно-технологических машин;</w:t>
      </w:r>
    </w:p>
    <w:p w:rsidR="00DD73EB" w:rsidRPr="00BF7BDF" w:rsidRDefault="00DD73EB" w:rsidP="00DD73EB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>производственно-технологическая деятельность: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разработке методов и средств испытаний и контроля качества изделий;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участие в составе коллектива исполнителей в проведении испытаний наземных транспортно-технологических машин и их технологического </w:t>
      </w:r>
      <w:r w:rsidRPr="00BF7BDF">
        <w:rPr>
          <w:rFonts w:ascii="Times New Roman" w:hAnsi="Times New Roman"/>
        </w:rPr>
        <w:lastRenderedPageBreak/>
        <w:t>оборудования;</w:t>
      </w:r>
    </w:p>
    <w:p w:rsidR="00DD73EB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осуществлении поверки основных средств измерений при производстве и эксплуатации наземных транспортно-технологических машин;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разработке технической документации для производства, модернизации, эксплуатации и технического обслуживания наземных транспортно-технологических машин и их технологического оборудования;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организации работы производственных коллективов;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участие в составе коллектива исполнителей в техническом оснащении </w:t>
      </w:r>
      <w:r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t>и организации рабочих мест;</w:t>
      </w:r>
    </w:p>
    <w:p w:rsidR="00DD73EB" w:rsidRPr="00BF7BDF" w:rsidRDefault="00DD73EB" w:rsidP="00DD73EB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>организационно-управленческая деятельность: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организации технического контроля при исследовании, проектировании, производстве и эксплуатации наземных транспортно-технологических машин и их технологического оборудования;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подготовке исходных данных для составления планов, программ, графиков работ, смет, заказов, заявок, инструкций и другой технической документации;</w:t>
      </w:r>
    </w:p>
    <w:p w:rsidR="00DD73EB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разработке организационных мероприятий по ликвидации последствий аварий, катаст</w:t>
      </w:r>
      <w:r w:rsidR="00544495">
        <w:rPr>
          <w:rFonts w:ascii="Times New Roman" w:hAnsi="Times New Roman"/>
        </w:rPr>
        <w:t>роф, стихийных бедствий</w:t>
      </w:r>
      <w:r w:rsidR="00544495"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t>и других чрезвычайных ситуаций</w:t>
      </w:r>
      <w:r>
        <w:rPr>
          <w:rFonts w:ascii="Times New Roman" w:hAnsi="Times New Roman"/>
        </w:rPr>
        <w:t>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</w:t>
      </w:r>
      <w:r w:rsidR="00544495">
        <w:rPr>
          <w:rFonts w:ascii="Times New Roman" w:hAnsi="Times New Roman"/>
        </w:rPr>
        <w:t>елей в организации производства</w:t>
      </w:r>
      <w:r w:rsidR="00544495"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t>и эксплуатации наземных транспортно-технологических машин и их технологического оборудования;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разработке планов, программ, графиков работ, смет, заказов, заявок, инструкций и другой технической документации;</w:t>
      </w:r>
    </w:p>
    <w:p w:rsidR="00DD73EB" w:rsidRPr="00BF7BDF" w:rsidRDefault="00DD73EB" w:rsidP="00DD73EB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участие в составе коллектива исполнителей в разработке организационных мероприятий по ликвидации последствий аварий</w:t>
      </w:r>
      <w:r w:rsidR="00544495">
        <w:rPr>
          <w:rFonts w:ascii="Times New Roman" w:hAnsi="Times New Roman"/>
        </w:rPr>
        <w:t>, катастроф, стихийных бедствий</w:t>
      </w:r>
      <w:r w:rsidR="00544495"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lastRenderedPageBreak/>
        <w:t>и других чрезвычайных ситуаций.</w:t>
      </w:r>
    </w:p>
    <w:p w:rsidR="0091413A" w:rsidRDefault="0091413A" w:rsidP="00544495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544495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РЕЗУЛЬТАТАМ ОСВОЕНИЯ ПРОГРАММЫ БАКАЛАВРИАТА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5.1. </w:t>
      </w:r>
      <w:r w:rsidR="003F2E21">
        <w:rPr>
          <w:rFonts w:ascii="Times New Roman CYR" w:hAnsi="Times New Roman CYR" w:cs="Times New Roman CYR"/>
          <w:sz w:val="28"/>
          <w:szCs w:val="28"/>
        </w:rPr>
        <w:t>В результате освоения программы бакалавриата у выпускника должны быть сформированы общекультурные, общепрофессиональные и профессиональные компетенции.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5.2.</w:t>
      </w:r>
      <w:r w:rsidR="00544495">
        <w:rPr>
          <w:rFonts w:ascii="Times New Roman CYR" w:hAnsi="Times New Roman CYR" w:cs="Times New Roman CYR"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Pr="00FE6859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общекультурными </w:t>
      </w:r>
      <w:r w:rsidRPr="00386E46">
        <w:rPr>
          <w:rFonts w:ascii="Times New Roman CYR" w:hAnsi="Times New Roman CYR" w:cs="Times New Roman CYR"/>
          <w:b/>
          <w:bCs/>
          <w:sz w:val="28"/>
          <w:szCs w:val="28"/>
        </w:rPr>
        <w:t>компетенциями</w:t>
      </w:r>
      <w:r w:rsidRPr="00386E46">
        <w:rPr>
          <w:rFonts w:ascii="Times New Roman CYR" w:hAnsi="Times New Roman CYR" w:cs="Times New Roman CYR"/>
          <w:b/>
          <w:sz w:val="28"/>
          <w:szCs w:val="28"/>
        </w:rPr>
        <w:t>: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использовать основы философских знаний для формирования мировоззренческой позиции (ОК-1);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анализировать основные этапы и закономерности исторического развития общества для формирования гражданской позиции (ОК-2);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использовать основы экономических знаний в различных сферах деятельности (ОК-3);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 использовать основы правовых знаний в различных сферах деятельности (ОК-4);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к коммуникации в устной и письменной формах на русском</w:t>
      </w:r>
      <w:r>
        <w:rPr>
          <w:sz w:val="28"/>
          <w:szCs w:val="28"/>
        </w:rPr>
        <w:br/>
      </w:r>
      <w:r w:rsidRPr="000C0C59">
        <w:rPr>
          <w:sz w:val="28"/>
          <w:szCs w:val="28"/>
        </w:rPr>
        <w:t>и иностранном языках для решения задач межличностного и межкультурного взаимодействия (ОК-5);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работать в коллективе, толерантно воспринимая социальные, этнические, конфессиональные и культурные различия (ОК-6);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к самоорганизации и самообразованию (ОК-7);</w:t>
      </w:r>
    </w:p>
    <w:p w:rsidR="000C0C59" w:rsidRP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способностью использовать методы и средства физической культуры</w:t>
      </w:r>
      <w:r>
        <w:rPr>
          <w:sz w:val="28"/>
          <w:szCs w:val="28"/>
        </w:rPr>
        <w:br/>
      </w:r>
      <w:r w:rsidRPr="000C0C59">
        <w:rPr>
          <w:sz w:val="28"/>
          <w:szCs w:val="28"/>
        </w:rPr>
        <w:t xml:space="preserve">для обеспечения полноценной социальной и профессиональной </w:t>
      </w:r>
      <w:r w:rsidR="00CF6C0B">
        <w:rPr>
          <w:sz w:val="28"/>
          <w:szCs w:val="28"/>
        </w:rPr>
        <w:br/>
      </w:r>
      <w:r w:rsidRPr="000C0C59">
        <w:rPr>
          <w:sz w:val="28"/>
          <w:szCs w:val="28"/>
        </w:rPr>
        <w:t>деятельности (</w:t>
      </w:r>
      <w:r w:rsidRPr="00544495">
        <w:rPr>
          <w:sz w:val="28"/>
          <w:szCs w:val="28"/>
        </w:rPr>
        <w:t>ОК-8);</w:t>
      </w:r>
    </w:p>
    <w:p w:rsidR="000C0C59" w:rsidRDefault="000C0C59" w:rsidP="000C0C59">
      <w:pPr>
        <w:suppressAutoHyphens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C0C59">
        <w:rPr>
          <w:sz w:val="28"/>
          <w:szCs w:val="28"/>
        </w:rPr>
        <w:t>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 (ОК-9).</w:t>
      </w:r>
    </w:p>
    <w:p w:rsidR="003F2E21" w:rsidRPr="00FE6859" w:rsidRDefault="00544495" w:rsidP="000C0C5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5.3. 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следующими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общепрофессиональными компетенциями:</w:t>
      </w:r>
    </w:p>
    <w:p w:rsidR="000C0C59" w:rsidRPr="000C0C59" w:rsidRDefault="000C0C59" w:rsidP="000C0C59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0C0C59">
        <w:rPr>
          <w:rFonts w:ascii="Times New Roman" w:hAnsi="Times New Roman"/>
          <w:szCs w:val="24"/>
        </w:rPr>
        <w:t>способностью формулировать цели и задачи исследования, выявлять приоритеты решения задач, выбирать и создавать критерии оценки (ОПК-1);</w:t>
      </w:r>
    </w:p>
    <w:p w:rsidR="000C0C59" w:rsidRPr="000C0C59" w:rsidRDefault="000C0C59" w:rsidP="000C0C59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0C0C59">
        <w:rPr>
          <w:rFonts w:ascii="Times New Roman" w:hAnsi="Times New Roman"/>
          <w:szCs w:val="24"/>
        </w:rPr>
        <w:t>способностью применять современные методы исследования, оценивать</w:t>
      </w:r>
      <w:r>
        <w:rPr>
          <w:rFonts w:ascii="Times New Roman" w:hAnsi="Times New Roman"/>
          <w:szCs w:val="24"/>
        </w:rPr>
        <w:br/>
      </w:r>
      <w:r w:rsidRPr="000C0C59">
        <w:rPr>
          <w:rFonts w:ascii="Times New Roman" w:hAnsi="Times New Roman"/>
          <w:szCs w:val="24"/>
        </w:rPr>
        <w:t>и представлять результаты выполненной работы (ОПК-2);</w:t>
      </w:r>
    </w:p>
    <w:p w:rsidR="000C0C59" w:rsidRPr="000C0C59" w:rsidRDefault="000C0C59" w:rsidP="000C0C59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0C0C59">
        <w:rPr>
          <w:rFonts w:ascii="Times New Roman" w:hAnsi="Times New Roman"/>
          <w:szCs w:val="24"/>
        </w:rPr>
        <w:t>способностью использовать иностранный язык в профессиональной сфере (ОПК-3);</w:t>
      </w:r>
    </w:p>
    <w:p w:rsidR="000C0C59" w:rsidRPr="000C0C59" w:rsidRDefault="000C0C59" w:rsidP="000C0C59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0C0C59">
        <w:rPr>
          <w:rFonts w:ascii="Times New Roman" w:hAnsi="Times New Roman"/>
          <w:szCs w:val="24"/>
        </w:rPr>
        <w:t xml:space="preserve">способностью использовать законы и методы математики, естественных, </w:t>
      </w:r>
      <w:r w:rsidRPr="004F48A7">
        <w:rPr>
          <w:rFonts w:ascii="Times New Roman" w:hAnsi="Times New Roman"/>
          <w:szCs w:val="24"/>
        </w:rPr>
        <w:t xml:space="preserve">гуманитарных и экономических наук при решении профессиональных задач </w:t>
      </w:r>
      <w:r w:rsidR="004F48A7" w:rsidRPr="004F48A7">
        <w:rPr>
          <w:rFonts w:ascii="Times New Roman" w:hAnsi="Times New Roman"/>
          <w:szCs w:val="24"/>
        </w:rPr>
        <w:br/>
      </w:r>
      <w:r w:rsidRPr="004F48A7">
        <w:rPr>
          <w:rFonts w:ascii="Times New Roman" w:hAnsi="Times New Roman"/>
          <w:szCs w:val="24"/>
        </w:rPr>
        <w:t>(ОПК-4);</w:t>
      </w:r>
    </w:p>
    <w:p w:rsidR="000C0C59" w:rsidRPr="000C0C59" w:rsidRDefault="000C0C59" w:rsidP="000C0C59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0C0C59">
        <w:rPr>
          <w:rFonts w:ascii="Times New Roman" w:hAnsi="Times New Roman"/>
          <w:szCs w:val="24"/>
        </w:rPr>
        <w:t>владением культурой профессиональной безопасности, способностью идентифицировать опасности и оценивать риски в сфере своей профессиональной деятельности (ОПК-5);</w:t>
      </w:r>
    </w:p>
    <w:p w:rsidR="000C0C59" w:rsidRPr="000C0C59" w:rsidRDefault="000C0C59" w:rsidP="000C0C59">
      <w:pPr>
        <w:pStyle w:val="ae"/>
        <w:suppressAutoHyphens/>
        <w:spacing w:line="360" w:lineRule="auto"/>
        <w:ind w:firstLine="709"/>
        <w:rPr>
          <w:rFonts w:ascii="Times New Roman" w:hAnsi="Times New Roman"/>
          <w:szCs w:val="24"/>
        </w:rPr>
      </w:pPr>
      <w:r w:rsidRPr="000C0C59">
        <w:rPr>
          <w:rFonts w:ascii="Times New Roman" w:hAnsi="Times New Roman"/>
          <w:szCs w:val="24"/>
        </w:rPr>
        <w:t>готовностью применять профессиональные знания для минимизации негативных экологических последствий, обеспечения безопасности и улучшения условий труда в сфере своей профессиональной деятельности (ОПК-6);</w:t>
      </w:r>
    </w:p>
    <w:p w:rsidR="003272EF" w:rsidRPr="00F0460A" w:rsidRDefault="000C0C59" w:rsidP="000C0C59">
      <w:pPr>
        <w:pStyle w:val="ae"/>
        <w:tabs>
          <w:tab w:val="clear" w:pos="643"/>
        </w:tabs>
        <w:suppressAutoHyphens/>
        <w:spacing w:line="360" w:lineRule="auto"/>
        <w:ind w:firstLine="709"/>
        <w:rPr>
          <w:rFonts w:ascii="Times New Roman" w:hAnsi="Times New Roman"/>
          <w:lang w:eastAsia="en-US"/>
        </w:rPr>
      </w:pPr>
      <w:r w:rsidRPr="000C0C59">
        <w:rPr>
          <w:rFonts w:ascii="Times New Roman" w:hAnsi="Times New Roman"/>
          <w:szCs w:val="24"/>
        </w:rPr>
        <w:t xml:space="preserve">способностью решать стандартные задачи профессиональной деятельности </w:t>
      </w:r>
      <w:r>
        <w:rPr>
          <w:rFonts w:ascii="Times New Roman" w:hAnsi="Times New Roman"/>
          <w:szCs w:val="24"/>
        </w:rPr>
        <w:br/>
      </w:r>
      <w:r w:rsidRPr="000C0C59">
        <w:rPr>
          <w:rFonts w:ascii="Times New Roman" w:hAnsi="Times New Roman"/>
          <w:szCs w:val="24"/>
        </w:rPr>
        <w:t>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 (ОПК-7).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5.4. 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Выпускник, освоивший программу бакалавриата, должен обладать </w:t>
      </w:r>
      <w:r w:rsidR="003F2E21" w:rsidRPr="00FE6859">
        <w:rPr>
          <w:rFonts w:ascii="Times New Roman CYR" w:hAnsi="Times New Roman CYR" w:cs="Times New Roman CYR"/>
          <w:b/>
          <w:bCs/>
          <w:sz w:val="28"/>
          <w:szCs w:val="28"/>
        </w:rPr>
        <w:t>профессиональными компетенциями,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>соответствующими виду (видам) профессиональной деятельности, на который (которые) ориентирована программа бакалавриата:</w:t>
      </w:r>
    </w:p>
    <w:p w:rsidR="004F48A7" w:rsidRPr="00BF7BDF" w:rsidRDefault="004F48A7" w:rsidP="004F48A7">
      <w:pPr>
        <w:pStyle w:val="ae"/>
        <w:widowControl w:val="0"/>
        <w:suppressAutoHyphens/>
        <w:spacing w:line="360" w:lineRule="auto"/>
        <w:ind w:firstLine="709"/>
        <w:rPr>
          <w:rFonts w:ascii="Times New Roman" w:hAnsi="Times New Roman"/>
          <w:b/>
        </w:rPr>
      </w:pPr>
      <w:r w:rsidRPr="00BF7BDF">
        <w:rPr>
          <w:rFonts w:ascii="Times New Roman" w:hAnsi="Times New Roman"/>
          <w:b/>
        </w:rPr>
        <w:t>научно-исследовательская деятельность: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способностью в составе коллектива исполнителей участвовать в выполнении теоретических и экспериментальных научных исследований по поиску и проверке новых идей совершенствования наземных транспортно-технологических машин, </w:t>
      </w:r>
      <w:r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t>их технологического оборудования и создания комплексов на их базе (ПК-1);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lastRenderedPageBreak/>
        <w:t>способностью осуществлять информационный поиск по отдельным агрегатам и системам объектов исследования (ПК-2);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техническом обеспечении исследований и р</w:t>
      </w:r>
      <w:r w:rsidR="00544495">
        <w:rPr>
          <w:rFonts w:ascii="Times New Roman" w:hAnsi="Times New Roman"/>
        </w:rPr>
        <w:t>еализации их результатов (ПК-3);</w:t>
      </w:r>
    </w:p>
    <w:p w:rsidR="004F48A7" w:rsidRPr="00BF7BDF" w:rsidRDefault="004F48A7" w:rsidP="004F48A7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>проектно-конструкторская деятельность: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разработке конструкторско-технической документации новых или модернизируемых образцов наземных транспортно-технологических машин и комплексов (ПК-4);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разработке проектов технических условий, стандартов и технических описаний наземных транспортно-технологических машин (ПК-5);</w:t>
      </w:r>
    </w:p>
    <w:p w:rsidR="004F48A7" w:rsidRPr="00BF7BDF" w:rsidRDefault="004F48A7" w:rsidP="004F48A7">
      <w:pPr>
        <w:widowControl w:val="0"/>
        <w:suppressAutoHyphens/>
        <w:spacing w:line="360" w:lineRule="auto"/>
        <w:ind w:firstLine="709"/>
        <w:jc w:val="both"/>
        <w:rPr>
          <w:b/>
          <w:sz w:val="28"/>
        </w:rPr>
      </w:pPr>
      <w:r w:rsidRPr="00BF7BDF">
        <w:rPr>
          <w:b/>
          <w:sz w:val="28"/>
        </w:rPr>
        <w:t>производственно-технологическая деятельность: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разработке программ и методик испытаний наземных транспортно-технологических машин и их технологического оборудования (ПК-6);</w:t>
      </w:r>
    </w:p>
    <w:p w:rsidR="004F48A7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участвовать в разработке методов поверки основных средств измерений при производстве и эксплуатации наземных транспортно-технологических машин (ПК-7);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разработке технологической документации для производс</w:t>
      </w:r>
      <w:r w:rsidR="00544495">
        <w:rPr>
          <w:rFonts w:ascii="Times New Roman" w:hAnsi="Times New Roman"/>
        </w:rPr>
        <w:t>тва, модернизации, эксплуатации</w:t>
      </w:r>
      <w:r w:rsidR="00544495">
        <w:rPr>
          <w:rFonts w:ascii="Times New Roman" w:hAnsi="Times New Roman"/>
        </w:rPr>
        <w:br/>
      </w:r>
      <w:r w:rsidRPr="00BF7BDF">
        <w:rPr>
          <w:rFonts w:ascii="Times New Roman" w:hAnsi="Times New Roman"/>
        </w:rPr>
        <w:t>и технического обслуживания наземных транспортно-технологических машин и их т</w:t>
      </w:r>
      <w:r>
        <w:rPr>
          <w:rFonts w:ascii="Times New Roman" w:hAnsi="Times New Roman"/>
        </w:rPr>
        <w:t>ехнологического оборудования (ПК-8</w:t>
      </w:r>
      <w:r w:rsidRPr="00BF7BDF">
        <w:rPr>
          <w:rFonts w:ascii="Times New Roman" w:hAnsi="Times New Roman"/>
        </w:rPr>
        <w:t>);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проведении испытаний наземных транспортно-технологических машин и их т</w:t>
      </w:r>
      <w:r>
        <w:rPr>
          <w:rFonts w:ascii="Times New Roman" w:hAnsi="Times New Roman"/>
        </w:rPr>
        <w:t>ехнологического оборудования (П</w:t>
      </w:r>
      <w:r w:rsidRPr="00BF7BDF">
        <w:rPr>
          <w:rFonts w:ascii="Times New Roman" w:hAnsi="Times New Roman"/>
        </w:rPr>
        <w:t>К-</w:t>
      </w:r>
      <w:r>
        <w:rPr>
          <w:rFonts w:ascii="Times New Roman" w:hAnsi="Times New Roman"/>
        </w:rPr>
        <w:t>9</w:t>
      </w:r>
      <w:r w:rsidRPr="00BF7BDF">
        <w:rPr>
          <w:rFonts w:ascii="Times New Roman" w:hAnsi="Times New Roman"/>
        </w:rPr>
        <w:t>);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участвовать в осуществлении поверки основных средств измерений при производстве и эксплуатации наземных транс</w:t>
      </w:r>
      <w:r>
        <w:rPr>
          <w:rFonts w:ascii="Times New Roman" w:hAnsi="Times New Roman"/>
        </w:rPr>
        <w:t>портно-технологических машин (ПК-10);</w:t>
      </w:r>
    </w:p>
    <w:p w:rsidR="004F48A7" w:rsidRPr="00BF7BDF" w:rsidRDefault="004F48A7" w:rsidP="004F48A7">
      <w:pPr>
        <w:pStyle w:val="2"/>
        <w:widowControl w:val="0"/>
        <w:tabs>
          <w:tab w:val="clear" w:pos="360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F7BDF">
        <w:rPr>
          <w:rFonts w:ascii="Times New Roman" w:hAnsi="Times New Roman" w:cs="Times New Roman"/>
          <w:b/>
          <w:sz w:val="28"/>
        </w:rPr>
        <w:t>организационно-управленческая деятельность: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 xml:space="preserve">способностью в составе коллектива исполнителей участвовать в разработке </w:t>
      </w:r>
      <w:r w:rsidRPr="00BF7BDF">
        <w:rPr>
          <w:rFonts w:ascii="Times New Roman" w:hAnsi="Times New Roman"/>
        </w:rPr>
        <w:lastRenderedPageBreak/>
        <w:t>документации для технического контроля при исследовании, проектировании, производстве и эксплуатации наземных транспортно-технологических машин и их технологического оборудования (ПК-</w:t>
      </w:r>
      <w:r>
        <w:rPr>
          <w:rFonts w:ascii="Times New Roman" w:hAnsi="Times New Roman"/>
        </w:rPr>
        <w:t>11</w:t>
      </w:r>
      <w:r w:rsidRPr="00BF7BDF">
        <w:rPr>
          <w:rFonts w:ascii="Times New Roman" w:hAnsi="Times New Roman"/>
        </w:rPr>
        <w:t>);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участвовать в подготовке исходных данных для составления планов, программ, проектов, смет, заявок инструкций и другой технической документации (ПК-</w:t>
      </w:r>
      <w:r>
        <w:rPr>
          <w:rFonts w:ascii="Times New Roman" w:hAnsi="Times New Roman"/>
        </w:rPr>
        <w:t>12</w:t>
      </w:r>
      <w:r w:rsidRPr="00BF7BDF">
        <w:rPr>
          <w:rFonts w:ascii="Times New Roman" w:hAnsi="Times New Roman"/>
        </w:rPr>
        <w:t>);</w:t>
      </w:r>
    </w:p>
    <w:p w:rsidR="004F48A7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разработке организационных мероприятий по ликвидации последствий аварий, катастроф, стихийных бедствий и других чрезвычайных ситуаций (ПК-1</w:t>
      </w:r>
      <w:r>
        <w:rPr>
          <w:rFonts w:ascii="Times New Roman" w:hAnsi="Times New Roman"/>
        </w:rPr>
        <w:t>3</w:t>
      </w:r>
      <w:r w:rsidRPr="00BF7BDF">
        <w:rPr>
          <w:rFonts w:ascii="Times New Roman" w:hAnsi="Times New Roman"/>
        </w:rPr>
        <w:t>)</w:t>
      </w:r>
      <w:r>
        <w:rPr>
          <w:rFonts w:ascii="Times New Roman" w:hAnsi="Times New Roman"/>
        </w:rPr>
        <w:t>;</w:t>
      </w:r>
    </w:p>
    <w:p w:rsidR="004F48A7" w:rsidRPr="00BF7BDF" w:rsidRDefault="004F48A7" w:rsidP="004F48A7">
      <w:pPr>
        <w:pStyle w:val="ae"/>
        <w:widowControl w:val="0"/>
        <w:spacing w:line="360" w:lineRule="auto"/>
        <w:ind w:firstLine="709"/>
        <w:rPr>
          <w:rFonts w:ascii="Times New Roman" w:hAnsi="Times New Roman"/>
        </w:rPr>
      </w:pPr>
      <w:r w:rsidRPr="00BF7BDF">
        <w:rPr>
          <w:rFonts w:ascii="Times New Roman" w:hAnsi="Times New Roman"/>
        </w:rPr>
        <w:t>способностью в составе коллектива исполнителей участвовать в организации производства и эксплуатации наземных транспортно-технологических машин и их технол</w:t>
      </w:r>
      <w:r>
        <w:rPr>
          <w:rFonts w:ascii="Times New Roman" w:hAnsi="Times New Roman"/>
        </w:rPr>
        <w:t>огического оборудования (ПК-14).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5.5. 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все общекультурные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="00461349">
        <w:rPr>
          <w:rFonts w:ascii="Times New Roman CYR" w:hAnsi="Times New Roman CYR" w:cs="Times New Roman CYR"/>
          <w:sz w:val="28"/>
          <w:szCs w:val="28"/>
        </w:rPr>
        <w:t>и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 общепрофессиональные компетенции, а также профессиональные компетенции, отнесенные к тем видам профессиональной деятельности, на которые ориентирована программа бакалавриата, включаются в набор требуемых результатов освоения программы бакалавриата.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5.6. 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программы бакалавриата организация вправе дополнить набор компетенций выпускников с учетом </w:t>
      </w:r>
      <w:r w:rsidR="0099014F" w:rsidRPr="00EE539A">
        <w:rPr>
          <w:sz w:val="28"/>
          <w:szCs w:val="28"/>
        </w:rPr>
        <w:t>направленности</w:t>
      </w:r>
      <w:r w:rsidR="009901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3F2E21">
        <w:rPr>
          <w:rFonts w:ascii="Times New Roman CYR" w:hAnsi="Times New Roman CYR" w:cs="Times New Roman CYR"/>
          <w:sz w:val="28"/>
          <w:szCs w:val="28"/>
        </w:rPr>
        <w:br/>
        <w:t>на конкретные области знания и (или) вид (виды) деятельности.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5.7. </w:t>
      </w:r>
      <w:r w:rsidR="003F2E21">
        <w:rPr>
          <w:rFonts w:ascii="Times New Roman CYR" w:hAnsi="Times New Roman CYR" w:cs="Times New Roman CYR"/>
          <w:sz w:val="28"/>
          <w:szCs w:val="28"/>
        </w:rPr>
        <w:t>При разработке программы бакалавриата требования к результатам обучения по отдельным дисциплинам (модулям), практикам организация устанавливает самостоятельно с учетом требований соответствующих примерных основных образовательных программ.</w:t>
      </w:r>
    </w:p>
    <w:p w:rsidR="00CD5013" w:rsidRDefault="00CD5013" w:rsidP="003F2E21">
      <w:pPr>
        <w:suppressAutoHyphens/>
        <w:adjustRightInd w:val="0"/>
        <w:spacing w:line="360" w:lineRule="auto"/>
        <w:ind w:firstLine="72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3F2E21" w:rsidRDefault="003F2E21" w:rsidP="00544495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  <w:lang w:val="fr-FR"/>
        </w:rPr>
        <w:t>VI</w:t>
      </w:r>
      <w:r w:rsidRPr="00FE6859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>ТРЕБОВАНИЯ К СТРУКТУРЕ ПРОГРАММЫ БАКАЛАВРИАТА</w:t>
      </w:r>
    </w:p>
    <w:p w:rsidR="00CD5013" w:rsidRDefault="00544495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6.1. 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Структура программы бакалавриата включает обязательную часть (базовую) и часть, формируемую участниками образовательных отношений (вариативную). Это обеспечивает возможность реализации программ бакалавриата, </w:t>
      </w:r>
      <w:r w:rsidR="003F2E21">
        <w:rPr>
          <w:rFonts w:ascii="Times New Roman CYR" w:hAnsi="Times New Roman CYR" w:cs="Times New Roman CYR"/>
          <w:sz w:val="28"/>
          <w:szCs w:val="28"/>
        </w:rPr>
        <w:lastRenderedPageBreak/>
        <w:t>имеющих различную направленность (профиль) образования в рамках одного направления подготовки (далее – направленность (профиль) программы).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6.2. 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Программа бакалавриата состоит из следующих блоков: 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1</w:t>
      </w:r>
      <w:r w:rsidR="00544495">
        <w:rPr>
          <w:rFonts w:ascii="Times New Roman CYR" w:hAnsi="Times New Roman CYR" w:cs="Times New Roman CYR"/>
          <w:b/>
          <w:bCs/>
          <w:sz w:val="28"/>
          <w:szCs w:val="28"/>
        </w:rPr>
        <w:t> </w:t>
      </w:r>
      <w:r w:rsidRPr="008116A9">
        <w:rPr>
          <w:b/>
          <w:bCs/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Дисциплины (модули)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который включает дисциплины (модули), относящиеся к базовой части программы и дисциплины (модули), относящиеся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ее вариативной части.</w:t>
      </w:r>
    </w:p>
    <w:p w:rsidR="003F2E21" w:rsidRDefault="003F2E21" w:rsidP="003F2E21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Блок 2</w:t>
      </w:r>
      <w:r w:rsidR="00544495">
        <w:rPr>
          <w:rFonts w:ascii="Times New Roman CYR" w:hAnsi="Times New Roman CYR" w:cs="Times New Roman CYR"/>
          <w:sz w:val="28"/>
          <w:szCs w:val="28"/>
        </w:rPr>
        <w:t> </w:t>
      </w:r>
      <w:r w:rsidRPr="008116A9"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Практики</w:t>
      </w:r>
      <w:r w:rsidRPr="008116A9">
        <w:rPr>
          <w:b/>
          <w:bCs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который в полном объеме относится к вариативной части программы.</w:t>
      </w:r>
    </w:p>
    <w:p w:rsidR="00544495" w:rsidRPr="00544495" w:rsidRDefault="00544495" w:rsidP="00544495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44495">
        <w:rPr>
          <w:b/>
          <w:bCs/>
          <w:sz w:val="28"/>
          <w:szCs w:val="28"/>
        </w:rPr>
        <w:t>Блок 3</w:t>
      </w:r>
      <w:r w:rsidRPr="00544495">
        <w:rPr>
          <w:sz w:val="28"/>
          <w:szCs w:val="28"/>
        </w:rPr>
        <w:t> «</w:t>
      </w:r>
      <w:r w:rsidRPr="00544495">
        <w:rPr>
          <w:b/>
          <w:bCs/>
          <w:sz w:val="28"/>
          <w:szCs w:val="28"/>
        </w:rPr>
        <w:t xml:space="preserve">Государственная итоговая аттестация», </w:t>
      </w:r>
      <w:r w:rsidRPr="00544495">
        <w:rPr>
          <w:sz w:val="28"/>
          <w:szCs w:val="28"/>
        </w:rPr>
        <w:t>который в полном объеме относится к базовой части программы и</w:t>
      </w:r>
      <w:r w:rsidRPr="00544495">
        <w:rPr>
          <w:b/>
          <w:bCs/>
          <w:sz w:val="28"/>
          <w:szCs w:val="28"/>
        </w:rPr>
        <w:t xml:space="preserve"> </w:t>
      </w:r>
      <w:r w:rsidRPr="00544495">
        <w:rPr>
          <w:sz w:val="28"/>
          <w:szCs w:val="28"/>
        </w:rPr>
        <w:t xml:space="preserve">завершается присвоением квалификации, указанной в перечне специальностей и направлений подготовки </w:t>
      </w:r>
      <w:r w:rsidRPr="00544495">
        <w:rPr>
          <w:rFonts w:eastAsia="Calibri"/>
          <w:sz w:val="28"/>
          <w:szCs w:val="28"/>
          <w:lang w:eastAsia="en-US"/>
        </w:rPr>
        <w:t>высшего образования, утверждаем</w:t>
      </w:r>
      <w:r w:rsidR="0099014F">
        <w:rPr>
          <w:rFonts w:eastAsia="Calibri"/>
          <w:sz w:val="28"/>
          <w:szCs w:val="28"/>
          <w:lang w:eastAsia="en-US"/>
        </w:rPr>
        <w:t>ом</w:t>
      </w:r>
      <w:r w:rsidRPr="00544495">
        <w:rPr>
          <w:rFonts w:eastAsia="Calibri"/>
          <w:sz w:val="28"/>
          <w:szCs w:val="28"/>
          <w:lang w:eastAsia="en-US"/>
        </w:rPr>
        <w:t xml:space="preserve"> Министерством образования и науки Российской </w:t>
      </w:r>
      <w:r w:rsidRPr="00544495">
        <w:rPr>
          <w:sz w:val="28"/>
          <w:szCs w:val="28"/>
        </w:rPr>
        <w:t>Федерации</w:t>
      </w:r>
      <w:r w:rsidRPr="00544495">
        <w:rPr>
          <w:sz w:val="28"/>
          <w:szCs w:val="28"/>
          <w:vertAlign w:val="superscript"/>
        </w:rPr>
        <w:footnoteReference w:id="1"/>
      </w:r>
      <w:r w:rsidRPr="00544495">
        <w:rPr>
          <w:sz w:val="28"/>
          <w:szCs w:val="28"/>
        </w:rPr>
        <w:t>.</w:t>
      </w:r>
    </w:p>
    <w:p w:rsidR="00461349" w:rsidRPr="004A464C" w:rsidRDefault="00461349" w:rsidP="00461349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A464C">
        <w:rPr>
          <w:rFonts w:ascii="Times New Roman CYR" w:hAnsi="Times New Roman CYR" w:cs="Times New Roman CYR"/>
          <w:b/>
          <w:bCs/>
          <w:sz w:val="28"/>
          <w:szCs w:val="28"/>
        </w:rPr>
        <w:t>Структура программы бакалавриата</w:t>
      </w:r>
    </w:p>
    <w:p w:rsidR="00461349" w:rsidRPr="004A464C" w:rsidRDefault="00461349" w:rsidP="00544495">
      <w:pPr>
        <w:adjustRightInd w:val="0"/>
        <w:spacing w:line="360" w:lineRule="auto"/>
        <w:ind w:left="7079" w:firstLine="1"/>
        <w:jc w:val="right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>Таблица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90"/>
        <w:gridCol w:w="4954"/>
        <w:gridCol w:w="1925"/>
        <w:gridCol w:w="1602"/>
      </w:tblGrid>
      <w:tr w:rsidR="00461349" w:rsidRPr="008116A9" w:rsidTr="004F48A7">
        <w:trPr>
          <w:trHeight w:val="997"/>
          <w:jc w:val="center"/>
        </w:trPr>
        <w:tc>
          <w:tcPr>
            <w:tcW w:w="644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Структура программы бакалавриата</w:t>
            </w:r>
          </w:p>
        </w:tc>
        <w:tc>
          <w:tcPr>
            <w:tcW w:w="3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Объем программы бакалавриата </w:t>
            </w:r>
          </w:p>
          <w:p w:rsidR="00461349" w:rsidRPr="008116A9" w:rsidRDefault="00461349" w:rsidP="00544495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в з</w:t>
            </w:r>
            <w:r w:rsidR="00544495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е</w:t>
            </w:r>
            <w:r w:rsidR="00544495">
              <w:rPr>
                <w:rFonts w:ascii="Times New Roman CYR" w:hAnsi="Times New Roman CYR" w:cs="Times New Roman CYR"/>
                <w:b/>
                <w:bCs/>
              </w:rPr>
              <w:t>.</w:t>
            </w:r>
          </w:p>
        </w:tc>
      </w:tr>
      <w:tr w:rsidR="00461349" w:rsidRPr="008116A9" w:rsidTr="004F48A7">
        <w:trPr>
          <w:trHeight w:val="633"/>
          <w:jc w:val="center"/>
        </w:trPr>
        <w:tc>
          <w:tcPr>
            <w:tcW w:w="644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академического бакалавриата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:rsidR="00461349" w:rsidRPr="00CF51C4" w:rsidRDefault="00461349" w:rsidP="0055659A">
            <w:pPr>
              <w:suppressAutoHyphens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</w:pPr>
            <w:r w:rsidRPr="00CF51C4">
              <w:rPr>
                <w:rFonts w:ascii="Times New Roman CYR" w:hAnsi="Times New Roman CYR" w:cs="Times New Roman CYR"/>
                <w:b/>
                <w:bCs/>
                <w:sz w:val="16"/>
                <w:szCs w:val="16"/>
              </w:rPr>
              <w:t>программа прикладного бакалавриата</w:t>
            </w:r>
          </w:p>
        </w:tc>
      </w:tr>
      <w:tr w:rsidR="00461349" w:rsidRPr="0044097B" w:rsidTr="004F48A7">
        <w:trPr>
          <w:jc w:val="center"/>
        </w:trPr>
        <w:tc>
          <w:tcPr>
            <w:tcW w:w="1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1</w:t>
            </w:r>
          </w:p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Дисциплины (модули)</w:t>
            </w:r>
          </w:p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F48A7" w:rsidRDefault="004F48A7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213-216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F48A7" w:rsidRDefault="004F48A7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201-207</w:t>
            </w:r>
          </w:p>
        </w:tc>
      </w:tr>
      <w:tr w:rsidR="00461349" w:rsidRPr="0044097B" w:rsidTr="004F48A7">
        <w:trPr>
          <w:jc w:val="center"/>
        </w:trPr>
        <w:tc>
          <w:tcPr>
            <w:tcW w:w="14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 xml:space="preserve">Базовая часть 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F48A7" w:rsidRDefault="004F48A7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96-120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F48A7" w:rsidRDefault="004F48A7" w:rsidP="0055659A">
            <w:pPr>
              <w:tabs>
                <w:tab w:val="left" w:pos="502"/>
              </w:tabs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84-111</w:t>
            </w:r>
          </w:p>
        </w:tc>
      </w:tr>
      <w:tr w:rsidR="00461349" w:rsidRPr="0044097B" w:rsidTr="004F48A7">
        <w:trPr>
          <w:jc w:val="center"/>
        </w:trPr>
        <w:tc>
          <w:tcPr>
            <w:tcW w:w="14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adjustRightInd w:val="0"/>
              <w:spacing w:after="200" w:line="276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4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ind w:left="380" w:hanging="38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Вариативная часть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F48A7" w:rsidRDefault="004F48A7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96-117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F48A7" w:rsidRDefault="004F48A7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96-117</w:t>
            </w:r>
          </w:p>
        </w:tc>
      </w:tr>
      <w:tr w:rsidR="00461349" w:rsidRPr="0044097B" w:rsidTr="004F48A7">
        <w:trPr>
          <w:trHeight w:val="473"/>
          <w:jc w:val="center"/>
        </w:trPr>
        <w:tc>
          <w:tcPr>
            <w:tcW w:w="14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2</w:t>
            </w:r>
          </w:p>
        </w:tc>
        <w:tc>
          <w:tcPr>
            <w:tcW w:w="49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 xml:space="preserve">Практики 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4F48A7" w:rsidRDefault="004F48A7" w:rsidP="0055659A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4F48A7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4F48A7">
              <w:rPr>
                <w:sz w:val="28"/>
                <w:szCs w:val="28"/>
              </w:rPr>
              <w:t>24</w:t>
            </w:r>
            <w:r w:rsidR="004F48A7">
              <w:rPr>
                <w:sz w:val="28"/>
                <w:szCs w:val="28"/>
              </w:rPr>
              <w:t>-33</w:t>
            </w:r>
          </w:p>
        </w:tc>
      </w:tr>
      <w:tr w:rsidR="004F48A7" w:rsidRPr="0044097B" w:rsidTr="004F48A7">
        <w:trPr>
          <w:trHeight w:val="341"/>
          <w:jc w:val="center"/>
        </w:trPr>
        <w:tc>
          <w:tcPr>
            <w:tcW w:w="14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8A7" w:rsidRDefault="004F48A7" w:rsidP="004F48A7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8A7" w:rsidRPr="00386E46" w:rsidRDefault="004F48A7" w:rsidP="004F48A7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</w:rPr>
              <w:t>Вариативная</w:t>
            </w:r>
            <w:r w:rsidRPr="00386E46">
              <w:rPr>
                <w:rFonts w:ascii="Times New Roman CYR" w:hAnsi="Times New Roman CYR" w:cs="Times New Roman CYR"/>
                <w:bCs/>
              </w:rPr>
              <w:t xml:space="preserve"> часть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8A7" w:rsidRPr="004F48A7" w:rsidRDefault="004F48A7" w:rsidP="004F48A7">
            <w:pPr>
              <w:suppressAutoHyphens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bCs/>
                <w:sz w:val="28"/>
                <w:szCs w:val="28"/>
              </w:rPr>
              <w:t>15-21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F48A7" w:rsidRPr="004F48A7" w:rsidRDefault="004F48A7" w:rsidP="004F48A7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 w:rsidRPr="004F48A7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-33</w:t>
            </w:r>
          </w:p>
        </w:tc>
      </w:tr>
      <w:tr w:rsidR="00461349" w:rsidRPr="0044097B" w:rsidTr="004F48A7">
        <w:trPr>
          <w:trHeight w:val="608"/>
          <w:jc w:val="center"/>
        </w:trPr>
        <w:tc>
          <w:tcPr>
            <w:tcW w:w="14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Calibri" w:hAnsi="Calibri" w:cs="Calibri"/>
                <w:lang w:val="fr-FR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Блок 3</w:t>
            </w:r>
          </w:p>
        </w:tc>
        <w:tc>
          <w:tcPr>
            <w:tcW w:w="49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Государственная итоговая аттестация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6-9</w:t>
            </w:r>
          </w:p>
        </w:tc>
      </w:tr>
      <w:tr w:rsidR="00461349" w:rsidRPr="0044097B" w:rsidTr="004F48A7">
        <w:trPr>
          <w:trHeight w:val="194"/>
          <w:jc w:val="center"/>
        </w:trPr>
        <w:tc>
          <w:tcPr>
            <w:tcW w:w="14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Default="00461349" w:rsidP="0055659A">
            <w:pPr>
              <w:suppressAutoHyphens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386E46">
              <w:rPr>
                <w:rFonts w:ascii="Times New Roman CYR" w:hAnsi="Times New Roman CYR" w:cs="Times New Roman CYR"/>
                <w:bCs/>
              </w:rPr>
              <w:t>Базовая часть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6-9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44097B" w:rsidRDefault="00461349" w:rsidP="0055659A">
            <w:pPr>
              <w:suppressAutoHyphens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6-9</w:t>
            </w:r>
          </w:p>
        </w:tc>
      </w:tr>
      <w:tr w:rsidR="00461349" w:rsidRPr="0044097B" w:rsidTr="004F48A7">
        <w:trPr>
          <w:jc w:val="center"/>
        </w:trPr>
        <w:tc>
          <w:tcPr>
            <w:tcW w:w="6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rPr>
                <w:rFonts w:ascii="Calibri" w:hAnsi="Calibri" w:cs="Calibri"/>
                <w:lang w:val="fr-FR"/>
              </w:rPr>
            </w:pPr>
            <w:r w:rsidRPr="00386E46">
              <w:rPr>
                <w:rFonts w:ascii="Times New Roman CYR" w:hAnsi="Times New Roman CYR" w:cs="Times New Roman CYR"/>
                <w:bCs/>
                <w:sz w:val="28"/>
                <w:szCs w:val="28"/>
              </w:rPr>
              <w:t>Объем программы бакалавриата</w:t>
            </w: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1349" w:rsidRPr="00386E46" w:rsidRDefault="00461349" w:rsidP="0055659A">
            <w:pPr>
              <w:suppressAutoHyphens/>
              <w:adjustRightInd w:val="0"/>
              <w:jc w:val="center"/>
              <w:rPr>
                <w:rFonts w:ascii="Calibri" w:hAnsi="Calibri" w:cs="Calibri"/>
                <w:lang w:val="fr-FR"/>
              </w:rPr>
            </w:pPr>
            <w:r w:rsidRPr="00386E46">
              <w:rPr>
                <w:bCs/>
                <w:sz w:val="28"/>
                <w:szCs w:val="28"/>
                <w:lang w:val="fr-FR"/>
              </w:rPr>
              <w:t>240</w:t>
            </w:r>
          </w:p>
        </w:tc>
      </w:tr>
    </w:tbl>
    <w:p w:rsidR="00461349" w:rsidRDefault="00461349" w:rsidP="00461349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F2E21" w:rsidRPr="005177C8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6.3.</w:t>
      </w:r>
      <w:r w:rsidRPr="00561834">
        <w:rPr>
          <w:sz w:val="28"/>
          <w:szCs w:val="28"/>
        </w:rPr>
        <w:t> 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(модули), относящиеся к базовой части программы бакалавриата, являются обязательными для освоения обучающимся вне зависимости 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br/>
        <w:t xml:space="preserve">от направленности (профиля) программы бакалавриата, которую он осваивает. Набор дисциплин (модулей), относящихся к базовой части программы бакалавриата, организация определяет самостоятельно в объеме, установленном настоящим </w:t>
      </w:r>
      <w:r w:rsidR="00495341" w:rsidRPr="005177C8">
        <w:rPr>
          <w:rFonts w:ascii="Times New Roman CYR" w:hAnsi="Times New Roman CYR" w:cs="Times New Roman CYR"/>
          <w:sz w:val="28"/>
          <w:szCs w:val="28"/>
        </w:rPr>
        <w:br/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>ФГОС ВО, с учетом соответствующей (соответствующих) примерной (примерных) основной (основных) образовательной (образовательных) программы (программ).</w:t>
      </w:r>
    </w:p>
    <w:p w:rsidR="003F2E21" w:rsidRPr="005177C8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6.4. 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философии, истории, иностранному языку, безопасности жизнедеятельности реализуются в рамках базовой части Блока 1 </w:t>
      </w:r>
      <w:r w:rsidR="0099014F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9901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>программы бакалавриата. Объем, содержание и порядок реализации указанных дисциплин (модулей) определяются организацией самостоятельно.</w:t>
      </w:r>
    </w:p>
    <w:p w:rsidR="003F2E21" w:rsidRPr="005177C8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6.5.</w:t>
      </w:r>
      <w:r w:rsidRPr="00561834">
        <w:rPr>
          <w:sz w:val="28"/>
          <w:szCs w:val="28"/>
        </w:rPr>
        <w:t> 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br/>
        <w:t>в рамках: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базовой части Блока 1 </w:t>
      </w:r>
      <w:r w:rsidR="0099014F" w:rsidRPr="00EE539A">
        <w:rPr>
          <w:rFonts w:ascii="Times New Roman CYR" w:hAnsi="Times New Roman CYR" w:cs="Times New Roman CYR"/>
          <w:sz w:val="28"/>
          <w:szCs w:val="28"/>
        </w:rPr>
        <w:t>«Дисциплины (модули)»</w:t>
      </w:r>
      <w:r w:rsidR="0099014F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программы бакалавриата </w:t>
      </w:r>
      <w:r w:rsidR="00CF6C0B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объеме не менее 72 академических часов (2 зачетные единицы) в очной форме обучения; 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элективных </w:t>
      </w:r>
      <w:r w:rsidR="005213D6" w:rsidRPr="005177C8">
        <w:rPr>
          <w:rFonts w:ascii="Times New Roman CYR" w:hAnsi="Times New Roman CYR" w:cs="Times New Roman CYR"/>
          <w:sz w:val="28"/>
          <w:szCs w:val="28"/>
        </w:rPr>
        <w:t xml:space="preserve">дисциплин (модулей) </w:t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объеме не менее 328 академических часов. Указанные академические часы являются обязательными для освоения и в зачетные единицы не переводятся. </w:t>
      </w:r>
    </w:p>
    <w:p w:rsidR="003F2E21" w:rsidRPr="005177C8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5177C8">
        <w:rPr>
          <w:rFonts w:ascii="Times New Roman CYR" w:hAnsi="Times New Roman CYR" w:cs="Times New Roman CYR"/>
          <w:sz w:val="28"/>
          <w:szCs w:val="28"/>
        </w:rPr>
        <w:t xml:space="preserve">Дисциплины (модули) по физической культуре и спорту реализуются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 xml:space="preserve">в порядке, установленном организацией. Для инвалидов и лиц с ограниченными возможностями здоровья организация устанавливает особый порядок освоения дисциплин (модулей) по физической культуре и спорту с учетом состояния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Pr="005177C8">
        <w:rPr>
          <w:rFonts w:ascii="Times New Roman CYR" w:hAnsi="Times New Roman CYR" w:cs="Times New Roman CYR"/>
          <w:sz w:val="28"/>
          <w:szCs w:val="28"/>
        </w:rPr>
        <w:t>их здоровья.</w:t>
      </w:r>
    </w:p>
    <w:p w:rsidR="003F2E21" w:rsidRPr="005177C8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6.6. 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>Дисциплины (модули), относящиеся к вариативной части программы бакалавриата</w:t>
      </w:r>
      <w:r w:rsidR="00CF6C0B">
        <w:rPr>
          <w:rFonts w:ascii="Times New Roman CYR" w:hAnsi="Times New Roman CYR" w:cs="Times New Roman CYR"/>
          <w:sz w:val="28"/>
          <w:szCs w:val="28"/>
        </w:rPr>
        <w:t>, и практики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 определяют направленность (профиль) программы бакалавриата. Набор дисциплин (модулей), относящихся к вариативной части программы бакалавриата</w:t>
      </w:r>
      <w:r w:rsidR="00CF6C0B">
        <w:rPr>
          <w:rFonts w:ascii="Times New Roman CYR" w:hAnsi="Times New Roman CYR" w:cs="Times New Roman CYR"/>
          <w:sz w:val="28"/>
          <w:szCs w:val="28"/>
        </w:rPr>
        <w:t>,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 и практик организация определяет самостоятельно </w:t>
      </w:r>
      <w:r w:rsidR="00F4625B" w:rsidRPr="005177C8">
        <w:rPr>
          <w:rFonts w:ascii="Times New Roman CYR" w:hAnsi="Times New Roman CYR" w:cs="Times New Roman CYR"/>
          <w:sz w:val="28"/>
          <w:szCs w:val="28"/>
        </w:rPr>
        <w:br/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в объеме, установленном настоящим ФГОС </w:t>
      </w:r>
      <w:proofErr w:type="gramStart"/>
      <w:r w:rsidR="003F2E21" w:rsidRPr="005177C8">
        <w:rPr>
          <w:rFonts w:ascii="Times New Roman CYR" w:hAnsi="Times New Roman CYR" w:cs="Times New Roman CYR"/>
          <w:sz w:val="28"/>
          <w:szCs w:val="28"/>
        </w:rPr>
        <w:t>ВО</w:t>
      </w:r>
      <w:proofErr w:type="gramEnd"/>
      <w:r w:rsidR="003F2E21" w:rsidRPr="005177C8">
        <w:rPr>
          <w:rFonts w:ascii="Times New Roman CYR" w:hAnsi="Times New Roman CYR" w:cs="Times New Roman CYR"/>
          <w:sz w:val="28"/>
          <w:szCs w:val="28"/>
        </w:rPr>
        <w:t xml:space="preserve">. После выбора обучающимся </w:t>
      </w:r>
      <w:r w:rsidR="003F2E21" w:rsidRPr="005177C8">
        <w:rPr>
          <w:rFonts w:ascii="Times New Roman CYR" w:hAnsi="Times New Roman CYR" w:cs="Times New Roman CYR"/>
          <w:sz w:val="28"/>
          <w:szCs w:val="28"/>
        </w:rPr>
        <w:lastRenderedPageBreak/>
        <w:t>направленности (профиля) программы, набор соответствующих  дисциплин (модулей) и практик становится обязательным для освоения обучающимся.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6.7. 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2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Практики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входят учебная и производственная, в том числе преддипломная практики. </w:t>
      </w:r>
    </w:p>
    <w:p w:rsidR="003F2E21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Типы учебной практики:</w:t>
      </w:r>
    </w:p>
    <w:p w:rsidR="004564CE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CF6C0B">
        <w:rPr>
          <w:rFonts w:ascii="Times New Roman CYR" w:hAnsi="Times New Roman CYR" w:cs="Times New Roman CYR"/>
          <w:sz w:val="28"/>
          <w:szCs w:val="28"/>
        </w:rPr>
        <w:t>практика по получению первичных профессиональных умений и навыков</w:t>
      </w:r>
      <w:r w:rsidR="00CF6C0B" w:rsidRPr="00CF6C0B">
        <w:rPr>
          <w:sz w:val="28"/>
          <w:szCs w:val="28"/>
        </w:rPr>
        <w:t>,</w:t>
      </w:r>
      <w:r w:rsidR="00CF6C0B" w:rsidRPr="00CF6C0B">
        <w:rPr>
          <w:sz w:val="28"/>
          <w:szCs w:val="28"/>
        </w:rPr>
        <w:br/>
        <w:t>в том числе первичных умений и навыков научно-исследовательской деятельности.</w:t>
      </w:r>
    </w:p>
    <w:p w:rsidR="003F2E21" w:rsidRPr="004564CE" w:rsidRDefault="004564CE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исполнительская</w:t>
      </w:r>
      <w:r w:rsidR="003F2E21" w:rsidRPr="004564CE">
        <w:rPr>
          <w:rFonts w:ascii="Times New Roman CYR" w:hAnsi="Times New Roman CYR" w:cs="Times New Roman CYR"/>
          <w:sz w:val="28"/>
          <w:szCs w:val="28"/>
        </w:rPr>
        <w:t>.</w:t>
      </w:r>
    </w:p>
    <w:p w:rsidR="003F2E21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 xml:space="preserve">Способы проведения учебной практики: </w:t>
      </w:r>
    </w:p>
    <w:p w:rsidR="003F2E21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3F2E21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Типы производственной практики:</w:t>
      </w:r>
    </w:p>
    <w:p w:rsidR="004564CE" w:rsidRPr="004564CE" w:rsidRDefault="003F2E21" w:rsidP="004564CE">
      <w:pPr>
        <w:pStyle w:val="Default"/>
        <w:widowControl w:val="0"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практика по получению профессиональных умений и опыта профессиональной деятельности</w:t>
      </w:r>
      <w:r w:rsidR="004564CE" w:rsidRPr="004564C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564CE" w:rsidRPr="004564CE">
        <w:rPr>
          <w:color w:val="auto"/>
          <w:sz w:val="28"/>
          <w:szCs w:val="28"/>
        </w:rPr>
        <w:t>(в том числе технологическая практика).</w:t>
      </w:r>
    </w:p>
    <w:p w:rsidR="003F2E21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Способы проведения производственной практики:</w:t>
      </w:r>
    </w:p>
    <w:p w:rsidR="003F2E21" w:rsidRPr="004564CE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стационарная;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564CE">
        <w:rPr>
          <w:rFonts w:ascii="Times New Roman CYR" w:hAnsi="Times New Roman CYR" w:cs="Times New Roman CYR"/>
          <w:sz w:val="28"/>
          <w:szCs w:val="28"/>
        </w:rPr>
        <w:t>выездная.</w:t>
      </w:r>
    </w:p>
    <w:p w:rsidR="007520C7" w:rsidRDefault="007520C7" w:rsidP="007520C7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Преддипломная практика проводится для выполнения выпускной квалификационной работы и является обязательной.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При разработке программ бакалавриата организация выбирает типы практик </w:t>
      </w:r>
      <w:r>
        <w:rPr>
          <w:rFonts w:ascii="Times New Roman CYR" w:hAnsi="Times New Roman CYR" w:cs="Times New Roman CYR"/>
          <w:sz w:val="28"/>
          <w:szCs w:val="28"/>
        </w:rPr>
        <w:br/>
        <w:t>в зависимости от вида (видов) деятельности, на который (которые) ориентирована программа бакалавриата. Организация вправе предусмотреть в программе бакалавриата иные типы практик дополнительно к установленным настоящим ФГОС ВО.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Учебная и</w:t>
      </w:r>
      <w:r w:rsidR="00544495">
        <w:rPr>
          <w:rFonts w:ascii="Times New Roman CYR" w:hAnsi="Times New Roman CYR" w:cs="Times New Roman CYR"/>
          <w:sz w:val="28"/>
          <w:szCs w:val="28"/>
        </w:rPr>
        <w:t xml:space="preserve"> (</w:t>
      </w:r>
      <w:r>
        <w:rPr>
          <w:rFonts w:ascii="Times New Roman CYR" w:hAnsi="Times New Roman CYR" w:cs="Times New Roman CYR"/>
          <w:sz w:val="28"/>
          <w:szCs w:val="28"/>
        </w:rPr>
        <w:t>или</w:t>
      </w:r>
      <w:r w:rsidR="00544495"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 xml:space="preserve"> производственная практики могут проводиться в структурных подразделениях организации.</w:t>
      </w:r>
    </w:p>
    <w:p w:rsidR="003F2E21" w:rsidRDefault="003F2E21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:rsidR="003F2E21" w:rsidRDefault="00544495" w:rsidP="003F2E21">
      <w:pPr>
        <w:suppressAutoHyphens/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6.8. 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 Блок 3 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>«</w:t>
      </w:r>
      <w:r w:rsidR="003F2E21">
        <w:rPr>
          <w:rFonts w:ascii="Times New Roman CYR" w:hAnsi="Times New Roman CYR" w:cs="Times New Roman CYR"/>
          <w:sz w:val="28"/>
          <w:szCs w:val="28"/>
        </w:rPr>
        <w:t>Государственная итоговая аттестация</w:t>
      </w:r>
      <w:r w:rsidR="003F2E21" w:rsidRPr="00FE6859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входит защита выпускной квалификационной работы, включая подготовку к процедуре защиты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lastRenderedPageBreak/>
        <w:t xml:space="preserve">и процедуру защиты, а также подготовка </w:t>
      </w:r>
      <w:r w:rsidR="00C36206">
        <w:rPr>
          <w:rFonts w:ascii="Times New Roman CYR" w:hAnsi="Times New Roman CYR" w:cs="Times New Roman CYR"/>
          <w:sz w:val="28"/>
          <w:szCs w:val="28"/>
        </w:rPr>
        <w:t xml:space="preserve">к сдаче </w:t>
      </w:r>
      <w:r w:rsidR="003F2E21">
        <w:rPr>
          <w:rFonts w:ascii="Times New Roman CYR" w:hAnsi="Times New Roman CYR" w:cs="Times New Roman CYR"/>
          <w:sz w:val="28"/>
          <w:szCs w:val="28"/>
        </w:rPr>
        <w:t xml:space="preserve">и сдача государственного экзамена </w:t>
      </w:r>
      <w:r w:rsidR="005213D6">
        <w:rPr>
          <w:rFonts w:ascii="Times New Roman CYR" w:hAnsi="Times New Roman CYR" w:cs="Times New Roman CYR"/>
          <w:sz w:val="28"/>
          <w:szCs w:val="28"/>
        </w:rPr>
        <w:br/>
      </w:r>
      <w:r w:rsidR="003F2E21">
        <w:rPr>
          <w:rFonts w:ascii="Times New Roman CYR" w:hAnsi="Times New Roman CYR" w:cs="Times New Roman CYR"/>
          <w:sz w:val="28"/>
          <w:szCs w:val="28"/>
        </w:rPr>
        <w:t>(если организация включила государственный экзамен в состав государственной итоговой аттестации).</w:t>
      </w:r>
    </w:p>
    <w:p w:rsidR="004564CE" w:rsidRDefault="00544495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6.9. </w:t>
      </w:r>
      <w:proofErr w:type="gramStart"/>
      <w:r w:rsidR="004564CE" w:rsidRPr="004564CE">
        <w:rPr>
          <w:color w:val="000000"/>
          <w:sz w:val="28"/>
          <w:szCs w:val="28"/>
        </w:rPr>
        <w:t xml:space="preserve">Реализация части (частей) образовательной </w:t>
      </w:r>
      <w:r w:rsidRPr="004564CE">
        <w:rPr>
          <w:color w:val="000000"/>
          <w:sz w:val="28"/>
          <w:szCs w:val="28"/>
        </w:rPr>
        <w:t>программы и</w:t>
      </w:r>
      <w:r w:rsidR="004564CE" w:rsidRPr="004564CE">
        <w:rPr>
          <w:color w:val="000000"/>
          <w:sz w:val="28"/>
          <w:szCs w:val="28"/>
        </w:rPr>
        <w:t xml:space="preserve"> государственной итоговой аттестации, в рамках которой (</w:t>
      </w:r>
      <w:r w:rsidRPr="004564CE">
        <w:rPr>
          <w:color w:val="000000"/>
          <w:sz w:val="28"/>
          <w:szCs w:val="28"/>
        </w:rPr>
        <w:t>которых) до</w:t>
      </w:r>
      <w:r w:rsidR="004564CE" w:rsidRPr="004564CE">
        <w:rPr>
          <w:color w:val="000000"/>
          <w:sz w:val="28"/>
          <w:szCs w:val="28"/>
        </w:rPr>
        <w:t xml:space="preserve"> </w:t>
      </w:r>
      <w:r w:rsidR="00CF6C0B">
        <w:rPr>
          <w:color w:val="000000"/>
          <w:sz w:val="28"/>
          <w:szCs w:val="28"/>
        </w:rPr>
        <w:t>обучающихся</w:t>
      </w:r>
      <w:r w:rsidR="004564CE" w:rsidRPr="004564CE">
        <w:rPr>
          <w:color w:val="000000"/>
          <w:sz w:val="28"/>
          <w:szCs w:val="28"/>
        </w:rPr>
        <w:t xml:space="preserve"> доводятся сведения ограниченного доступа и (или) в учебных целях используются секретные образцы вооружения, военной техники, их комплектующие изделия, не допускается </w:t>
      </w:r>
      <w:r w:rsidR="004564CE">
        <w:rPr>
          <w:color w:val="000000"/>
          <w:sz w:val="28"/>
          <w:szCs w:val="28"/>
        </w:rPr>
        <w:br/>
      </w:r>
      <w:r w:rsidR="004564CE" w:rsidRPr="004564CE">
        <w:rPr>
          <w:color w:val="000000"/>
          <w:sz w:val="28"/>
          <w:szCs w:val="28"/>
        </w:rPr>
        <w:t>с применением электронного обучения, дистанционных образовательных технологий.</w:t>
      </w:r>
      <w:proofErr w:type="gramEnd"/>
    </w:p>
    <w:p w:rsidR="003F2E21" w:rsidRPr="004564CE" w:rsidRDefault="003F2E21" w:rsidP="003F2E21">
      <w:pPr>
        <w:suppressAutoHyphens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E6859">
        <w:rPr>
          <w:color w:val="000000"/>
          <w:sz w:val="28"/>
          <w:szCs w:val="28"/>
        </w:rPr>
        <w:t>6.</w:t>
      </w:r>
      <w:r w:rsidR="004564CE">
        <w:rPr>
          <w:color w:val="000000"/>
          <w:sz w:val="28"/>
          <w:szCs w:val="28"/>
        </w:rPr>
        <w:t>10</w:t>
      </w:r>
      <w:r w:rsidRPr="00FE6859">
        <w:rPr>
          <w:color w:val="000000"/>
          <w:sz w:val="28"/>
          <w:szCs w:val="28"/>
        </w:rPr>
        <w:t>.</w:t>
      </w:r>
      <w:r w:rsidR="00544495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 разработке</w:t>
      </w:r>
      <w:r w:rsidRPr="003974B5">
        <w:rPr>
          <w:color w:val="000000"/>
          <w:sz w:val="28"/>
          <w:szCs w:val="28"/>
        </w:rPr>
        <w:t xml:space="preserve"> программ</w:t>
      </w:r>
      <w:r>
        <w:rPr>
          <w:color w:val="000000"/>
          <w:sz w:val="28"/>
          <w:szCs w:val="28"/>
        </w:rPr>
        <w:t>ы</w:t>
      </w:r>
      <w:r w:rsidRPr="003974B5">
        <w:rPr>
          <w:color w:val="000000"/>
          <w:sz w:val="28"/>
          <w:szCs w:val="28"/>
        </w:rPr>
        <w:t xml:space="preserve"> бакалавриата </w:t>
      </w:r>
      <w:r w:rsidR="005213D6" w:rsidRPr="003974B5">
        <w:rPr>
          <w:color w:val="000000"/>
          <w:sz w:val="28"/>
          <w:szCs w:val="28"/>
        </w:rPr>
        <w:t>обучающимся</w:t>
      </w:r>
      <w:r w:rsidR="005213D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обеспечивается </w:t>
      </w:r>
      <w:r w:rsidRPr="004564CE">
        <w:rPr>
          <w:color w:val="000000"/>
          <w:sz w:val="28"/>
          <w:szCs w:val="28"/>
        </w:rPr>
        <w:t>возможность освоения дисциплин (модулей)</w:t>
      </w:r>
      <w:r w:rsidRPr="004564CE">
        <w:rPr>
          <w:sz w:val="28"/>
          <w:szCs w:val="28"/>
        </w:rPr>
        <w:t xml:space="preserve"> по выбору, в том числе специальные условия </w:t>
      </w:r>
      <w:r w:rsidR="00CD5013" w:rsidRPr="004564CE">
        <w:rPr>
          <w:color w:val="000000"/>
          <w:sz w:val="28"/>
          <w:szCs w:val="28"/>
        </w:rPr>
        <w:t>инвалидам и лицам</w:t>
      </w:r>
      <w:r w:rsidRPr="004564CE">
        <w:rPr>
          <w:color w:val="000000"/>
          <w:sz w:val="28"/>
          <w:szCs w:val="28"/>
        </w:rPr>
        <w:t xml:space="preserve"> с ограниченными возможностями </w:t>
      </w:r>
      <w:r w:rsidR="00544495" w:rsidRPr="004564CE">
        <w:rPr>
          <w:color w:val="000000"/>
          <w:sz w:val="28"/>
          <w:szCs w:val="28"/>
        </w:rPr>
        <w:t>здоровья, в</w:t>
      </w:r>
      <w:r w:rsidRPr="004564CE">
        <w:rPr>
          <w:sz w:val="28"/>
          <w:szCs w:val="28"/>
        </w:rPr>
        <w:t xml:space="preserve"> объеме </w:t>
      </w:r>
      <w:r w:rsidRPr="004564CE">
        <w:rPr>
          <w:sz w:val="28"/>
          <w:szCs w:val="28"/>
        </w:rPr>
        <w:br/>
        <w:t xml:space="preserve">не менее 30 процентов вариативной части Блока </w:t>
      </w:r>
      <w:r w:rsidRPr="004564CE">
        <w:rPr>
          <w:color w:val="000000"/>
          <w:sz w:val="28"/>
          <w:szCs w:val="28"/>
        </w:rPr>
        <w:t>1 «Дисциплины (модули)».</w:t>
      </w:r>
    </w:p>
    <w:p w:rsidR="005213D6" w:rsidRDefault="003F2E21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564CE">
        <w:rPr>
          <w:sz w:val="28"/>
          <w:szCs w:val="28"/>
        </w:rPr>
        <w:t>6.1</w:t>
      </w:r>
      <w:r w:rsidR="004564CE">
        <w:rPr>
          <w:sz w:val="28"/>
          <w:szCs w:val="28"/>
        </w:rPr>
        <w:t>1</w:t>
      </w:r>
      <w:r w:rsidR="00544495">
        <w:rPr>
          <w:sz w:val="28"/>
          <w:szCs w:val="28"/>
        </w:rPr>
        <w:t>. </w:t>
      </w:r>
      <w:r w:rsidRPr="004564CE">
        <w:rPr>
          <w:sz w:val="28"/>
          <w:szCs w:val="28"/>
        </w:rPr>
        <w:t xml:space="preserve">Количество часов, отведенных на занятия лекционного типа в целом </w:t>
      </w:r>
      <w:r w:rsidR="00F4625B" w:rsidRPr="004564CE">
        <w:rPr>
          <w:sz w:val="28"/>
          <w:szCs w:val="28"/>
        </w:rPr>
        <w:br/>
      </w:r>
      <w:r w:rsidRPr="004564CE">
        <w:rPr>
          <w:sz w:val="28"/>
          <w:szCs w:val="28"/>
        </w:rPr>
        <w:t>по Блоку 1 «Д</w:t>
      </w:r>
      <w:r w:rsidRPr="004564CE">
        <w:rPr>
          <w:color w:val="000000"/>
          <w:sz w:val="28"/>
          <w:szCs w:val="28"/>
        </w:rPr>
        <w:t>исциплины (модули)</w:t>
      </w:r>
      <w:r w:rsidRPr="004564CE">
        <w:rPr>
          <w:sz w:val="28"/>
          <w:szCs w:val="28"/>
        </w:rPr>
        <w:t xml:space="preserve">» должно составлять не более </w:t>
      </w:r>
      <w:r w:rsidR="004564CE" w:rsidRPr="004564CE">
        <w:rPr>
          <w:sz w:val="28"/>
          <w:szCs w:val="28"/>
        </w:rPr>
        <w:t>5</w:t>
      </w:r>
      <w:r w:rsidRPr="004564CE">
        <w:rPr>
          <w:sz w:val="28"/>
          <w:szCs w:val="28"/>
        </w:rPr>
        <w:t>0 процентов</w:t>
      </w:r>
      <w:r w:rsidRPr="009C1C63">
        <w:rPr>
          <w:sz w:val="28"/>
          <w:szCs w:val="28"/>
        </w:rPr>
        <w:t xml:space="preserve"> </w:t>
      </w:r>
      <w:r w:rsidR="00F4625B">
        <w:rPr>
          <w:sz w:val="28"/>
          <w:szCs w:val="28"/>
        </w:rPr>
        <w:br/>
      </w:r>
      <w:r w:rsidRPr="009C1C63">
        <w:rPr>
          <w:sz w:val="28"/>
          <w:szCs w:val="28"/>
        </w:rPr>
        <w:t xml:space="preserve">от общего количества часов аудиторных занятий, отведенных на реализацию </w:t>
      </w:r>
      <w:r>
        <w:rPr>
          <w:sz w:val="28"/>
          <w:szCs w:val="28"/>
        </w:rPr>
        <w:t>данного Б</w:t>
      </w:r>
      <w:r w:rsidRPr="009C1C63">
        <w:rPr>
          <w:sz w:val="28"/>
          <w:szCs w:val="28"/>
        </w:rPr>
        <w:t>лока.</w:t>
      </w:r>
    </w:p>
    <w:p w:rsidR="007520C7" w:rsidRPr="005213D6" w:rsidRDefault="007520C7" w:rsidP="005213D6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7520C7" w:rsidRPr="004A464C" w:rsidRDefault="007520C7" w:rsidP="007C1186">
      <w:pPr>
        <w:suppressAutoHyphens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  <w:lang w:val="en-US"/>
        </w:rPr>
        <w:t>VII</w:t>
      </w:r>
      <w:r w:rsidRPr="004A464C">
        <w:rPr>
          <w:rFonts w:ascii="Times New Roman CYR" w:hAnsi="Times New Roman CYR" w:cs="Times New Roman CYR"/>
          <w:sz w:val="28"/>
          <w:szCs w:val="28"/>
        </w:rPr>
        <w:t>. ТРЕБОВАНИЯ К УСЛОВИЯМ РЕАЛИЗАЦИИ ПРОГРАММ</w:t>
      </w:r>
      <w:r w:rsidR="00544495">
        <w:rPr>
          <w:rFonts w:ascii="Times New Roman CYR" w:hAnsi="Times New Roman CYR" w:cs="Times New Roman CYR"/>
          <w:sz w:val="28"/>
          <w:szCs w:val="28"/>
        </w:rPr>
        <w:t>Ы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БАКАЛАВРИАТА</w:t>
      </w:r>
    </w:p>
    <w:p w:rsidR="007520C7" w:rsidRPr="004A464C" w:rsidRDefault="00544495" w:rsidP="007520C7">
      <w:pPr>
        <w:suppressAutoHyphens/>
        <w:adjustRightInd w:val="0"/>
        <w:spacing w:line="360" w:lineRule="auto"/>
        <w:ind w:firstLine="720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7.1. </w:t>
      </w:r>
      <w:r w:rsidR="007520C7" w:rsidRPr="004A464C">
        <w:rPr>
          <w:rFonts w:ascii="Times New Roman CYR" w:hAnsi="Times New Roman CYR" w:cs="Times New Roman CYR"/>
          <w:bCs/>
          <w:sz w:val="28"/>
          <w:szCs w:val="28"/>
        </w:rPr>
        <w:t>Общесистемные требования к реализации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7.1.1.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Организация должна располагать материально-технической базой, соответствующей действующим противопожарным правилам и нормам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A36A58" w:rsidRPr="00CF67EC" w:rsidRDefault="00A36A58" w:rsidP="00A36A58">
      <w:pPr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</w:t>
      </w:r>
      <w:r w:rsidRPr="00E249E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 </w:t>
      </w:r>
      <w:r w:rsidRPr="00CF67EC">
        <w:rPr>
          <w:color w:val="000000"/>
          <w:sz w:val="28"/>
          <w:szCs w:val="28"/>
        </w:rPr>
        <w:t xml:space="preserve">Каждый обучающийся в течение всего периода обучения должен быть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организации. Электронно-библиотечная </w:t>
      </w:r>
      <w:r w:rsidRPr="00CF67EC">
        <w:rPr>
          <w:color w:val="000000"/>
          <w:sz w:val="28"/>
          <w:szCs w:val="28"/>
        </w:rPr>
        <w:lastRenderedPageBreak/>
        <w:t xml:space="preserve">система (электронная библиотека) и электронная информационно-образовательная среда должны обеспечивать возможность доступа обучающегося из любой точки, </w:t>
      </w:r>
      <w:r w:rsidR="00C36206">
        <w:rPr>
          <w:color w:val="000000"/>
          <w:sz w:val="28"/>
          <w:szCs w:val="28"/>
        </w:rPr>
        <w:br/>
      </w:r>
      <w:r w:rsidRPr="00CF67EC">
        <w:rPr>
          <w:color w:val="000000"/>
          <w:sz w:val="28"/>
          <w:szCs w:val="28"/>
        </w:rPr>
        <w:t>в которой имеется доступ к информационно-телекоммуникационной сети «Интернет» (далее – сеть «Интернет»), как на территории организации, так и вне ее.</w:t>
      </w:r>
    </w:p>
    <w:p w:rsidR="007520C7" w:rsidRPr="004A464C" w:rsidRDefault="007520C7" w:rsidP="00233955">
      <w:pPr>
        <w:adjustRightInd w:val="0"/>
        <w:spacing w:line="336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Электронная информационно-образовательная среда организации должна обеспечивать:</w:t>
      </w:r>
    </w:p>
    <w:p w:rsidR="007520C7" w:rsidRPr="004A464C" w:rsidRDefault="007520C7" w:rsidP="00233955">
      <w:pPr>
        <w:widowControl w:val="0"/>
        <w:adjustRightInd w:val="0"/>
        <w:spacing w:line="336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доступ к учебным планам, рабочим программам</w:t>
      </w:r>
      <w:r w:rsidR="0099014F">
        <w:rPr>
          <w:rFonts w:ascii="Times New Roman CYR" w:hAnsi="Times New Roman CYR" w:cs="Times New Roman CYR"/>
          <w:color w:val="000000"/>
          <w:sz w:val="28"/>
          <w:szCs w:val="28"/>
        </w:rPr>
        <w:t xml:space="preserve"> дисциплин (модулей), практик,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к изданиям электронных библиотечных систем и электронным образовательным ресурсам, указанным в рабочих программах; </w:t>
      </w:r>
    </w:p>
    <w:p w:rsidR="007520C7" w:rsidRPr="004A464C" w:rsidRDefault="007520C7" w:rsidP="00233955">
      <w:pPr>
        <w:widowControl w:val="0"/>
        <w:adjustRightInd w:val="0"/>
        <w:spacing w:line="336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программы</w:t>
      </w:r>
      <w:r w:rsidR="00C36206">
        <w:rPr>
          <w:rFonts w:ascii="Times New Roman CYR" w:hAnsi="Times New Roman CYR" w:cs="Times New Roman CYR"/>
          <w:color w:val="000000"/>
          <w:sz w:val="28"/>
          <w:szCs w:val="28"/>
        </w:rPr>
        <w:t xml:space="preserve"> бакалавриата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;</w:t>
      </w:r>
    </w:p>
    <w:p w:rsidR="007520C7" w:rsidRPr="004A464C" w:rsidRDefault="007520C7" w:rsidP="00233955">
      <w:pPr>
        <w:widowControl w:val="0"/>
        <w:adjustRightInd w:val="0"/>
        <w:spacing w:line="336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7520C7" w:rsidRPr="004A464C" w:rsidRDefault="007520C7" w:rsidP="00233955">
      <w:pPr>
        <w:widowControl w:val="0"/>
        <w:adjustRightInd w:val="0"/>
        <w:spacing w:line="336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</w:t>
      </w:r>
    </w:p>
    <w:p w:rsidR="007520C7" w:rsidRPr="004A464C" w:rsidRDefault="007520C7" w:rsidP="00233955">
      <w:pPr>
        <w:widowControl w:val="0"/>
        <w:adjustRightInd w:val="0"/>
        <w:spacing w:line="336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взаимодействие между участниками образовательного процесса, в том числе синхро</w:t>
      </w:r>
      <w:r w:rsidR="00544495">
        <w:rPr>
          <w:rFonts w:ascii="Times New Roman CYR" w:hAnsi="Times New Roman CYR" w:cs="Times New Roman CYR"/>
          <w:color w:val="000000"/>
          <w:sz w:val="28"/>
          <w:szCs w:val="28"/>
        </w:rPr>
        <w:t>нное и (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или</w:t>
      </w:r>
      <w:r w:rsidR="00544495">
        <w:rPr>
          <w:rFonts w:ascii="Times New Roman CYR" w:hAnsi="Times New Roman CYR" w:cs="Times New Roman CYR"/>
          <w:color w:val="000000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асинхронное взаимодействие посредством сети </w:t>
      </w:r>
      <w:r w:rsidR="0099014F">
        <w:rPr>
          <w:rFonts w:ascii="Times New Roman CYR" w:hAnsi="Times New Roman CYR" w:cs="Times New Roman CYR"/>
          <w:color w:val="000000"/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Интернет</w:t>
      </w:r>
      <w:r w:rsidR="0099014F">
        <w:rPr>
          <w:rFonts w:ascii="Times New Roman CYR" w:hAnsi="Times New Roman CYR" w:cs="Times New Roman CYR"/>
          <w:color w:val="000000"/>
          <w:sz w:val="28"/>
          <w:szCs w:val="28"/>
        </w:rPr>
        <w:t>»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233955">
      <w:pPr>
        <w:adjustRightInd w:val="0"/>
        <w:spacing w:line="336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коммуникационных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 технологий и квалификацией работников, ее использующих </w:t>
      </w:r>
      <w:r w:rsidR="000C0C59">
        <w:rPr>
          <w:rFonts w:ascii="Times New Roman CYR" w:hAnsi="Times New Roman CYR" w:cs="Times New Roman CYR"/>
          <w:color w:val="000000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и поддерживающих. Функционирование электронной информационно-образовательной среды должно соответствовать законодательству Российской Федерации</w:t>
      </w:r>
      <w:r w:rsidR="00233955">
        <w:rPr>
          <w:rStyle w:val="af7"/>
          <w:rFonts w:ascii="Times New Roman CYR" w:hAnsi="Times New Roman CYR" w:cs="Times New Roman CYR"/>
          <w:color w:val="000000"/>
          <w:sz w:val="28"/>
          <w:szCs w:val="28"/>
        </w:rPr>
        <w:footnoteReference w:id="2"/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7.1.</w:t>
      </w:r>
      <w:r w:rsidR="0099014F">
        <w:rPr>
          <w:sz w:val="28"/>
          <w:szCs w:val="28"/>
        </w:rPr>
        <w:t>3</w:t>
      </w:r>
      <w:r w:rsidRPr="004A464C">
        <w:rPr>
          <w:sz w:val="28"/>
          <w:szCs w:val="28"/>
        </w:rPr>
        <w:t>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В случае реализации программы бакалавриата в сетевой форме требования к реализации программы бакалавриата должны обеспечиваться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бакалавриата в сетевой форме.</w:t>
      </w:r>
    </w:p>
    <w:p w:rsidR="007520C7" w:rsidRPr="004A464C" w:rsidRDefault="007520C7" w:rsidP="007520C7">
      <w:pPr>
        <w:suppressAutoHyphens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99014F">
        <w:rPr>
          <w:sz w:val="28"/>
          <w:szCs w:val="28"/>
        </w:rPr>
        <w:t>4</w:t>
      </w:r>
      <w:r w:rsidRPr="004A464C">
        <w:rPr>
          <w:sz w:val="28"/>
          <w:szCs w:val="28"/>
        </w:rPr>
        <w:t>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реализации программы бакалавриата на созданных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в установленном порядке в иных организациях кафедрах </w:t>
      </w:r>
      <w:r w:rsidR="00C36206">
        <w:rPr>
          <w:rFonts w:ascii="Times New Roman CYR" w:hAnsi="Times New Roman CYR" w:cs="Times New Roman CYR"/>
          <w:sz w:val="28"/>
          <w:szCs w:val="28"/>
        </w:rPr>
        <w:t>и (</w:t>
      </w:r>
      <w:r w:rsidRPr="004A464C">
        <w:rPr>
          <w:rFonts w:ascii="Times New Roman CYR" w:hAnsi="Times New Roman CYR" w:cs="Times New Roman CYR"/>
          <w:sz w:val="28"/>
          <w:szCs w:val="28"/>
        </w:rPr>
        <w:t>или</w:t>
      </w:r>
      <w:r w:rsidR="00C36206">
        <w:rPr>
          <w:rFonts w:ascii="Times New Roman CYR" w:hAnsi="Times New Roman CYR" w:cs="Times New Roman CYR"/>
          <w:sz w:val="28"/>
          <w:szCs w:val="28"/>
        </w:rPr>
        <w:t>)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иных структурных подразделениях организации требования к реализации программы бакалавриата должны обеспечиваться совокупностью ресурсов указанных организаций.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99014F">
        <w:rPr>
          <w:sz w:val="28"/>
          <w:szCs w:val="28"/>
        </w:rPr>
        <w:t>5</w:t>
      </w:r>
      <w:r w:rsidRPr="004A464C">
        <w:rPr>
          <w:sz w:val="28"/>
          <w:szCs w:val="28"/>
        </w:rPr>
        <w:t>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разделе </w:t>
      </w:r>
      <w:r w:rsidRPr="004A464C">
        <w:rPr>
          <w:sz w:val="28"/>
          <w:szCs w:val="28"/>
        </w:rPr>
        <w:t>«</w:t>
      </w:r>
      <w:r w:rsidRPr="004A464C">
        <w:rPr>
          <w:rFonts w:ascii="Times New Roman CYR" w:hAnsi="Times New Roman CYR" w:cs="Times New Roman CYR"/>
          <w:sz w:val="28"/>
          <w:szCs w:val="28"/>
        </w:rPr>
        <w:t>Квалификационные характеристики должностей руководителей и специалистов высшего профессионального и дополнительного профессионального образования</w:t>
      </w:r>
      <w:r w:rsidRPr="004A464C">
        <w:rPr>
          <w:sz w:val="28"/>
          <w:szCs w:val="28"/>
        </w:rPr>
        <w:t xml:space="preserve">», утвержденном приказом Министерства здравоохранения и социального развития Российской Федерации от 11 января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 № 1н (зарегистрирован Министерством юстиции Российской Федерации 23 марта </w:t>
      </w:r>
      <w:smartTag w:uri="urn:schemas-microsoft-com:office:smarttags" w:element="metricconverter">
        <w:smartTagPr>
          <w:attr w:name="ProductID" w:val="2011 г"/>
        </w:smartTagPr>
        <w:r w:rsidRPr="004A464C">
          <w:rPr>
            <w:sz w:val="28"/>
            <w:szCs w:val="28"/>
          </w:rPr>
          <w:t>2011 г</w:t>
        </w:r>
      </w:smartTag>
      <w:r w:rsidRPr="004A464C">
        <w:rPr>
          <w:sz w:val="28"/>
          <w:szCs w:val="28"/>
        </w:rPr>
        <w:t xml:space="preserve">., регистрационный № 20237) </w:t>
      </w:r>
      <w:r w:rsidRPr="004A464C">
        <w:rPr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профессиональным стандартам (при наличии).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99014F">
        <w:rPr>
          <w:sz w:val="28"/>
          <w:szCs w:val="28"/>
        </w:rPr>
        <w:t>6</w:t>
      </w:r>
      <w:r w:rsidRPr="004A464C">
        <w:rPr>
          <w:sz w:val="28"/>
          <w:szCs w:val="28"/>
        </w:rPr>
        <w:t>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Доля штатных научно-педагогических работников (в приведенных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 xml:space="preserve">к целочисленным значениям ставок) должна составлять не менее </w:t>
      </w:r>
      <w:r w:rsidRPr="000C0C59">
        <w:rPr>
          <w:rFonts w:ascii="Times New Roman CYR" w:hAnsi="Times New Roman CYR" w:cs="Times New Roman CYR"/>
          <w:sz w:val="28"/>
          <w:szCs w:val="28"/>
        </w:rPr>
        <w:t>50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процентов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от общего количества научно-педагогических работников организации.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7.1.</w:t>
      </w:r>
      <w:r w:rsidR="0099014F">
        <w:rPr>
          <w:sz w:val="28"/>
          <w:szCs w:val="28"/>
        </w:rPr>
        <w:t>7</w:t>
      </w:r>
      <w:r w:rsidRPr="004A464C">
        <w:rPr>
          <w:sz w:val="28"/>
          <w:szCs w:val="28"/>
        </w:rPr>
        <w:t>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В организации, реализующей программы бакалавриата, среднегодовой объем финансирования научных исследований на одного научно-педагогического работника (в приведенных к целочисленным значениям ставок) должен составлять величину не менее чем величина аналогичного показателя мониторинга системы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образования, утверждаемого Министерством образования и науки Российской Федерации</w:t>
      </w:r>
      <w:r w:rsidR="00F85A58">
        <w:rPr>
          <w:rStyle w:val="af7"/>
          <w:rFonts w:ascii="Times New Roman CYR" w:hAnsi="Times New Roman CYR" w:cs="Times New Roman CYR"/>
          <w:sz w:val="28"/>
          <w:szCs w:val="28"/>
        </w:rPr>
        <w:footnoteReference w:id="3"/>
      </w:r>
      <w:r w:rsidRPr="004A464C">
        <w:rPr>
          <w:rFonts w:ascii="Times New Roman CYR" w:hAnsi="Times New Roman CYR" w:cs="Times New Roman CYR"/>
          <w:sz w:val="28"/>
          <w:szCs w:val="28"/>
        </w:rPr>
        <w:t>.</w:t>
      </w:r>
    </w:p>
    <w:p w:rsidR="00642BFD" w:rsidRPr="00B427AE" w:rsidRDefault="00544495" w:rsidP="00790656">
      <w:pPr>
        <w:adjustRightInd w:val="0"/>
        <w:spacing w:line="360" w:lineRule="auto"/>
        <w:ind w:firstLine="709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7.2. </w:t>
      </w:r>
      <w:r w:rsidR="003F2E21" w:rsidRPr="00B427AE">
        <w:rPr>
          <w:rFonts w:ascii="Times New Roman CYR" w:hAnsi="Times New Roman CYR" w:cs="Times New Roman CYR"/>
          <w:bCs/>
          <w:sz w:val="28"/>
          <w:szCs w:val="28"/>
        </w:rPr>
        <w:t>Требования к кадровым условиям реализации программы бакалавриата</w:t>
      </w:r>
      <w:r w:rsidR="005213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7.2.1.</w:t>
      </w:r>
      <w:r w:rsidR="00544495">
        <w:rPr>
          <w:b/>
          <w:bCs/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Реализация программы бакалавриата обеспечивается руководящими </w:t>
      </w:r>
      <w:r>
        <w:rPr>
          <w:rFonts w:ascii="Times New Roman CYR" w:hAnsi="Times New Roman CYR" w:cs="Times New Roman CYR"/>
          <w:sz w:val="28"/>
          <w:szCs w:val="28"/>
        </w:rPr>
        <w:br/>
        <w:t>и научно-педагогическими работниками организации, а также лицами, привлекаемыми к реализации программы бакалавриата на условиях гражданско-правового договора.</w:t>
      </w:r>
    </w:p>
    <w:p w:rsidR="00642BFD" w:rsidRDefault="00642BFD" w:rsidP="00642BFD">
      <w:pPr>
        <w:adjustRightInd w:val="0"/>
        <w:spacing w:line="36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7.2.2.</w:t>
      </w:r>
      <w:r w:rsidR="00544495">
        <w:rPr>
          <w:sz w:val="28"/>
          <w:szCs w:val="28"/>
        </w:rPr>
        <w:t> 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к целочисленным значениям ставок)</w:t>
      </w:r>
      <w:r w:rsidR="00C36206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имеющих образование, соответствующ</w:t>
      </w:r>
      <w:r w:rsidR="00CD5013">
        <w:rPr>
          <w:rFonts w:ascii="Times New Roman CYR" w:hAnsi="Times New Roman CYR" w:cs="Times New Roman CYR"/>
          <w:sz w:val="28"/>
          <w:szCs w:val="28"/>
        </w:rPr>
        <w:t>е</w:t>
      </w:r>
      <w:r>
        <w:rPr>
          <w:rFonts w:ascii="Times New Roman CYR" w:hAnsi="Times New Roman CYR" w:cs="Times New Roman CYR"/>
          <w:sz w:val="28"/>
          <w:szCs w:val="28"/>
        </w:rPr>
        <w:t xml:space="preserve">е профилю преподаваемой дисциплины (модуля), в общем числе научно-педагогических работников, реализующих программу бакалавриата, должна составлять не менее </w:t>
      </w:r>
      <w:r w:rsidR="000C0C59">
        <w:rPr>
          <w:rFonts w:ascii="Times New Roman CYR" w:hAnsi="Times New Roman CYR" w:cs="Times New Roman CYR"/>
          <w:sz w:val="28"/>
          <w:szCs w:val="28"/>
        </w:rPr>
        <w:t>60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  <w:proofErr w:type="gramEnd"/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7.2.3.</w:t>
      </w:r>
      <w:r w:rsidR="00544495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научно-педагогических работников (в приведенных </w:t>
      </w:r>
      <w:r w:rsidR="00F4625B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 xml:space="preserve">к целочисленным значениям ставок), имеющих ученую степень (в том числе ученую степень, присвоенную за рубежом и признаваемую в Российской Федерации) </w:t>
      </w:r>
      <w:r w:rsidR="00495341">
        <w:rPr>
          <w:rFonts w:ascii="Times New Roman CYR" w:hAnsi="Times New Roman CYR" w:cs="Times New Roman CYR"/>
          <w:sz w:val="28"/>
          <w:szCs w:val="28"/>
        </w:rPr>
        <w:br/>
      </w:r>
      <w:r>
        <w:rPr>
          <w:rFonts w:ascii="Times New Roman CYR" w:hAnsi="Times New Roman CYR" w:cs="Times New Roman CYR"/>
          <w:sz w:val="28"/>
          <w:szCs w:val="28"/>
        </w:rPr>
        <w:t>и (или) ученое звание (в том числе ученое звание, получе</w:t>
      </w:r>
      <w:r w:rsidR="00495341">
        <w:rPr>
          <w:rFonts w:ascii="Times New Roman CYR" w:hAnsi="Times New Roman CYR" w:cs="Times New Roman CYR"/>
          <w:sz w:val="28"/>
          <w:szCs w:val="28"/>
        </w:rPr>
        <w:t xml:space="preserve">нное за рубежом </w:t>
      </w:r>
      <w:r w:rsidR="00495341">
        <w:rPr>
          <w:rFonts w:ascii="Times New Roman CYR" w:hAnsi="Times New Roman CYR" w:cs="Times New Roman CYR"/>
          <w:sz w:val="28"/>
          <w:szCs w:val="28"/>
        </w:rPr>
        <w:br/>
        <w:t xml:space="preserve">и признаваемое </w:t>
      </w:r>
      <w:r>
        <w:rPr>
          <w:rFonts w:ascii="Times New Roman CYR" w:hAnsi="Times New Roman CYR" w:cs="Times New Roman CYR"/>
          <w:sz w:val="28"/>
          <w:szCs w:val="28"/>
        </w:rPr>
        <w:t xml:space="preserve">в Российской Федерации), в общем числе научно-педагогических работников,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0C0C59">
        <w:rPr>
          <w:rFonts w:ascii="Times New Roman CYR" w:hAnsi="Times New Roman CYR" w:cs="Times New Roman CYR"/>
          <w:sz w:val="28"/>
          <w:szCs w:val="28"/>
        </w:rPr>
        <w:t>50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642BFD" w:rsidRDefault="00642BFD" w:rsidP="00642BFD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116A9">
        <w:rPr>
          <w:sz w:val="28"/>
          <w:szCs w:val="28"/>
        </w:rPr>
        <w:t>7.2.4.</w:t>
      </w:r>
      <w:r w:rsidR="00544495">
        <w:rPr>
          <w:sz w:val="28"/>
          <w:szCs w:val="28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Доля работников (в приведенных к целочисленным значениям ставок) </w:t>
      </w:r>
      <w:r>
        <w:rPr>
          <w:rFonts w:ascii="Times New Roman CYR" w:hAnsi="Times New Roman CYR" w:cs="Times New Roman CYR"/>
          <w:sz w:val="28"/>
          <w:szCs w:val="28"/>
        </w:rPr>
        <w:br/>
        <w:t xml:space="preserve">из числа руководителей и работников организаций, деятельность которых связана </w:t>
      </w:r>
      <w:r>
        <w:rPr>
          <w:rFonts w:ascii="Times New Roman CYR" w:hAnsi="Times New Roman CYR" w:cs="Times New Roman CYR"/>
          <w:sz w:val="28"/>
          <w:szCs w:val="28"/>
        </w:rPr>
        <w:br/>
        <w:t>с направленностью (профилем) реализуемой программы бакалавриата (имеющих стаж работы в данной профессиональной области не менее 3 лет) в общем числе работников</w:t>
      </w:r>
      <w:r w:rsidR="0099014F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реализующих программу бакалавриата, должна быть не менее </w:t>
      </w:r>
      <w:r w:rsidR="00052808">
        <w:rPr>
          <w:rFonts w:ascii="Times New Roman CYR" w:hAnsi="Times New Roman CYR" w:cs="Times New Roman CYR"/>
          <w:sz w:val="28"/>
          <w:szCs w:val="28"/>
        </w:rPr>
        <w:br/>
      </w:r>
      <w:r w:rsidR="000C0C59">
        <w:rPr>
          <w:rFonts w:ascii="Times New Roman CYR" w:hAnsi="Times New Roman CYR" w:cs="Times New Roman CYR"/>
          <w:sz w:val="28"/>
          <w:szCs w:val="28"/>
        </w:rPr>
        <w:t>10</w:t>
      </w:r>
      <w:r>
        <w:rPr>
          <w:rFonts w:ascii="Times New Roman CYR" w:hAnsi="Times New Roman CYR" w:cs="Times New Roman CYR"/>
          <w:sz w:val="28"/>
          <w:szCs w:val="28"/>
        </w:rPr>
        <w:t xml:space="preserve"> процентов.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7.3.</w:t>
      </w:r>
      <w:r w:rsidR="00544495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материально-техническому и учебно-методическому обеспечению программы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lastRenderedPageBreak/>
        <w:t>7.3.1.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Специальные помещения должны представлять собой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индивидуальных консультаций, текущего контроля и промежуточной аттестации,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а также помещения для самостоятельной работы и помещения для хранения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и профилактического обслуживания учебного оборудования. Специальные помещения должны быть укомплектованы специализированной мебелью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техническими средствами обучения, служащими для представления учебной информации большой аудитории.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</w:t>
      </w:r>
      <w:r w:rsidRPr="004A464C">
        <w:rPr>
          <w:sz w:val="28"/>
          <w:szCs w:val="28"/>
        </w:rPr>
        <w:t xml:space="preserve">рабочим учебным программам дисциплин (модулей). 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A464C">
        <w:rPr>
          <w:sz w:val="28"/>
          <w:szCs w:val="28"/>
        </w:rPr>
        <w:t>Перечень материально-технического обеспечения, необходимого</w:t>
      </w:r>
      <w:r w:rsidR="000C0C59" w:rsidRPr="000C0C59">
        <w:rPr>
          <w:sz w:val="28"/>
          <w:szCs w:val="28"/>
        </w:rPr>
        <w:t xml:space="preserve"> </w:t>
      </w:r>
      <w:r w:rsidR="000C0C59">
        <w:rPr>
          <w:sz w:val="28"/>
          <w:szCs w:val="28"/>
        </w:rPr>
        <w:br/>
      </w:r>
      <w:r w:rsidRPr="004A464C">
        <w:rPr>
          <w:sz w:val="28"/>
          <w:szCs w:val="28"/>
        </w:rPr>
        <w:t>для реализации программы бакалавриата, включает в себя лаборатории, оснащенные лабораторным оборудованием, в зависимости от степени сложности.</w:t>
      </w:r>
      <w:r w:rsidR="00544495" w:rsidRPr="00544495">
        <w:t xml:space="preserve"> </w:t>
      </w:r>
      <w:r w:rsidR="00544495" w:rsidRPr="00544495">
        <w:rPr>
          <w:sz w:val="28"/>
          <w:szCs w:val="28"/>
        </w:rPr>
        <w:t>Конкретные требования к материально-техническому и учебно-методическому обеспечению определяются в примерных основных образовательных программах.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сети </w:t>
      </w:r>
      <w:r w:rsidR="0099014F">
        <w:rPr>
          <w:sz w:val="28"/>
          <w:szCs w:val="28"/>
        </w:rPr>
        <w:t>«</w:t>
      </w:r>
      <w:r w:rsidRPr="004A464C">
        <w:rPr>
          <w:sz w:val="28"/>
          <w:szCs w:val="28"/>
        </w:rPr>
        <w:t>Интернет</w:t>
      </w:r>
      <w:r w:rsidR="0099014F">
        <w:rPr>
          <w:sz w:val="28"/>
          <w:szCs w:val="28"/>
        </w:rPr>
        <w:t xml:space="preserve">» </w:t>
      </w:r>
      <w:r w:rsidRPr="004A464C">
        <w:rPr>
          <w:rFonts w:ascii="Times New Roman CYR" w:hAnsi="Times New Roman CYR" w:cs="Times New Roman CYR"/>
          <w:sz w:val="28"/>
          <w:szCs w:val="28"/>
        </w:rPr>
        <w:t>и обеспечением доступа в электронную информационно-образовательную среду организации.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</w:t>
      </w:r>
      <w:r w:rsidRPr="004A464C">
        <w:rPr>
          <w:sz w:val="28"/>
          <w:szCs w:val="28"/>
        </w:rPr>
        <w:t>позволяющими обучающимся осваивать умения и навыки, предусмотренные профессиональной деятельностью.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rFonts w:ascii="Times New Roman CYR" w:hAnsi="Times New Roman CYR" w:cs="Times New Roman CYR"/>
          <w:sz w:val="28"/>
          <w:szCs w:val="28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</w:t>
      </w:r>
      <w:r w:rsidRPr="004A464C">
        <w:rPr>
          <w:rFonts w:ascii="Times New Roman CYR" w:hAnsi="Times New Roman CYR" w:cs="Times New Roman CYR"/>
          <w:sz w:val="28"/>
          <w:szCs w:val="28"/>
        </w:rPr>
        <w:lastRenderedPageBreak/>
        <w:t>практик и не менее 25 экземпляров дополнительной литературы на 100 обучающихся.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4A464C">
        <w:rPr>
          <w:color w:val="000000"/>
          <w:sz w:val="28"/>
          <w:szCs w:val="28"/>
        </w:rPr>
        <w:t>7.3.2.</w:t>
      </w:r>
      <w:r w:rsidR="00544495">
        <w:rPr>
          <w:color w:val="000000"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 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7.3.3.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Электронно-библиотечные системы (электронная библиотека) </w:t>
      </w:r>
      <w:r w:rsidRPr="004A464C">
        <w:rPr>
          <w:rFonts w:ascii="Times New Roman CYR" w:hAnsi="Times New Roman CYR" w:cs="Times New Roman CYR"/>
          <w:sz w:val="28"/>
          <w:szCs w:val="28"/>
        </w:rPr>
        <w:br/>
        <w:t>и электронная информационно-образовательная среда должны обеспечивать одновременный доступ не менее 25 процентов обучающихся по программе бакалавриата.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7.3.4.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 xml:space="preserve">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790656">
        <w:rPr>
          <w:rFonts w:ascii="Times New Roman CYR" w:hAnsi="Times New Roman CYR" w:cs="Times New Roman CYR"/>
          <w:sz w:val="28"/>
          <w:szCs w:val="28"/>
        </w:rPr>
        <w:br/>
      </w:r>
      <w:r w:rsidRPr="004A464C">
        <w:rPr>
          <w:rFonts w:ascii="Times New Roman CYR" w:hAnsi="Times New Roman CYR" w:cs="Times New Roman CYR"/>
          <w:sz w:val="28"/>
          <w:szCs w:val="28"/>
        </w:rPr>
        <w:t>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4A464C">
        <w:rPr>
          <w:sz w:val="28"/>
          <w:szCs w:val="28"/>
        </w:rPr>
        <w:t>7.3.5.</w:t>
      </w:r>
      <w:r w:rsidR="00544495">
        <w:rPr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sz w:val="28"/>
          <w:szCs w:val="28"/>
        </w:rPr>
        <w:t>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здоровья.</w:t>
      </w:r>
    </w:p>
    <w:p w:rsidR="007520C7" w:rsidRPr="004A464C" w:rsidRDefault="007520C7" w:rsidP="007520C7">
      <w:pPr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sz w:val="28"/>
          <w:szCs w:val="28"/>
        </w:rPr>
      </w:pPr>
      <w:r w:rsidRPr="004A464C">
        <w:rPr>
          <w:bCs/>
          <w:sz w:val="28"/>
          <w:szCs w:val="28"/>
        </w:rPr>
        <w:t>7.4.</w:t>
      </w:r>
      <w:r w:rsidR="00544495">
        <w:rPr>
          <w:bCs/>
          <w:sz w:val="28"/>
          <w:szCs w:val="28"/>
        </w:rPr>
        <w:t> </w:t>
      </w:r>
      <w:r w:rsidRPr="004A464C">
        <w:rPr>
          <w:rFonts w:ascii="Times New Roman CYR" w:hAnsi="Times New Roman CYR" w:cs="Times New Roman CYR"/>
          <w:bCs/>
          <w:sz w:val="28"/>
          <w:szCs w:val="28"/>
        </w:rPr>
        <w:t>Требования к финансовым условиям реализации программы бакалавриата.</w:t>
      </w:r>
    </w:p>
    <w:p w:rsidR="003272EF" w:rsidRPr="00C36206" w:rsidRDefault="00544495" w:rsidP="00C3620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7.4.1. </w:t>
      </w:r>
      <w:r w:rsidR="007520C7" w:rsidRPr="004A464C">
        <w:rPr>
          <w:sz w:val="28"/>
          <w:szCs w:val="28"/>
        </w:rPr>
        <w:t xml:space="preserve">Финансовое обеспечение реализации программы бакалавриата должно осуществляться в объёме не ниже установленных Министерством образования </w:t>
      </w:r>
      <w:r w:rsidR="007520C7" w:rsidRPr="004A464C">
        <w:rPr>
          <w:sz w:val="28"/>
          <w:szCs w:val="28"/>
        </w:rPr>
        <w:br/>
        <w:t xml:space="preserve">и науки Российской Федерации базовых нормативных затрат на оказание государственной услуги в сфере образования для данного уровня образования </w:t>
      </w:r>
      <w:r w:rsidR="007520C7" w:rsidRPr="004A464C">
        <w:rPr>
          <w:sz w:val="28"/>
          <w:szCs w:val="28"/>
        </w:rPr>
        <w:br/>
        <w:t xml:space="preserve">и направления подготовки с учетом корректирующих коэффициентов, учитывающих специфику образовательных программ в соответствии с </w:t>
      </w:r>
      <w:r w:rsidR="0099014F">
        <w:rPr>
          <w:sz w:val="28"/>
          <w:szCs w:val="28"/>
        </w:rPr>
        <w:t>М</w:t>
      </w:r>
      <w:r w:rsidR="007520C7" w:rsidRPr="004A464C">
        <w:rPr>
          <w:sz w:val="28"/>
          <w:szCs w:val="28"/>
        </w:rPr>
        <w:t>етодикой определения нормативных затрат на оказание государственных услуг по реализации имеющих государственную аккредитацию образовательн</w:t>
      </w:r>
      <w:r>
        <w:rPr>
          <w:sz w:val="28"/>
          <w:szCs w:val="28"/>
        </w:rPr>
        <w:t>ых программ высшего образования</w:t>
      </w:r>
      <w:r w:rsidR="00807C24">
        <w:rPr>
          <w:sz w:val="28"/>
          <w:szCs w:val="28"/>
        </w:rPr>
        <w:t xml:space="preserve"> </w:t>
      </w:r>
      <w:r w:rsidR="007520C7" w:rsidRPr="004A464C">
        <w:rPr>
          <w:sz w:val="28"/>
          <w:szCs w:val="28"/>
        </w:rPr>
        <w:t xml:space="preserve">по специальностям и направлениям подготовки, утвержденной приказом Министерства образования и науки Российской Федерации </w:t>
      </w:r>
      <w:r w:rsidR="007520C7" w:rsidRPr="004A464C">
        <w:rPr>
          <w:sz w:val="28"/>
          <w:szCs w:val="28"/>
        </w:rPr>
        <w:br/>
        <w:t xml:space="preserve">от 2 августа </w:t>
      </w:r>
      <w:smartTag w:uri="urn:schemas-microsoft-com:office:smarttags" w:element="metricconverter">
        <w:smartTagPr>
          <w:attr w:name="ProductID" w:val="2013 г"/>
        </w:smartTagPr>
        <w:r w:rsidR="007520C7" w:rsidRPr="004A464C">
          <w:rPr>
            <w:sz w:val="28"/>
            <w:szCs w:val="28"/>
          </w:rPr>
          <w:t>2013 г</w:t>
        </w:r>
      </w:smartTag>
      <w:r w:rsidR="007520C7" w:rsidRPr="004A464C">
        <w:rPr>
          <w:sz w:val="28"/>
          <w:szCs w:val="28"/>
        </w:rPr>
        <w:t xml:space="preserve">. № 638 (зарегистрирован Министерством юстиции Российской Федерации 16 сентября </w:t>
      </w:r>
      <w:smartTag w:uri="urn:schemas-microsoft-com:office:smarttags" w:element="metricconverter">
        <w:smartTagPr>
          <w:attr w:name="ProductID" w:val="2013 г"/>
        </w:smartTagPr>
        <w:r w:rsidR="007520C7" w:rsidRPr="004A464C">
          <w:rPr>
            <w:sz w:val="28"/>
            <w:szCs w:val="28"/>
          </w:rPr>
          <w:t>2013 г</w:t>
        </w:r>
      </w:smartTag>
      <w:r w:rsidR="007520C7" w:rsidRPr="004A464C">
        <w:rPr>
          <w:sz w:val="28"/>
          <w:szCs w:val="28"/>
        </w:rPr>
        <w:t xml:space="preserve">., регистрационный № 29967). </w:t>
      </w:r>
    </w:p>
    <w:sectPr w:rsidR="003272EF" w:rsidRPr="00C36206" w:rsidSect="00CF6C0B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134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BF2" w:rsidRDefault="00054BF2">
      <w:r>
        <w:separator/>
      </w:r>
    </w:p>
  </w:endnote>
  <w:endnote w:type="continuationSeparator" w:id="0">
    <w:p w:rsidR="00054BF2" w:rsidRDefault="0005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871" w:rsidRDefault="00263871" w:rsidP="00263871">
    <w:pPr>
      <w:tabs>
        <w:tab w:val="center" w:pos="4677"/>
        <w:tab w:val="right" w:pos="9355"/>
      </w:tabs>
      <w:autoSpaceDE/>
      <w:autoSpaceDN/>
    </w:pPr>
    <w:r w:rsidRPr="0001450D">
      <w:rPr>
        <w:sz w:val="16"/>
        <w:szCs w:val="16"/>
      </w:rPr>
      <w:t xml:space="preserve">ФГОС </w:t>
    </w:r>
    <w:proofErr w:type="gramStart"/>
    <w:r w:rsidRPr="0001450D">
      <w:rPr>
        <w:sz w:val="16"/>
        <w:szCs w:val="16"/>
      </w:rPr>
      <w:t>ВО</w:t>
    </w:r>
    <w:proofErr w:type="gramEnd"/>
    <w:r w:rsidRPr="0001450D">
      <w:rPr>
        <w:sz w:val="16"/>
        <w:szCs w:val="16"/>
      </w:rPr>
      <w:t xml:space="preserve"> </w:t>
    </w:r>
    <w:r>
      <w:rPr>
        <w:sz w:val="16"/>
        <w:szCs w:val="16"/>
      </w:rPr>
      <w:t>н</w:t>
    </w:r>
    <w:r w:rsidRPr="00E12462">
      <w:rPr>
        <w:sz w:val="16"/>
        <w:szCs w:val="16"/>
      </w:rPr>
      <w:t>азем</w:t>
    </w:r>
    <w:r w:rsidR="005218CE">
      <w:rPr>
        <w:sz w:val="16"/>
        <w:szCs w:val="16"/>
      </w:rPr>
      <w:t xml:space="preserve">ные </w:t>
    </w:r>
    <w:r w:rsidRPr="00E12462">
      <w:rPr>
        <w:sz w:val="16"/>
        <w:szCs w:val="16"/>
      </w:rPr>
      <w:t xml:space="preserve"> </w:t>
    </w:r>
    <w:r>
      <w:rPr>
        <w:sz w:val="16"/>
        <w:szCs w:val="16"/>
      </w:rPr>
      <w:t>т</w:t>
    </w:r>
    <w:r w:rsidRPr="00E12462">
      <w:rPr>
        <w:sz w:val="16"/>
        <w:szCs w:val="16"/>
      </w:rPr>
      <w:t>рансп</w:t>
    </w:r>
    <w:r w:rsidR="005218CE">
      <w:rPr>
        <w:sz w:val="16"/>
        <w:szCs w:val="16"/>
      </w:rPr>
      <w:t>ортно</w:t>
    </w:r>
    <w:r w:rsidRPr="00E12462">
      <w:rPr>
        <w:sz w:val="16"/>
        <w:szCs w:val="16"/>
      </w:rPr>
      <w:t>-тех</w:t>
    </w:r>
    <w:r w:rsidR="005218CE">
      <w:rPr>
        <w:sz w:val="16"/>
        <w:szCs w:val="16"/>
      </w:rPr>
      <w:t xml:space="preserve">нологические </w:t>
    </w:r>
    <w:r w:rsidRPr="00E12462">
      <w:rPr>
        <w:sz w:val="16"/>
        <w:szCs w:val="16"/>
      </w:rPr>
      <w:t xml:space="preserve"> комплексы</w:t>
    </w:r>
    <w:r>
      <w:rPr>
        <w:sz w:val="16"/>
        <w:szCs w:val="16"/>
      </w:rPr>
      <w:t xml:space="preserve"> - </w:t>
    </w:r>
    <w:r w:rsidRPr="0001450D">
      <w:rPr>
        <w:sz w:val="16"/>
        <w:szCs w:val="16"/>
      </w:rPr>
      <w:t>05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871" w:rsidRDefault="00263871" w:rsidP="00263871">
    <w:pPr>
      <w:tabs>
        <w:tab w:val="center" w:pos="4677"/>
        <w:tab w:val="right" w:pos="9355"/>
      </w:tabs>
      <w:autoSpaceDE/>
      <w:autoSpaceDN/>
    </w:pPr>
    <w:r w:rsidRPr="0001450D">
      <w:rPr>
        <w:sz w:val="16"/>
        <w:szCs w:val="16"/>
      </w:rPr>
      <w:t xml:space="preserve">ФГОС ВО </w:t>
    </w:r>
    <w:r>
      <w:rPr>
        <w:sz w:val="16"/>
        <w:szCs w:val="16"/>
      </w:rPr>
      <w:t>н</w:t>
    </w:r>
    <w:r w:rsidRPr="00E12462">
      <w:rPr>
        <w:sz w:val="16"/>
        <w:szCs w:val="16"/>
      </w:rPr>
      <w:t>азем</w:t>
    </w:r>
    <w:r>
      <w:rPr>
        <w:sz w:val="16"/>
        <w:szCs w:val="16"/>
      </w:rPr>
      <w:t>.</w:t>
    </w:r>
    <w:r w:rsidRPr="00E12462">
      <w:rPr>
        <w:sz w:val="16"/>
        <w:szCs w:val="16"/>
      </w:rPr>
      <w:t xml:space="preserve"> </w:t>
    </w:r>
    <w:r>
      <w:rPr>
        <w:sz w:val="16"/>
        <w:szCs w:val="16"/>
      </w:rPr>
      <w:t>т</w:t>
    </w:r>
    <w:r w:rsidRPr="00E12462">
      <w:rPr>
        <w:sz w:val="16"/>
        <w:szCs w:val="16"/>
      </w:rPr>
      <w:t>рансп</w:t>
    </w:r>
    <w:proofErr w:type="gramStart"/>
    <w:r>
      <w:rPr>
        <w:sz w:val="16"/>
        <w:szCs w:val="16"/>
      </w:rPr>
      <w:t>.</w:t>
    </w:r>
    <w:r w:rsidRPr="00E12462">
      <w:rPr>
        <w:sz w:val="16"/>
        <w:szCs w:val="16"/>
      </w:rPr>
      <w:t>-</w:t>
    </w:r>
    <w:proofErr w:type="gramEnd"/>
    <w:r w:rsidRPr="00E12462">
      <w:rPr>
        <w:sz w:val="16"/>
        <w:szCs w:val="16"/>
      </w:rPr>
      <w:t>тех</w:t>
    </w:r>
    <w:r>
      <w:rPr>
        <w:sz w:val="16"/>
        <w:szCs w:val="16"/>
      </w:rPr>
      <w:t>.</w:t>
    </w:r>
    <w:r w:rsidRPr="00E12462">
      <w:rPr>
        <w:sz w:val="16"/>
        <w:szCs w:val="16"/>
      </w:rPr>
      <w:t xml:space="preserve"> комплексы</w:t>
    </w:r>
    <w:r>
      <w:rPr>
        <w:sz w:val="16"/>
        <w:szCs w:val="16"/>
      </w:rPr>
      <w:t xml:space="preserve"> - </w:t>
    </w:r>
    <w:r w:rsidRPr="0001450D">
      <w:rPr>
        <w:sz w:val="16"/>
        <w:szCs w:val="16"/>
      </w:rPr>
      <w:t>05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BF2" w:rsidRDefault="00054BF2">
      <w:r>
        <w:separator/>
      </w:r>
    </w:p>
  </w:footnote>
  <w:footnote w:type="continuationSeparator" w:id="0">
    <w:p w:rsidR="00054BF2" w:rsidRDefault="00054BF2">
      <w:r>
        <w:continuationSeparator/>
      </w:r>
    </w:p>
  </w:footnote>
  <w:footnote w:id="1">
    <w:p w:rsidR="00544495" w:rsidRPr="0099014F" w:rsidRDefault="00544495" w:rsidP="00544495">
      <w:pPr>
        <w:pStyle w:val="af5"/>
        <w:tabs>
          <w:tab w:val="left" w:pos="708"/>
        </w:tabs>
        <w:jc w:val="both"/>
      </w:pPr>
      <w:r w:rsidRPr="0099014F">
        <w:rPr>
          <w:rStyle w:val="af7"/>
        </w:rPr>
        <w:footnoteRef/>
      </w:r>
      <w:r w:rsidRPr="0099014F">
        <w:t xml:space="preserve"> Подпункт 5.2.1 Положения о Министерстве образования и науки Российской Федерации, утвержденного постановлением Правительства Российской Федерации от 3 июня 2013 г. № 466 (Собрание законодательства Российской Федерации, 2013, № 23, ст. 2923; № 33, ст. 4386; № 37, </w:t>
      </w:r>
      <w:r w:rsidRPr="0099014F">
        <w:br/>
        <w:t>ст. 4702; 2014, № 2, ст. 126; № 6, ст. 582; № 27, ст. 3776).</w:t>
      </w:r>
    </w:p>
  </w:footnote>
  <w:footnote w:id="2">
    <w:p w:rsidR="00233955" w:rsidRPr="0099014F" w:rsidRDefault="00233955" w:rsidP="00807C24">
      <w:pPr>
        <w:pStyle w:val="af5"/>
        <w:jc w:val="both"/>
      </w:pPr>
      <w:r w:rsidRPr="0099014F">
        <w:rPr>
          <w:rStyle w:val="af7"/>
        </w:rPr>
        <w:footnoteRef/>
      </w:r>
      <w:r w:rsidRPr="0099014F">
        <w:t xml:space="preserve"> </w:t>
      </w:r>
      <w:proofErr w:type="gramStart"/>
      <w:r w:rsidR="0099014F" w:rsidRPr="0099014F">
        <w:rPr>
          <w:rFonts w:ascii="Times New Roman CYR" w:hAnsi="Times New Roman CYR" w:cs="Times New Roman CYR"/>
        </w:rPr>
        <w:t xml:space="preserve">Федеральный </w:t>
      </w:r>
      <w:hyperlink r:id="rId1" w:history="1">
        <w:r w:rsidR="0099014F" w:rsidRPr="0099014F">
          <w:rPr>
            <w:rFonts w:ascii="Times New Roman CYR" w:hAnsi="Times New Roman CYR" w:cs="Times New Roman CYR"/>
          </w:rPr>
          <w:t>закон</w:t>
        </w:r>
      </w:hyperlink>
      <w:r w:rsidR="0099014F" w:rsidRPr="0099014F">
        <w:rPr>
          <w:rFonts w:ascii="Times New Roman CYR" w:hAnsi="Times New Roman CYR" w:cs="Times New Roman CYR"/>
        </w:rPr>
        <w:t xml:space="preserve"> от 27 июля 2006 г. № 149-ФЗ «Об информации, информационных технологиях и о защите информации» (Собрание законодательства Российской Федерации, 2006, № 31, ст. 3448; 2010, № 31, ст.4196; 2011, № 15, ст. 2038; № 30, ст. 4600; 2012, № 31, ст. 4328; 2013, № 14 ст. 1658; № 23, ст. 2870; № 27, ст. 3479; № 52, ст. 6961, ст. 6963;</w:t>
      </w:r>
      <w:proofErr w:type="gramEnd"/>
      <w:r w:rsidR="0099014F" w:rsidRPr="0099014F">
        <w:rPr>
          <w:rFonts w:ascii="Times New Roman CYR" w:hAnsi="Times New Roman CYR" w:cs="Times New Roman CYR"/>
        </w:rPr>
        <w:t xml:space="preserve"> </w:t>
      </w:r>
      <w:proofErr w:type="gramStart"/>
      <w:r w:rsidR="0099014F" w:rsidRPr="0099014F">
        <w:rPr>
          <w:rFonts w:ascii="Times New Roman CYR" w:hAnsi="Times New Roman CYR" w:cs="Times New Roman CYR"/>
        </w:rPr>
        <w:t xml:space="preserve">2014, № 19, ст. 2302; № 30, ст. 4223, ст. 4243), Федеральный </w:t>
      </w:r>
      <w:hyperlink r:id="rId2" w:history="1">
        <w:r w:rsidR="0099014F" w:rsidRPr="0099014F">
          <w:rPr>
            <w:rFonts w:ascii="Times New Roman CYR" w:hAnsi="Times New Roman CYR" w:cs="Times New Roman CYR"/>
          </w:rPr>
          <w:t>закон</w:t>
        </w:r>
      </w:hyperlink>
      <w:r w:rsidR="0099014F" w:rsidRPr="0099014F">
        <w:rPr>
          <w:rFonts w:ascii="Times New Roman CYR" w:hAnsi="Times New Roman CYR" w:cs="Times New Roman CYR"/>
        </w:rPr>
        <w:t xml:space="preserve"> от 27 июля 2006 г. № 152-ФЗ «О персональных данных» (Собрание законодательства Российской Федерации, 2006, № 31, ст. 3451; 2009, № 48, ст. 5716; № 52 ст. 6439; 2010, № 27, ст. 3407; № 31, ст. 4173, ст. 4196; № 49, ст. 6409; 2011, № 23, ст. 3263;</w:t>
      </w:r>
      <w:proofErr w:type="gramEnd"/>
      <w:r w:rsidR="0099014F" w:rsidRPr="0099014F">
        <w:rPr>
          <w:rFonts w:ascii="Times New Roman CYR" w:hAnsi="Times New Roman CYR" w:cs="Times New Roman CYR"/>
        </w:rPr>
        <w:t xml:space="preserve"> № </w:t>
      </w:r>
      <w:proofErr w:type="gramStart"/>
      <w:r w:rsidR="0099014F" w:rsidRPr="0099014F">
        <w:rPr>
          <w:rFonts w:ascii="Times New Roman CYR" w:hAnsi="Times New Roman CYR" w:cs="Times New Roman CYR"/>
        </w:rPr>
        <w:t>31, ст. 4701; 2013, № 14, ст. 1651; № 30, ст. 4038; № 51, ст. 6683; 2014, № 23, ст. 2927).</w:t>
      </w:r>
      <w:proofErr w:type="gramEnd"/>
    </w:p>
  </w:footnote>
  <w:footnote w:id="3">
    <w:p w:rsidR="00F85A58" w:rsidRPr="0099014F" w:rsidRDefault="00F85A58" w:rsidP="00F85A58">
      <w:pPr>
        <w:pStyle w:val="af5"/>
        <w:jc w:val="both"/>
      </w:pPr>
      <w:r w:rsidRPr="0099014F">
        <w:rPr>
          <w:rStyle w:val="af7"/>
        </w:rPr>
        <w:footnoteRef/>
      </w:r>
      <w:r w:rsidRPr="0099014F">
        <w:t xml:space="preserve"> Пункт 4 Правил осуществления мониторинга системы образования, утвержденных постановлением Правительства Российской Федерации от 5 августа 2013 г. № 662 (Собрание законодательства Российской Федерации, 2013, № 33, ст. 4378).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518D" w:rsidRDefault="00323DD5" w:rsidP="00316CB0">
    <w:pPr>
      <w:pStyle w:val="a7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B0518D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B0518D" w:rsidRDefault="00B051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E0A" w:rsidRDefault="00323DD5" w:rsidP="00B0518D">
    <w:pPr>
      <w:pStyle w:val="a7"/>
      <w:framePr w:wrap="around" w:vAnchor="text" w:hAnchor="margin" w:xAlign="center" w:y="1"/>
      <w:rPr>
        <w:rStyle w:val="ad"/>
        <w:sz w:val="24"/>
        <w:szCs w:val="24"/>
      </w:rPr>
    </w:pPr>
    <w:r>
      <w:rPr>
        <w:rStyle w:val="ad"/>
        <w:sz w:val="24"/>
        <w:szCs w:val="24"/>
      </w:rPr>
      <w:fldChar w:fldCharType="begin"/>
    </w:r>
    <w:r w:rsidR="000E7E0A">
      <w:rPr>
        <w:rStyle w:val="ad"/>
        <w:sz w:val="24"/>
        <w:szCs w:val="24"/>
      </w:rPr>
      <w:instrText xml:space="preserve">PAGE  </w:instrText>
    </w:r>
    <w:r>
      <w:rPr>
        <w:rStyle w:val="ad"/>
        <w:sz w:val="24"/>
        <w:szCs w:val="24"/>
      </w:rPr>
      <w:fldChar w:fldCharType="separate"/>
    </w:r>
    <w:r w:rsidR="00D44089">
      <w:rPr>
        <w:rStyle w:val="ad"/>
        <w:noProof/>
        <w:sz w:val="24"/>
        <w:szCs w:val="24"/>
      </w:rPr>
      <w:t>8</w:t>
    </w:r>
    <w:r>
      <w:rPr>
        <w:rStyle w:val="ad"/>
        <w:sz w:val="24"/>
        <w:szCs w:val="24"/>
      </w:rPr>
      <w:fldChar w:fldCharType="end"/>
    </w:r>
  </w:p>
  <w:p w:rsidR="000E7E0A" w:rsidRDefault="000E7E0A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D06584A"/>
    <w:lvl w:ilvl="0">
      <w:start w:val="1"/>
      <w:numFmt w:val="bullet"/>
      <w:pStyle w:val="a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>
    <w:nsid w:val="346B3D09"/>
    <w:multiLevelType w:val="hybridMultilevel"/>
    <w:tmpl w:val="D2BAC506"/>
    <w:lvl w:ilvl="0" w:tplc="A5A65B02">
      <w:start w:val="1"/>
      <w:numFmt w:val="bullet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8B249C4"/>
    <w:multiLevelType w:val="hybridMultilevel"/>
    <w:tmpl w:val="B802C6E0"/>
    <w:lvl w:ilvl="0" w:tplc="5390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614B6E"/>
    <w:multiLevelType w:val="hybridMultilevel"/>
    <w:tmpl w:val="AFF867EA"/>
    <w:lvl w:ilvl="0" w:tplc="83F28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4A804E0"/>
    <w:multiLevelType w:val="hybridMultilevel"/>
    <w:tmpl w:val="36F603D8"/>
    <w:lvl w:ilvl="0" w:tplc="775C6A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5A153D7"/>
    <w:multiLevelType w:val="hybridMultilevel"/>
    <w:tmpl w:val="3AE82EF8"/>
    <w:lvl w:ilvl="0" w:tplc="04190001">
      <w:start w:val="1"/>
      <w:numFmt w:val="russianLower"/>
      <w:pStyle w:val="a0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1D747A"/>
    <w:multiLevelType w:val="multilevel"/>
    <w:tmpl w:val="25B852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1C"/>
    <w:rsid w:val="00000B98"/>
    <w:rsid w:val="00001E7C"/>
    <w:rsid w:val="0001450D"/>
    <w:rsid w:val="00023109"/>
    <w:rsid w:val="0002514A"/>
    <w:rsid w:val="00025C7C"/>
    <w:rsid w:val="00031648"/>
    <w:rsid w:val="0003320A"/>
    <w:rsid w:val="000332FF"/>
    <w:rsid w:val="00033553"/>
    <w:rsid w:val="00035931"/>
    <w:rsid w:val="00041C96"/>
    <w:rsid w:val="00042C3C"/>
    <w:rsid w:val="00047920"/>
    <w:rsid w:val="00047F75"/>
    <w:rsid w:val="00052808"/>
    <w:rsid w:val="00054BF2"/>
    <w:rsid w:val="0007053C"/>
    <w:rsid w:val="00070664"/>
    <w:rsid w:val="00074EA9"/>
    <w:rsid w:val="0007541A"/>
    <w:rsid w:val="00075D36"/>
    <w:rsid w:val="0009016A"/>
    <w:rsid w:val="00095E55"/>
    <w:rsid w:val="00096481"/>
    <w:rsid w:val="00096D7D"/>
    <w:rsid w:val="00097EC5"/>
    <w:rsid w:val="000A38D5"/>
    <w:rsid w:val="000B261E"/>
    <w:rsid w:val="000B3CCE"/>
    <w:rsid w:val="000B3D78"/>
    <w:rsid w:val="000B76D2"/>
    <w:rsid w:val="000C0C59"/>
    <w:rsid w:val="000C2670"/>
    <w:rsid w:val="000E1AD4"/>
    <w:rsid w:val="000E3F51"/>
    <w:rsid w:val="000E4B1D"/>
    <w:rsid w:val="000E7E0A"/>
    <w:rsid w:val="000F1DDD"/>
    <w:rsid w:val="000F6D9E"/>
    <w:rsid w:val="001015BC"/>
    <w:rsid w:val="001038A3"/>
    <w:rsid w:val="001103D6"/>
    <w:rsid w:val="00113D55"/>
    <w:rsid w:val="00114D7F"/>
    <w:rsid w:val="00115832"/>
    <w:rsid w:val="00126FE7"/>
    <w:rsid w:val="00127964"/>
    <w:rsid w:val="00127A86"/>
    <w:rsid w:val="001310F2"/>
    <w:rsid w:val="00134F0B"/>
    <w:rsid w:val="00137015"/>
    <w:rsid w:val="0014123F"/>
    <w:rsid w:val="00141491"/>
    <w:rsid w:val="001426D5"/>
    <w:rsid w:val="0015620B"/>
    <w:rsid w:val="0015650B"/>
    <w:rsid w:val="0016352B"/>
    <w:rsid w:val="00163A61"/>
    <w:rsid w:val="001657AD"/>
    <w:rsid w:val="00172BB9"/>
    <w:rsid w:val="00176DE2"/>
    <w:rsid w:val="00177685"/>
    <w:rsid w:val="00181486"/>
    <w:rsid w:val="0018273E"/>
    <w:rsid w:val="001827DC"/>
    <w:rsid w:val="00184271"/>
    <w:rsid w:val="00186792"/>
    <w:rsid w:val="00193C69"/>
    <w:rsid w:val="00193F35"/>
    <w:rsid w:val="00195D6F"/>
    <w:rsid w:val="00195E4A"/>
    <w:rsid w:val="001966C5"/>
    <w:rsid w:val="001A2466"/>
    <w:rsid w:val="001A2969"/>
    <w:rsid w:val="001A2B87"/>
    <w:rsid w:val="001A6DF4"/>
    <w:rsid w:val="001B3BA1"/>
    <w:rsid w:val="001B5191"/>
    <w:rsid w:val="001C2533"/>
    <w:rsid w:val="001C505E"/>
    <w:rsid w:val="001C6FCE"/>
    <w:rsid w:val="001C7220"/>
    <w:rsid w:val="001D1DBA"/>
    <w:rsid w:val="001D62B0"/>
    <w:rsid w:val="001D715B"/>
    <w:rsid w:val="001E3C5A"/>
    <w:rsid w:val="001E6485"/>
    <w:rsid w:val="001F022E"/>
    <w:rsid w:val="001F28DC"/>
    <w:rsid w:val="001F37DD"/>
    <w:rsid w:val="001F61FA"/>
    <w:rsid w:val="002003BB"/>
    <w:rsid w:val="00204B8E"/>
    <w:rsid w:val="002079A7"/>
    <w:rsid w:val="00211FB0"/>
    <w:rsid w:val="00216ADB"/>
    <w:rsid w:val="002267FA"/>
    <w:rsid w:val="00226941"/>
    <w:rsid w:val="00233955"/>
    <w:rsid w:val="002514A5"/>
    <w:rsid w:val="00252C71"/>
    <w:rsid w:val="00253C4F"/>
    <w:rsid w:val="002604BD"/>
    <w:rsid w:val="0026142C"/>
    <w:rsid w:val="00263184"/>
    <w:rsid w:val="00263871"/>
    <w:rsid w:val="002670B6"/>
    <w:rsid w:val="00271A7D"/>
    <w:rsid w:val="0028556B"/>
    <w:rsid w:val="002859B0"/>
    <w:rsid w:val="00285E4D"/>
    <w:rsid w:val="002947A7"/>
    <w:rsid w:val="002951E5"/>
    <w:rsid w:val="00297B22"/>
    <w:rsid w:val="00297B3B"/>
    <w:rsid w:val="002A0237"/>
    <w:rsid w:val="002A72A2"/>
    <w:rsid w:val="002B0834"/>
    <w:rsid w:val="002B2A71"/>
    <w:rsid w:val="002B3D96"/>
    <w:rsid w:val="002B5E69"/>
    <w:rsid w:val="002B7550"/>
    <w:rsid w:val="002B7BBC"/>
    <w:rsid w:val="002B7EF3"/>
    <w:rsid w:val="002D031B"/>
    <w:rsid w:val="002D373C"/>
    <w:rsid w:val="002D5557"/>
    <w:rsid w:val="002E02E7"/>
    <w:rsid w:val="002E1006"/>
    <w:rsid w:val="002E2109"/>
    <w:rsid w:val="002E26C9"/>
    <w:rsid w:val="002E2952"/>
    <w:rsid w:val="002E3168"/>
    <w:rsid w:val="002E4523"/>
    <w:rsid w:val="002E738C"/>
    <w:rsid w:val="002F3A69"/>
    <w:rsid w:val="002F724F"/>
    <w:rsid w:val="00305345"/>
    <w:rsid w:val="00315F63"/>
    <w:rsid w:val="00316CB0"/>
    <w:rsid w:val="00323A7E"/>
    <w:rsid w:val="00323DD5"/>
    <w:rsid w:val="003272EF"/>
    <w:rsid w:val="00341C09"/>
    <w:rsid w:val="0034565F"/>
    <w:rsid w:val="00346051"/>
    <w:rsid w:val="00354189"/>
    <w:rsid w:val="0035669E"/>
    <w:rsid w:val="00356A13"/>
    <w:rsid w:val="00365369"/>
    <w:rsid w:val="003678EE"/>
    <w:rsid w:val="00372B16"/>
    <w:rsid w:val="00375BEB"/>
    <w:rsid w:val="00375E4A"/>
    <w:rsid w:val="00376CC2"/>
    <w:rsid w:val="00385B54"/>
    <w:rsid w:val="003865F7"/>
    <w:rsid w:val="00386FEE"/>
    <w:rsid w:val="0039537A"/>
    <w:rsid w:val="0039563C"/>
    <w:rsid w:val="00396AD4"/>
    <w:rsid w:val="003A09E8"/>
    <w:rsid w:val="003A2052"/>
    <w:rsid w:val="003A2650"/>
    <w:rsid w:val="003A41B2"/>
    <w:rsid w:val="003B0FF3"/>
    <w:rsid w:val="003B6855"/>
    <w:rsid w:val="003B7EB4"/>
    <w:rsid w:val="003B7EE8"/>
    <w:rsid w:val="003C6034"/>
    <w:rsid w:val="003D3EA1"/>
    <w:rsid w:val="003D5D07"/>
    <w:rsid w:val="003E197C"/>
    <w:rsid w:val="003F2E21"/>
    <w:rsid w:val="003F4D4A"/>
    <w:rsid w:val="003F67D5"/>
    <w:rsid w:val="004026D9"/>
    <w:rsid w:val="00416B5A"/>
    <w:rsid w:val="00422225"/>
    <w:rsid w:val="00422EE0"/>
    <w:rsid w:val="00433F3E"/>
    <w:rsid w:val="00440654"/>
    <w:rsid w:val="00441178"/>
    <w:rsid w:val="00442589"/>
    <w:rsid w:val="00445604"/>
    <w:rsid w:val="0045203F"/>
    <w:rsid w:val="00454757"/>
    <w:rsid w:val="004564CE"/>
    <w:rsid w:val="004601A8"/>
    <w:rsid w:val="00461349"/>
    <w:rsid w:val="00465F78"/>
    <w:rsid w:val="00467298"/>
    <w:rsid w:val="004675AB"/>
    <w:rsid w:val="004703E5"/>
    <w:rsid w:val="0047184D"/>
    <w:rsid w:val="00472652"/>
    <w:rsid w:val="00472DF6"/>
    <w:rsid w:val="00476B10"/>
    <w:rsid w:val="004838E8"/>
    <w:rsid w:val="00491FD9"/>
    <w:rsid w:val="004942F3"/>
    <w:rsid w:val="00495341"/>
    <w:rsid w:val="00497290"/>
    <w:rsid w:val="004A1097"/>
    <w:rsid w:val="004A1A2B"/>
    <w:rsid w:val="004B2245"/>
    <w:rsid w:val="004B263D"/>
    <w:rsid w:val="004B7B70"/>
    <w:rsid w:val="004C39A9"/>
    <w:rsid w:val="004C3C9F"/>
    <w:rsid w:val="004C41B4"/>
    <w:rsid w:val="004C5FAE"/>
    <w:rsid w:val="004C649C"/>
    <w:rsid w:val="004C6500"/>
    <w:rsid w:val="004D53A0"/>
    <w:rsid w:val="004D670E"/>
    <w:rsid w:val="004E0297"/>
    <w:rsid w:val="004E23F1"/>
    <w:rsid w:val="004E7306"/>
    <w:rsid w:val="004F48A7"/>
    <w:rsid w:val="004F4FED"/>
    <w:rsid w:val="004F6D83"/>
    <w:rsid w:val="004F7A37"/>
    <w:rsid w:val="005004EE"/>
    <w:rsid w:val="0050268C"/>
    <w:rsid w:val="00505C98"/>
    <w:rsid w:val="00507306"/>
    <w:rsid w:val="005103BE"/>
    <w:rsid w:val="005177C8"/>
    <w:rsid w:val="005213D6"/>
    <w:rsid w:val="005218CE"/>
    <w:rsid w:val="00521D03"/>
    <w:rsid w:val="00522606"/>
    <w:rsid w:val="005248EB"/>
    <w:rsid w:val="00527B2E"/>
    <w:rsid w:val="005378C4"/>
    <w:rsid w:val="00541474"/>
    <w:rsid w:val="00543625"/>
    <w:rsid w:val="00544495"/>
    <w:rsid w:val="00551472"/>
    <w:rsid w:val="00552C90"/>
    <w:rsid w:val="00555ABF"/>
    <w:rsid w:val="0055659A"/>
    <w:rsid w:val="00561834"/>
    <w:rsid w:val="00564C07"/>
    <w:rsid w:val="005714AE"/>
    <w:rsid w:val="00573002"/>
    <w:rsid w:val="00573B15"/>
    <w:rsid w:val="00577CFB"/>
    <w:rsid w:val="00587CA6"/>
    <w:rsid w:val="00590163"/>
    <w:rsid w:val="00594544"/>
    <w:rsid w:val="00597AB2"/>
    <w:rsid w:val="005A211B"/>
    <w:rsid w:val="005B3230"/>
    <w:rsid w:val="005B73D5"/>
    <w:rsid w:val="005B78C3"/>
    <w:rsid w:val="005C0012"/>
    <w:rsid w:val="005C326A"/>
    <w:rsid w:val="005C3E2C"/>
    <w:rsid w:val="005C3F76"/>
    <w:rsid w:val="005D133E"/>
    <w:rsid w:val="005D32F0"/>
    <w:rsid w:val="005E1126"/>
    <w:rsid w:val="005E3A94"/>
    <w:rsid w:val="005E6C26"/>
    <w:rsid w:val="005F118A"/>
    <w:rsid w:val="005F3929"/>
    <w:rsid w:val="005F4F58"/>
    <w:rsid w:val="005F636B"/>
    <w:rsid w:val="006010E3"/>
    <w:rsid w:val="006073A2"/>
    <w:rsid w:val="0061108E"/>
    <w:rsid w:val="0061215C"/>
    <w:rsid w:val="006123D8"/>
    <w:rsid w:val="00627C98"/>
    <w:rsid w:val="00631F42"/>
    <w:rsid w:val="0063594E"/>
    <w:rsid w:val="006367E4"/>
    <w:rsid w:val="00642BFD"/>
    <w:rsid w:val="00645A87"/>
    <w:rsid w:val="006461F7"/>
    <w:rsid w:val="00651000"/>
    <w:rsid w:val="00653743"/>
    <w:rsid w:val="00653DEE"/>
    <w:rsid w:val="006565B2"/>
    <w:rsid w:val="00661951"/>
    <w:rsid w:val="00662601"/>
    <w:rsid w:val="00667E9F"/>
    <w:rsid w:val="006718D2"/>
    <w:rsid w:val="00672391"/>
    <w:rsid w:val="00673973"/>
    <w:rsid w:val="00674EF1"/>
    <w:rsid w:val="0068236B"/>
    <w:rsid w:val="006864DB"/>
    <w:rsid w:val="00691868"/>
    <w:rsid w:val="00692B90"/>
    <w:rsid w:val="0069649D"/>
    <w:rsid w:val="006A1E94"/>
    <w:rsid w:val="006B284F"/>
    <w:rsid w:val="006B34DC"/>
    <w:rsid w:val="006B5BF6"/>
    <w:rsid w:val="006B785F"/>
    <w:rsid w:val="006C1E0F"/>
    <w:rsid w:val="006C1F8F"/>
    <w:rsid w:val="006D1FAC"/>
    <w:rsid w:val="006D3081"/>
    <w:rsid w:val="006D519C"/>
    <w:rsid w:val="006D793B"/>
    <w:rsid w:val="006E26E2"/>
    <w:rsid w:val="006E2C29"/>
    <w:rsid w:val="006E3C9D"/>
    <w:rsid w:val="006E4BBA"/>
    <w:rsid w:val="006F2BFD"/>
    <w:rsid w:val="00705BB3"/>
    <w:rsid w:val="007063C2"/>
    <w:rsid w:val="007066C8"/>
    <w:rsid w:val="00710BE9"/>
    <w:rsid w:val="00712BB4"/>
    <w:rsid w:val="00716AA6"/>
    <w:rsid w:val="0071711B"/>
    <w:rsid w:val="00717FD6"/>
    <w:rsid w:val="00732210"/>
    <w:rsid w:val="00732817"/>
    <w:rsid w:val="007345D1"/>
    <w:rsid w:val="007354C7"/>
    <w:rsid w:val="00740B80"/>
    <w:rsid w:val="007411CB"/>
    <w:rsid w:val="007423C4"/>
    <w:rsid w:val="00744E60"/>
    <w:rsid w:val="007520C7"/>
    <w:rsid w:val="0075519C"/>
    <w:rsid w:val="00755C77"/>
    <w:rsid w:val="00764733"/>
    <w:rsid w:val="007677A9"/>
    <w:rsid w:val="007713FE"/>
    <w:rsid w:val="00772842"/>
    <w:rsid w:val="0077719D"/>
    <w:rsid w:val="00784166"/>
    <w:rsid w:val="00790656"/>
    <w:rsid w:val="00794B7F"/>
    <w:rsid w:val="0079766B"/>
    <w:rsid w:val="007A723C"/>
    <w:rsid w:val="007C1186"/>
    <w:rsid w:val="007C19E3"/>
    <w:rsid w:val="007C55FE"/>
    <w:rsid w:val="007C6B48"/>
    <w:rsid w:val="007D3EE8"/>
    <w:rsid w:val="007E193A"/>
    <w:rsid w:val="007E3F79"/>
    <w:rsid w:val="007F31F9"/>
    <w:rsid w:val="007F3955"/>
    <w:rsid w:val="007F531C"/>
    <w:rsid w:val="00800432"/>
    <w:rsid w:val="00805BA1"/>
    <w:rsid w:val="00807C24"/>
    <w:rsid w:val="00815888"/>
    <w:rsid w:val="00821AD5"/>
    <w:rsid w:val="00827E69"/>
    <w:rsid w:val="00832501"/>
    <w:rsid w:val="00833F4B"/>
    <w:rsid w:val="00835D64"/>
    <w:rsid w:val="00837224"/>
    <w:rsid w:val="00837D47"/>
    <w:rsid w:val="008409D5"/>
    <w:rsid w:val="00853BE2"/>
    <w:rsid w:val="00856173"/>
    <w:rsid w:val="00856636"/>
    <w:rsid w:val="00873F40"/>
    <w:rsid w:val="008770DF"/>
    <w:rsid w:val="008827AB"/>
    <w:rsid w:val="00887367"/>
    <w:rsid w:val="00891567"/>
    <w:rsid w:val="008944C9"/>
    <w:rsid w:val="00895F45"/>
    <w:rsid w:val="008B0706"/>
    <w:rsid w:val="008B41D4"/>
    <w:rsid w:val="008B6CDF"/>
    <w:rsid w:val="008B7D34"/>
    <w:rsid w:val="008C0FE7"/>
    <w:rsid w:val="008C25F2"/>
    <w:rsid w:val="008C467A"/>
    <w:rsid w:val="008E1742"/>
    <w:rsid w:val="008E20A1"/>
    <w:rsid w:val="008E23CA"/>
    <w:rsid w:val="008E4635"/>
    <w:rsid w:val="008E613F"/>
    <w:rsid w:val="008E6930"/>
    <w:rsid w:val="008E7FCD"/>
    <w:rsid w:val="008F11DA"/>
    <w:rsid w:val="008F249F"/>
    <w:rsid w:val="00900852"/>
    <w:rsid w:val="0090297F"/>
    <w:rsid w:val="00903FFD"/>
    <w:rsid w:val="009101C8"/>
    <w:rsid w:val="00911C16"/>
    <w:rsid w:val="0091413A"/>
    <w:rsid w:val="00920A51"/>
    <w:rsid w:val="009241A6"/>
    <w:rsid w:val="00925F3B"/>
    <w:rsid w:val="00927D8D"/>
    <w:rsid w:val="00933C9E"/>
    <w:rsid w:val="009343A1"/>
    <w:rsid w:val="00935BCE"/>
    <w:rsid w:val="00940945"/>
    <w:rsid w:val="009416D7"/>
    <w:rsid w:val="009443D7"/>
    <w:rsid w:val="009459FD"/>
    <w:rsid w:val="0095379B"/>
    <w:rsid w:val="00954209"/>
    <w:rsid w:val="009628E7"/>
    <w:rsid w:val="00962970"/>
    <w:rsid w:val="009643B8"/>
    <w:rsid w:val="00975821"/>
    <w:rsid w:val="00975A6C"/>
    <w:rsid w:val="009769CD"/>
    <w:rsid w:val="0099014F"/>
    <w:rsid w:val="00994BAA"/>
    <w:rsid w:val="0099759F"/>
    <w:rsid w:val="009A262D"/>
    <w:rsid w:val="009A2D00"/>
    <w:rsid w:val="009A59A0"/>
    <w:rsid w:val="009A7DEF"/>
    <w:rsid w:val="009B0022"/>
    <w:rsid w:val="009B18D3"/>
    <w:rsid w:val="009B389F"/>
    <w:rsid w:val="009B5AD5"/>
    <w:rsid w:val="009C0A61"/>
    <w:rsid w:val="009C1D08"/>
    <w:rsid w:val="009C61FA"/>
    <w:rsid w:val="009C6C80"/>
    <w:rsid w:val="009D0B9B"/>
    <w:rsid w:val="009D2ED3"/>
    <w:rsid w:val="009D3244"/>
    <w:rsid w:val="009D7557"/>
    <w:rsid w:val="009D7E2C"/>
    <w:rsid w:val="009E503A"/>
    <w:rsid w:val="009F2170"/>
    <w:rsid w:val="009F5E75"/>
    <w:rsid w:val="009F741D"/>
    <w:rsid w:val="00A029D2"/>
    <w:rsid w:val="00A053D4"/>
    <w:rsid w:val="00A066EB"/>
    <w:rsid w:val="00A1164A"/>
    <w:rsid w:val="00A17A02"/>
    <w:rsid w:val="00A221AC"/>
    <w:rsid w:val="00A22622"/>
    <w:rsid w:val="00A23D62"/>
    <w:rsid w:val="00A247ED"/>
    <w:rsid w:val="00A34A62"/>
    <w:rsid w:val="00A354F0"/>
    <w:rsid w:val="00A356CB"/>
    <w:rsid w:val="00A36A58"/>
    <w:rsid w:val="00A371EF"/>
    <w:rsid w:val="00A44D0B"/>
    <w:rsid w:val="00A50DE1"/>
    <w:rsid w:val="00A531BA"/>
    <w:rsid w:val="00A53F7C"/>
    <w:rsid w:val="00A60E90"/>
    <w:rsid w:val="00A61000"/>
    <w:rsid w:val="00A740C6"/>
    <w:rsid w:val="00A76189"/>
    <w:rsid w:val="00A822F5"/>
    <w:rsid w:val="00A8788F"/>
    <w:rsid w:val="00A92FB2"/>
    <w:rsid w:val="00A9301C"/>
    <w:rsid w:val="00AA111C"/>
    <w:rsid w:val="00AA18DD"/>
    <w:rsid w:val="00AA4B4E"/>
    <w:rsid w:val="00AA5726"/>
    <w:rsid w:val="00AA62D3"/>
    <w:rsid w:val="00AB0CB9"/>
    <w:rsid w:val="00AB315D"/>
    <w:rsid w:val="00AB6010"/>
    <w:rsid w:val="00AB63A5"/>
    <w:rsid w:val="00AC2F21"/>
    <w:rsid w:val="00AC48E7"/>
    <w:rsid w:val="00AC6F39"/>
    <w:rsid w:val="00AD77DA"/>
    <w:rsid w:val="00AE2DE9"/>
    <w:rsid w:val="00AF4B82"/>
    <w:rsid w:val="00AF4E23"/>
    <w:rsid w:val="00AF5F16"/>
    <w:rsid w:val="00AF658D"/>
    <w:rsid w:val="00B02EDB"/>
    <w:rsid w:val="00B03F53"/>
    <w:rsid w:val="00B0518D"/>
    <w:rsid w:val="00B05991"/>
    <w:rsid w:val="00B114CD"/>
    <w:rsid w:val="00B11624"/>
    <w:rsid w:val="00B121EF"/>
    <w:rsid w:val="00B21609"/>
    <w:rsid w:val="00B3282F"/>
    <w:rsid w:val="00B32BFF"/>
    <w:rsid w:val="00B3320D"/>
    <w:rsid w:val="00B338CE"/>
    <w:rsid w:val="00B3536B"/>
    <w:rsid w:val="00B35C05"/>
    <w:rsid w:val="00B36011"/>
    <w:rsid w:val="00B3653C"/>
    <w:rsid w:val="00B36A25"/>
    <w:rsid w:val="00B42B11"/>
    <w:rsid w:val="00B475B4"/>
    <w:rsid w:val="00B55A59"/>
    <w:rsid w:val="00B57B75"/>
    <w:rsid w:val="00B60B23"/>
    <w:rsid w:val="00B61222"/>
    <w:rsid w:val="00B6278A"/>
    <w:rsid w:val="00B63C2D"/>
    <w:rsid w:val="00B65877"/>
    <w:rsid w:val="00B6617B"/>
    <w:rsid w:val="00B71AF5"/>
    <w:rsid w:val="00B7260E"/>
    <w:rsid w:val="00B73029"/>
    <w:rsid w:val="00B77671"/>
    <w:rsid w:val="00B777D4"/>
    <w:rsid w:val="00B816D0"/>
    <w:rsid w:val="00B840F9"/>
    <w:rsid w:val="00B85E9C"/>
    <w:rsid w:val="00B874F9"/>
    <w:rsid w:val="00B918BB"/>
    <w:rsid w:val="00B9277C"/>
    <w:rsid w:val="00B93BF0"/>
    <w:rsid w:val="00B94200"/>
    <w:rsid w:val="00B95556"/>
    <w:rsid w:val="00B957C5"/>
    <w:rsid w:val="00BA1BBF"/>
    <w:rsid w:val="00BA3D34"/>
    <w:rsid w:val="00BB20CD"/>
    <w:rsid w:val="00BC4F05"/>
    <w:rsid w:val="00BD1E5E"/>
    <w:rsid w:val="00BD3165"/>
    <w:rsid w:val="00BD3346"/>
    <w:rsid w:val="00BD60EA"/>
    <w:rsid w:val="00BD7DDB"/>
    <w:rsid w:val="00BE5F4E"/>
    <w:rsid w:val="00BF4748"/>
    <w:rsid w:val="00BF71A7"/>
    <w:rsid w:val="00C006EA"/>
    <w:rsid w:val="00C00863"/>
    <w:rsid w:val="00C00E43"/>
    <w:rsid w:val="00C0617A"/>
    <w:rsid w:val="00C06E80"/>
    <w:rsid w:val="00C07906"/>
    <w:rsid w:val="00C1179B"/>
    <w:rsid w:val="00C11CB8"/>
    <w:rsid w:val="00C13172"/>
    <w:rsid w:val="00C132FB"/>
    <w:rsid w:val="00C14DAE"/>
    <w:rsid w:val="00C160A0"/>
    <w:rsid w:val="00C207A5"/>
    <w:rsid w:val="00C21D92"/>
    <w:rsid w:val="00C224FF"/>
    <w:rsid w:val="00C225A2"/>
    <w:rsid w:val="00C24040"/>
    <w:rsid w:val="00C31215"/>
    <w:rsid w:val="00C3133A"/>
    <w:rsid w:val="00C33467"/>
    <w:rsid w:val="00C34053"/>
    <w:rsid w:val="00C34280"/>
    <w:rsid w:val="00C36206"/>
    <w:rsid w:val="00C40CA7"/>
    <w:rsid w:val="00C41B40"/>
    <w:rsid w:val="00C42A19"/>
    <w:rsid w:val="00C43E9D"/>
    <w:rsid w:val="00C47424"/>
    <w:rsid w:val="00C47985"/>
    <w:rsid w:val="00C5290A"/>
    <w:rsid w:val="00C5442F"/>
    <w:rsid w:val="00C56980"/>
    <w:rsid w:val="00C57155"/>
    <w:rsid w:val="00C57826"/>
    <w:rsid w:val="00C6177E"/>
    <w:rsid w:val="00C663B6"/>
    <w:rsid w:val="00C70A55"/>
    <w:rsid w:val="00C7733E"/>
    <w:rsid w:val="00C91159"/>
    <w:rsid w:val="00C92D7C"/>
    <w:rsid w:val="00C943CC"/>
    <w:rsid w:val="00C95522"/>
    <w:rsid w:val="00C973A6"/>
    <w:rsid w:val="00CA0021"/>
    <w:rsid w:val="00CA2D9A"/>
    <w:rsid w:val="00CA48DB"/>
    <w:rsid w:val="00CA58D6"/>
    <w:rsid w:val="00CB0615"/>
    <w:rsid w:val="00CB1934"/>
    <w:rsid w:val="00CB1CD8"/>
    <w:rsid w:val="00CB1F8E"/>
    <w:rsid w:val="00CC4ED2"/>
    <w:rsid w:val="00CD06B2"/>
    <w:rsid w:val="00CD13E4"/>
    <w:rsid w:val="00CD3DFF"/>
    <w:rsid w:val="00CD4ABA"/>
    <w:rsid w:val="00CD5013"/>
    <w:rsid w:val="00CD5263"/>
    <w:rsid w:val="00CE28FE"/>
    <w:rsid w:val="00CE3A63"/>
    <w:rsid w:val="00CE5B0C"/>
    <w:rsid w:val="00CE61A5"/>
    <w:rsid w:val="00CE6EE5"/>
    <w:rsid w:val="00CF1761"/>
    <w:rsid w:val="00CF373D"/>
    <w:rsid w:val="00CF645D"/>
    <w:rsid w:val="00CF6C0B"/>
    <w:rsid w:val="00CF70D5"/>
    <w:rsid w:val="00CF752E"/>
    <w:rsid w:val="00D0242F"/>
    <w:rsid w:val="00D02669"/>
    <w:rsid w:val="00D12341"/>
    <w:rsid w:val="00D30992"/>
    <w:rsid w:val="00D33382"/>
    <w:rsid w:val="00D4059B"/>
    <w:rsid w:val="00D40CF8"/>
    <w:rsid w:val="00D41303"/>
    <w:rsid w:val="00D43C8A"/>
    <w:rsid w:val="00D44089"/>
    <w:rsid w:val="00D50E2F"/>
    <w:rsid w:val="00D634ED"/>
    <w:rsid w:val="00D64C4F"/>
    <w:rsid w:val="00D6591F"/>
    <w:rsid w:val="00D66318"/>
    <w:rsid w:val="00D666E4"/>
    <w:rsid w:val="00D917B8"/>
    <w:rsid w:val="00D964E2"/>
    <w:rsid w:val="00DA065F"/>
    <w:rsid w:val="00DB2BCC"/>
    <w:rsid w:val="00DB591F"/>
    <w:rsid w:val="00DC2FD8"/>
    <w:rsid w:val="00DC436C"/>
    <w:rsid w:val="00DC6BBD"/>
    <w:rsid w:val="00DC7C5D"/>
    <w:rsid w:val="00DD510A"/>
    <w:rsid w:val="00DD5547"/>
    <w:rsid w:val="00DD5685"/>
    <w:rsid w:val="00DD5D5F"/>
    <w:rsid w:val="00DD5FB0"/>
    <w:rsid w:val="00DD628B"/>
    <w:rsid w:val="00DD73EB"/>
    <w:rsid w:val="00DE1C60"/>
    <w:rsid w:val="00DE1FA9"/>
    <w:rsid w:val="00DE2A5A"/>
    <w:rsid w:val="00DE4F1A"/>
    <w:rsid w:val="00E0085F"/>
    <w:rsid w:val="00E102BD"/>
    <w:rsid w:val="00E10574"/>
    <w:rsid w:val="00E1065F"/>
    <w:rsid w:val="00E14D64"/>
    <w:rsid w:val="00E26C37"/>
    <w:rsid w:val="00E2756C"/>
    <w:rsid w:val="00E30F3A"/>
    <w:rsid w:val="00E36620"/>
    <w:rsid w:val="00E4158A"/>
    <w:rsid w:val="00E45966"/>
    <w:rsid w:val="00E46235"/>
    <w:rsid w:val="00E50960"/>
    <w:rsid w:val="00E52683"/>
    <w:rsid w:val="00E61054"/>
    <w:rsid w:val="00E62B86"/>
    <w:rsid w:val="00E65944"/>
    <w:rsid w:val="00E6613E"/>
    <w:rsid w:val="00E730B8"/>
    <w:rsid w:val="00E76285"/>
    <w:rsid w:val="00E76D7E"/>
    <w:rsid w:val="00E77E72"/>
    <w:rsid w:val="00E846AB"/>
    <w:rsid w:val="00E84F76"/>
    <w:rsid w:val="00EA410C"/>
    <w:rsid w:val="00EA6839"/>
    <w:rsid w:val="00EB30B7"/>
    <w:rsid w:val="00EB466C"/>
    <w:rsid w:val="00EB570D"/>
    <w:rsid w:val="00EB76D4"/>
    <w:rsid w:val="00EC062C"/>
    <w:rsid w:val="00EC71D8"/>
    <w:rsid w:val="00ED1713"/>
    <w:rsid w:val="00ED19CF"/>
    <w:rsid w:val="00ED4123"/>
    <w:rsid w:val="00EE64CE"/>
    <w:rsid w:val="00EF5F0D"/>
    <w:rsid w:val="00F02C80"/>
    <w:rsid w:val="00F02E89"/>
    <w:rsid w:val="00F030C1"/>
    <w:rsid w:val="00F039C7"/>
    <w:rsid w:val="00F05927"/>
    <w:rsid w:val="00F10195"/>
    <w:rsid w:val="00F119BC"/>
    <w:rsid w:val="00F11B51"/>
    <w:rsid w:val="00F121AA"/>
    <w:rsid w:val="00F123A7"/>
    <w:rsid w:val="00F146BD"/>
    <w:rsid w:val="00F1485C"/>
    <w:rsid w:val="00F17B9B"/>
    <w:rsid w:val="00F216BF"/>
    <w:rsid w:val="00F305A4"/>
    <w:rsid w:val="00F305B5"/>
    <w:rsid w:val="00F30DBF"/>
    <w:rsid w:val="00F33262"/>
    <w:rsid w:val="00F36100"/>
    <w:rsid w:val="00F40388"/>
    <w:rsid w:val="00F40D98"/>
    <w:rsid w:val="00F419C3"/>
    <w:rsid w:val="00F437A3"/>
    <w:rsid w:val="00F43FB3"/>
    <w:rsid w:val="00F4625B"/>
    <w:rsid w:val="00F50667"/>
    <w:rsid w:val="00F50FEE"/>
    <w:rsid w:val="00F5166B"/>
    <w:rsid w:val="00F51795"/>
    <w:rsid w:val="00F5260E"/>
    <w:rsid w:val="00F538C9"/>
    <w:rsid w:val="00F53DAC"/>
    <w:rsid w:val="00F61C8B"/>
    <w:rsid w:val="00F63926"/>
    <w:rsid w:val="00F660AC"/>
    <w:rsid w:val="00F671AB"/>
    <w:rsid w:val="00F67E8D"/>
    <w:rsid w:val="00F70917"/>
    <w:rsid w:val="00F7190E"/>
    <w:rsid w:val="00F72FBA"/>
    <w:rsid w:val="00F76595"/>
    <w:rsid w:val="00F84CE7"/>
    <w:rsid w:val="00F859E4"/>
    <w:rsid w:val="00F85A58"/>
    <w:rsid w:val="00F85D17"/>
    <w:rsid w:val="00F90C19"/>
    <w:rsid w:val="00F921DB"/>
    <w:rsid w:val="00F92532"/>
    <w:rsid w:val="00F93565"/>
    <w:rsid w:val="00F94B83"/>
    <w:rsid w:val="00FA007B"/>
    <w:rsid w:val="00FA1760"/>
    <w:rsid w:val="00FA2BAC"/>
    <w:rsid w:val="00FA4D6F"/>
    <w:rsid w:val="00FA73C8"/>
    <w:rsid w:val="00FB33A2"/>
    <w:rsid w:val="00FD06B4"/>
    <w:rsid w:val="00FD2062"/>
    <w:rsid w:val="00FD2A33"/>
    <w:rsid w:val="00FD60F6"/>
    <w:rsid w:val="00FD64E1"/>
    <w:rsid w:val="00FD6BBD"/>
    <w:rsid w:val="00FE1B46"/>
    <w:rsid w:val="00FE2557"/>
    <w:rsid w:val="00FE76FE"/>
    <w:rsid w:val="00FF2691"/>
    <w:rsid w:val="00FF31E5"/>
    <w:rsid w:val="00FF549E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paragraph" w:styleId="2">
    <w:name w:val="List Bullet 2"/>
    <w:basedOn w:val="a1"/>
    <w:rsid w:val="004F48A7"/>
    <w:pPr>
      <w:tabs>
        <w:tab w:val="num" w:pos="360"/>
        <w:tab w:val="num" w:pos="643"/>
      </w:tabs>
      <w:autoSpaceDE/>
      <w:autoSpaceDN/>
    </w:pPr>
    <w:rPr>
      <w:rFonts w:ascii="Arial" w:hAnsi="Arial" w:cs="Arial"/>
      <w:sz w:val="24"/>
      <w:szCs w:val="28"/>
    </w:rPr>
  </w:style>
  <w:style w:type="character" w:customStyle="1" w:styleId="af6">
    <w:name w:val="Текст сноски Знак"/>
    <w:link w:val="af5"/>
    <w:uiPriority w:val="99"/>
    <w:rsid w:val="00544495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5444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E5B0C"/>
    <w:pPr>
      <w:autoSpaceDE w:val="0"/>
      <w:autoSpaceDN w:val="0"/>
    </w:pPr>
  </w:style>
  <w:style w:type="paragraph" w:styleId="3">
    <w:name w:val="heading 3"/>
    <w:basedOn w:val="a1"/>
    <w:next w:val="a1"/>
    <w:qFormat/>
    <w:rsid w:val="003272EF"/>
    <w:pPr>
      <w:keepNext/>
      <w:framePr w:hSpace="180" w:wrap="around" w:vAnchor="text" w:hAnchor="margin" w:xAlign="right" w:y="34"/>
      <w:suppressAutoHyphens/>
      <w:autoSpaceDE/>
      <w:autoSpaceDN/>
      <w:jc w:val="center"/>
      <w:outlineLvl w:val="2"/>
    </w:pPr>
    <w:rPr>
      <w:sz w:val="28"/>
    </w:rPr>
  </w:style>
  <w:style w:type="paragraph" w:styleId="5">
    <w:name w:val="heading 5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3272EF"/>
    <w:pPr>
      <w:keepNext/>
      <w:suppressAutoHyphens/>
      <w:autoSpaceDE/>
      <w:autoSpaceDN/>
      <w:spacing w:line="360" w:lineRule="auto"/>
      <w:jc w:val="center"/>
      <w:outlineLvl w:val="5"/>
    </w:pPr>
    <w:rPr>
      <w:caps/>
      <w:color w:val="000000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0F1DD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E5B0C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1"/>
    <w:next w:val="a1"/>
    <w:uiPriority w:val="99"/>
    <w:rsid w:val="00CE5B0C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7">
    <w:name w:val="header"/>
    <w:basedOn w:val="a1"/>
    <w:link w:val="a8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E5B0C"/>
    <w:rPr>
      <w:sz w:val="20"/>
      <w:szCs w:val="20"/>
    </w:rPr>
  </w:style>
  <w:style w:type="paragraph" w:customStyle="1" w:styleId="a9">
    <w:name w:val="Письмо"/>
    <w:basedOn w:val="a1"/>
    <w:uiPriority w:val="99"/>
    <w:rsid w:val="00CE5B0C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Центр"/>
    <w:basedOn w:val="a1"/>
    <w:uiPriority w:val="99"/>
    <w:rsid w:val="00CE5B0C"/>
    <w:pPr>
      <w:spacing w:line="320" w:lineRule="exact"/>
      <w:jc w:val="center"/>
    </w:pPr>
    <w:rPr>
      <w:sz w:val="28"/>
      <w:szCs w:val="28"/>
    </w:rPr>
  </w:style>
  <w:style w:type="paragraph" w:styleId="ab">
    <w:name w:val="footer"/>
    <w:basedOn w:val="a1"/>
    <w:link w:val="ac"/>
    <w:uiPriority w:val="99"/>
    <w:rsid w:val="00CE5B0C"/>
    <w:pPr>
      <w:tabs>
        <w:tab w:val="center" w:pos="4153"/>
        <w:tab w:val="right" w:pos="8306"/>
      </w:tabs>
      <w:spacing w:line="320" w:lineRule="exact"/>
      <w:jc w:val="both"/>
    </w:pPr>
  </w:style>
  <w:style w:type="character" w:customStyle="1" w:styleId="ac">
    <w:name w:val="Нижний колонтитул Знак"/>
    <w:link w:val="ab"/>
    <w:uiPriority w:val="99"/>
    <w:semiHidden/>
    <w:rsid w:val="00CE5B0C"/>
    <w:rPr>
      <w:sz w:val="20"/>
      <w:szCs w:val="20"/>
    </w:rPr>
  </w:style>
  <w:style w:type="character" w:customStyle="1" w:styleId="ad">
    <w:name w:val="номер страницы"/>
    <w:uiPriority w:val="99"/>
    <w:rsid w:val="00CE5B0C"/>
    <w:rPr>
      <w:rFonts w:cs="Times New Roman"/>
    </w:rPr>
  </w:style>
  <w:style w:type="paragraph" w:styleId="a">
    <w:name w:val="Normal (Web)"/>
    <w:basedOn w:val="a1"/>
    <w:rsid w:val="003272EF"/>
    <w:pPr>
      <w:numPr>
        <w:numId w:val="3"/>
      </w:numPr>
      <w:autoSpaceDE/>
      <w:autoSpaceDN/>
      <w:spacing w:before="100" w:beforeAutospacing="1" w:after="100" w:afterAutospacing="1"/>
      <w:ind w:left="0" w:firstLine="0"/>
    </w:pPr>
    <w:rPr>
      <w:sz w:val="24"/>
      <w:szCs w:val="24"/>
    </w:rPr>
  </w:style>
  <w:style w:type="paragraph" w:styleId="ae">
    <w:name w:val="Body Text Indent"/>
    <w:aliases w:val="текст,Основной текст 1"/>
    <w:basedOn w:val="a1"/>
    <w:link w:val="af"/>
    <w:uiPriority w:val="99"/>
    <w:rsid w:val="003272EF"/>
    <w:pPr>
      <w:tabs>
        <w:tab w:val="num" w:pos="643"/>
      </w:tabs>
      <w:autoSpaceDE/>
      <w:autoSpaceDN/>
      <w:spacing w:line="360" w:lineRule="atLeast"/>
      <w:ind w:firstLine="482"/>
      <w:jc w:val="both"/>
    </w:pPr>
    <w:rPr>
      <w:rFonts w:ascii="TimesET" w:hAnsi="TimesET"/>
      <w:sz w:val="28"/>
    </w:rPr>
  </w:style>
  <w:style w:type="character" w:customStyle="1" w:styleId="af">
    <w:name w:val="Основной текст с отступом Знак"/>
    <w:aliases w:val="текст Знак,Основной текст 1 Знак"/>
    <w:link w:val="ae"/>
    <w:uiPriority w:val="99"/>
    <w:rsid w:val="003272EF"/>
    <w:rPr>
      <w:rFonts w:ascii="TimesET" w:hAnsi="TimesET"/>
      <w:sz w:val="28"/>
      <w:lang w:bidi="ar-SA"/>
    </w:rPr>
  </w:style>
  <w:style w:type="paragraph" w:customStyle="1" w:styleId="a0">
    <w:name w:val="Нум_буквы"/>
    <w:basedOn w:val="a1"/>
    <w:rsid w:val="003272EF"/>
    <w:pPr>
      <w:numPr>
        <w:numId w:val="4"/>
      </w:numPr>
      <w:autoSpaceDE/>
      <w:autoSpaceDN/>
      <w:spacing w:before="120" w:after="120"/>
      <w:jc w:val="both"/>
    </w:pPr>
    <w:rPr>
      <w:rFonts w:cs="Arial"/>
      <w:sz w:val="28"/>
      <w:szCs w:val="28"/>
    </w:rPr>
  </w:style>
  <w:style w:type="paragraph" w:styleId="af0">
    <w:name w:val="No Spacing"/>
    <w:qFormat/>
    <w:rsid w:val="003272EF"/>
    <w:rPr>
      <w:sz w:val="24"/>
      <w:szCs w:val="24"/>
    </w:rPr>
  </w:style>
  <w:style w:type="paragraph" w:styleId="af1">
    <w:name w:val="List Paragraph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Default">
    <w:name w:val="Default"/>
    <w:rsid w:val="003272E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0">
    <w:name w:val="Body Text Indent 3"/>
    <w:basedOn w:val="a1"/>
    <w:unhideWhenUsed/>
    <w:rsid w:val="003272EF"/>
    <w:pPr>
      <w:autoSpaceDE/>
      <w:autoSpaceDN/>
      <w:spacing w:after="120"/>
      <w:ind w:left="283"/>
    </w:pPr>
    <w:rPr>
      <w:sz w:val="16"/>
      <w:szCs w:val="16"/>
    </w:rPr>
  </w:style>
  <w:style w:type="paragraph" w:customStyle="1" w:styleId="af2">
    <w:name w:val="Для таблиц"/>
    <w:basedOn w:val="a1"/>
    <w:rsid w:val="003272EF"/>
    <w:pPr>
      <w:autoSpaceDE/>
      <w:autoSpaceDN/>
    </w:pPr>
    <w:rPr>
      <w:sz w:val="24"/>
      <w:szCs w:val="24"/>
    </w:rPr>
  </w:style>
  <w:style w:type="paragraph" w:customStyle="1" w:styleId="10">
    <w:name w:val="Абзац списка1"/>
    <w:basedOn w:val="a1"/>
    <w:qFormat/>
    <w:rsid w:val="003272EF"/>
    <w:pPr>
      <w:autoSpaceDE/>
      <w:autoSpaceDN/>
      <w:ind w:left="708"/>
    </w:pPr>
    <w:rPr>
      <w:sz w:val="28"/>
      <w:szCs w:val="24"/>
    </w:rPr>
  </w:style>
  <w:style w:type="paragraph" w:customStyle="1" w:styleId="af3">
    <w:name w:val="список с тире"/>
    <w:basedOn w:val="a1"/>
    <w:rsid w:val="003272EF"/>
    <w:pPr>
      <w:tabs>
        <w:tab w:val="num" w:pos="454"/>
      </w:tabs>
      <w:adjustRightInd w:val="0"/>
      <w:spacing w:before="120"/>
      <w:ind w:left="454" w:firstLine="400"/>
      <w:jc w:val="both"/>
    </w:pPr>
    <w:rPr>
      <w:rFonts w:cs="Arial"/>
      <w:color w:val="000000"/>
      <w:sz w:val="24"/>
      <w:szCs w:val="28"/>
    </w:rPr>
  </w:style>
  <w:style w:type="character" w:styleId="af4">
    <w:name w:val="page number"/>
    <w:basedOn w:val="a2"/>
    <w:rsid w:val="00B0518D"/>
  </w:style>
  <w:style w:type="paragraph" w:styleId="af5">
    <w:name w:val="footnote text"/>
    <w:basedOn w:val="a1"/>
    <w:link w:val="af6"/>
    <w:uiPriority w:val="99"/>
    <w:unhideWhenUsed/>
    <w:rsid w:val="003F2E21"/>
    <w:pPr>
      <w:autoSpaceDE/>
      <w:autoSpaceDN/>
    </w:pPr>
    <w:rPr>
      <w:sz w:val="24"/>
      <w:szCs w:val="24"/>
    </w:rPr>
  </w:style>
  <w:style w:type="character" w:styleId="af7">
    <w:name w:val="footnote reference"/>
    <w:uiPriority w:val="99"/>
    <w:unhideWhenUsed/>
    <w:rsid w:val="003F2E21"/>
    <w:rPr>
      <w:vertAlign w:val="superscript"/>
    </w:rPr>
  </w:style>
  <w:style w:type="character" w:styleId="af8">
    <w:name w:val="annotation reference"/>
    <w:uiPriority w:val="99"/>
    <w:rsid w:val="007520C7"/>
    <w:rPr>
      <w:sz w:val="16"/>
      <w:szCs w:val="16"/>
    </w:rPr>
  </w:style>
  <w:style w:type="paragraph" w:styleId="af9">
    <w:name w:val="annotation text"/>
    <w:basedOn w:val="a1"/>
    <w:link w:val="afa"/>
    <w:uiPriority w:val="99"/>
    <w:rsid w:val="007520C7"/>
  </w:style>
  <w:style w:type="paragraph" w:styleId="2">
    <w:name w:val="List Bullet 2"/>
    <w:basedOn w:val="a1"/>
    <w:rsid w:val="004F48A7"/>
    <w:pPr>
      <w:tabs>
        <w:tab w:val="num" w:pos="360"/>
        <w:tab w:val="num" w:pos="643"/>
      </w:tabs>
      <w:autoSpaceDE/>
      <w:autoSpaceDN/>
    </w:pPr>
    <w:rPr>
      <w:rFonts w:ascii="Arial" w:hAnsi="Arial" w:cs="Arial"/>
      <w:sz w:val="24"/>
      <w:szCs w:val="28"/>
    </w:rPr>
  </w:style>
  <w:style w:type="character" w:customStyle="1" w:styleId="af6">
    <w:name w:val="Текст сноски Знак"/>
    <w:link w:val="af5"/>
    <w:uiPriority w:val="99"/>
    <w:rsid w:val="00544495"/>
    <w:rPr>
      <w:sz w:val="24"/>
      <w:szCs w:val="24"/>
    </w:rPr>
  </w:style>
  <w:style w:type="character" w:customStyle="1" w:styleId="afa">
    <w:name w:val="Текст примечания Знак"/>
    <w:link w:val="af9"/>
    <w:uiPriority w:val="99"/>
    <w:rsid w:val="005444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1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6C7ED189C16CD34C808DC92023D3512929E3A3C0334FE36CABB52EE859N7r8K" TargetMode="External"/><Relationship Id="rId1" Type="http://schemas.openxmlformats.org/officeDocument/2006/relationships/hyperlink" Target="consultantplus://offline/ref=6C7ED189C16CD34C808DC92023D3512929E2ACCF374AE36CABB52EE859N7r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F67B9-13D3-458C-9768-5F178EF3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19</Pages>
  <Words>3396</Words>
  <Characters>28210</Characters>
  <Application>Microsoft Office Word</Application>
  <DocSecurity>0</DocSecurity>
  <Lines>235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31543</CharactersWithSpaces>
  <SharedDoc>false</SharedDoc>
  <HLinks>
    <vt:vector size="12" baseType="variant">
      <vt:variant>
        <vt:i4>720904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consultantplus://offline/ref=6C7ED189C16CD34C808DC92023D3512929E3A3C0334FE36CABB52EE859N7r8K</vt:lpwstr>
      </vt:variant>
      <vt:variant>
        <vt:lpwstr/>
      </vt:variant>
      <vt:variant>
        <vt:i4>720908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consultantplus://offline/ref=6C7ED189C16CD34C808DC92023D3512929E2ACCF374AE36CABB52EE859N7r8K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cp:lastModifiedBy>Леонова Мария Владимировна</cp:lastModifiedBy>
  <cp:revision>14</cp:revision>
  <cp:lastPrinted>2014-04-22T10:56:00Z</cp:lastPrinted>
  <dcterms:created xsi:type="dcterms:W3CDTF">2014-08-24T17:52:00Z</dcterms:created>
  <dcterms:modified xsi:type="dcterms:W3CDTF">2015-02-09T10:28:00Z</dcterms:modified>
</cp:coreProperties>
</file>