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D9" w:rsidRPr="00070FF4" w:rsidRDefault="00C77A17" w:rsidP="003C4EEE">
      <w:pPr>
        <w:tabs>
          <w:tab w:val="left" w:pos="5103"/>
        </w:tabs>
        <w:suppressAutoHyphens w:val="0"/>
        <w:spacing w:after="0" w:line="240" w:lineRule="auto"/>
        <w:ind w:left="4678"/>
        <w:rPr>
          <w:kern w:val="32"/>
        </w:rPr>
      </w:pPr>
      <w:r w:rsidRPr="00C77A1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6.65pt;margin-top:-98.35pt;width:536.45pt;height:729.35pt;z-index:1">
            <v:imagedata r:id="rId6" o:title="Положение о внутрееней оценке 001"/>
          </v:shape>
        </w:pict>
      </w:r>
      <w:r w:rsidR="009D0BD9" w:rsidRPr="00070FF4">
        <w:rPr>
          <w:kern w:val="32"/>
        </w:rPr>
        <w:t>У</w:t>
      </w:r>
      <w:r w:rsidR="00FB7323" w:rsidRPr="00070FF4">
        <w:rPr>
          <w:kern w:val="32"/>
        </w:rPr>
        <w:t>тверждено</w:t>
      </w:r>
    </w:p>
    <w:p w:rsidR="00697287" w:rsidRDefault="009D0BD9" w:rsidP="003C4EEE">
      <w:pPr>
        <w:tabs>
          <w:tab w:val="left" w:pos="5103"/>
        </w:tabs>
        <w:suppressAutoHyphens w:val="0"/>
        <w:spacing w:after="0" w:line="240" w:lineRule="auto"/>
        <w:ind w:left="4678"/>
        <w:jc w:val="both"/>
        <w:rPr>
          <w:kern w:val="32"/>
        </w:rPr>
      </w:pPr>
      <w:r w:rsidRPr="00070FF4">
        <w:rPr>
          <w:kern w:val="32"/>
        </w:rPr>
        <w:t xml:space="preserve">решением Учёного совета </w:t>
      </w:r>
    </w:p>
    <w:p w:rsidR="009D0BD9" w:rsidRPr="00070FF4" w:rsidRDefault="009D0BD9" w:rsidP="003C4EEE">
      <w:pPr>
        <w:tabs>
          <w:tab w:val="left" w:pos="5103"/>
        </w:tabs>
        <w:suppressAutoHyphens w:val="0"/>
        <w:spacing w:after="0" w:line="240" w:lineRule="auto"/>
        <w:ind w:left="4678"/>
        <w:jc w:val="both"/>
        <w:rPr>
          <w:kern w:val="32"/>
        </w:rPr>
      </w:pPr>
      <w:r w:rsidRPr="00070FF4">
        <w:rPr>
          <w:kern w:val="32"/>
        </w:rPr>
        <w:t xml:space="preserve">от </w:t>
      </w:r>
      <w:r w:rsidR="003C4EEE" w:rsidRPr="00070FF4">
        <w:rPr>
          <w:kern w:val="32"/>
        </w:rPr>
        <w:t>_________</w:t>
      </w:r>
      <w:r w:rsidRPr="00070FF4">
        <w:rPr>
          <w:kern w:val="32"/>
        </w:rPr>
        <w:t xml:space="preserve"> 2020, протокол №</w:t>
      </w:r>
      <w:r w:rsidR="0013562E" w:rsidRPr="00070FF4">
        <w:rPr>
          <w:kern w:val="32"/>
        </w:rPr>
        <w:t>__</w:t>
      </w:r>
    </w:p>
    <w:p w:rsidR="009D0BD9" w:rsidRPr="00070FF4" w:rsidRDefault="009D0BD9" w:rsidP="003C4EEE">
      <w:pPr>
        <w:tabs>
          <w:tab w:val="left" w:pos="5103"/>
        </w:tabs>
        <w:suppressAutoHyphens w:val="0"/>
        <w:spacing w:after="0" w:line="240" w:lineRule="auto"/>
        <w:ind w:left="4678"/>
        <w:jc w:val="both"/>
        <w:rPr>
          <w:kern w:val="32"/>
        </w:rPr>
      </w:pPr>
    </w:p>
    <w:p w:rsidR="009D0BD9" w:rsidRPr="00070FF4" w:rsidRDefault="009D0BD9" w:rsidP="003C4EEE">
      <w:pPr>
        <w:tabs>
          <w:tab w:val="left" w:pos="5103"/>
        </w:tabs>
        <w:suppressAutoHyphens w:val="0"/>
        <w:spacing w:after="0" w:line="240" w:lineRule="auto"/>
        <w:ind w:left="4678"/>
        <w:jc w:val="both"/>
        <w:rPr>
          <w:kern w:val="32"/>
        </w:rPr>
      </w:pPr>
      <w:r w:rsidRPr="00070FF4">
        <w:rPr>
          <w:kern w:val="32"/>
        </w:rPr>
        <w:t xml:space="preserve">Ректор ТулГУ </w:t>
      </w:r>
    </w:p>
    <w:p w:rsidR="009D0BD9" w:rsidRPr="00070FF4" w:rsidRDefault="009D0BD9" w:rsidP="003C4EEE">
      <w:pPr>
        <w:tabs>
          <w:tab w:val="left" w:pos="5103"/>
        </w:tabs>
        <w:suppressAutoHyphens w:val="0"/>
        <w:spacing w:after="0" w:line="240" w:lineRule="auto"/>
        <w:ind w:left="4678"/>
        <w:jc w:val="both"/>
        <w:rPr>
          <w:kern w:val="32"/>
        </w:rPr>
      </w:pPr>
    </w:p>
    <w:p w:rsidR="009D0BD9" w:rsidRPr="00070FF4" w:rsidRDefault="009D0BD9" w:rsidP="003C4EEE">
      <w:pPr>
        <w:tabs>
          <w:tab w:val="left" w:pos="5103"/>
        </w:tabs>
        <w:suppressAutoHyphens w:val="0"/>
        <w:spacing w:after="0" w:line="240" w:lineRule="auto"/>
        <w:ind w:left="4678"/>
        <w:jc w:val="both"/>
        <w:rPr>
          <w:kern w:val="32"/>
        </w:rPr>
      </w:pPr>
      <w:r w:rsidRPr="00070FF4">
        <w:rPr>
          <w:kern w:val="32"/>
        </w:rPr>
        <w:t>__________________ М.В. Грязев</w:t>
      </w:r>
    </w:p>
    <w:p w:rsidR="009D0BD9" w:rsidRPr="00070FF4" w:rsidRDefault="009D0BD9" w:rsidP="003C4EEE">
      <w:pPr>
        <w:tabs>
          <w:tab w:val="left" w:pos="5103"/>
        </w:tabs>
        <w:suppressAutoHyphens w:val="0"/>
        <w:spacing w:after="0" w:line="240" w:lineRule="auto"/>
        <w:ind w:left="4678"/>
        <w:rPr>
          <w:kern w:val="32"/>
        </w:rPr>
      </w:pPr>
    </w:p>
    <w:p w:rsidR="009D0BD9" w:rsidRPr="00070FF4" w:rsidRDefault="009D0BD9" w:rsidP="009D0BD9">
      <w:pPr>
        <w:suppressAutoHyphens w:val="0"/>
        <w:spacing w:after="0" w:line="240" w:lineRule="auto"/>
        <w:rPr>
          <w:kern w:val="32"/>
        </w:rPr>
      </w:pPr>
    </w:p>
    <w:p w:rsidR="00F22A9F" w:rsidRPr="00070FF4" w:rsidRDefault="00F22A9F" w:rsidP="009D0BD9">
      <w:pPr>
        <w:suppressAutoHyphens w:val="0"/>
        <w:spacing w:after="0" w:line="240" w:lineRule="auto"/>
        <w:rPr>
          <w:kern w:val="32"/>
        </w:rPr>
      </w:pPr>
    </w:p>
    <w:p w:rsidR="009D0BD9" w:rsidRPr="00070FF4" w:rsidRDefault="009D0BD9" w:rsidP="009D0BD9">
      <w:pPr>
        <w:suppressAutoHyphens w:val="0"/>
        <w:spacing w:after="0" w:line="240" w:lineRule="auto"/>
        <w:jc w:val="center"/>
        <w:rPr>
          <w:b/>
          <w:kern w:val="32"/>
        </w:rPr>
      </w:pPr>
      <w:r w:rsidRPr="00070FF4">
        <w:rPr>
          <w:b/>
          <w:kern w:val="32"/>
        </w:rPr>
        <w:t>ПОЛОЖЕНИЕ</w:t>
      </w:r>
    </w:p>
    <w:p w:rsidR="009D0BD9" w:rsidRPr="00070FF4" w:rsidRDefault="009D0BD9" w:rsidP="009D0BD9">
      <w:pPr>
        <w:suppressAutoHyphens w:val="0"/>
        <w:spacing w:after="0" w:line="240" w:lineRule="auto"/>
        <w:jc w:val="center"/>
        <w:rPr>
          <w:b/>
          <w:kern w:val="32"/>
        </w:rPr>
      </w:pPr>
      <w:r w:rsidRPr="00070FF4">
        <w:rPr>
          <w:b/>
          <w:kern w:val="32"/>
        </w:rPr>
        <w:t xml:space="preserve">О СИСТЕМЕ ВНУТРЕННЕЙ ОЦЕНКИ КАЧЕСТВА ОБРАЗОВАТЕЛЬНОЙ ДЕЯТЕЛЬНОСТИ И ПОДГОТОВКИ ОБУЧАЮЩИХСЯ ПО ОСНОВНЫМ ПРОФЕССИОНАЛЬНЫМ ОБРАЗОВАТЕЛЬНЫМ ПРОГРАММАМ ВЫСШЕГО ОБРАЗОВАНИЯ – ПРОГРАММАМ БАКАЛАВРИАТА, ПРОГРАММАМ СПЕЦИАЛИТЕТА, ПРОГРАММАМ МАГИСТРАТУРЫ </w:t>
      </w:r>
    </w:p>
    <w:p w:rsidR="009D0BD9" w:rsidRPr="00070FF4" w:rsidRDefault="009D0BD9" w:rsidP="009D0BD9">
      <w:pPr>
        <w:suppressAutoHyphens w:val="0"/>
        <w:spacing w:after="0" w:line="240" w:lineRule="auto"/>
        <w:jc w:val="center"/>
        <w:rPr>
          <w:b/>
          <w:kern w:val="32"/>
        </w:rPr>
      </w:pPr>
      <w:r w:rsidRPr="00070FF4">
        <w:rPr>
          <w:b/>
          <w:kern w:val="32"/>
        </w:rPr>
        <w:t>В ТУЛЬСКОМ ГОСУДАРСТВЕННОМ УНИВЕРСИТЕТЕ</w:t>
      </w:r>
    </w:p>
    <w:p w:rsidR="00F22A9F" w:rsidRPr="00070FF4" w:rsidRDefault="00F22A9F" w:rsidP="009D0BD9">
      <w:pPr>
        <w:suppressAutoHyphens w:val="0"/>
        <w:spacing w:after="0" w:line="240" w:lineRule="auto"/>
        <w:jc w:val="center"/>
        <w:rPr>
          <w:kern w:val="32"/>
        </w:rPr>
      </w:pPr>
    </w:p>
    <w:p w:rsidR="009D0BD9" w:rsidRPr="00070FF4" w:rsidRDefault="009D0BD9" w:rsidP="009D0BD9">
      <w:pPr>
        <w:suppressAutoHyphens w:val="0"/>
        <w:spacing w:after="0" w:line="240" w:lineRule="auto"/>
        <w:jc w:val="center"/>
        <w:rPr>
          <w:kern w:val="32"/>
        </w:rPr>
      </w:pPr>
    </w:p>
    <w:tbl>
      <w:tblPr>
        <w:tblW w:w="0" w:type="auto"/>
        <w:jc w:val="center"/>
        <w:tblInd w:w="-171" w:type="dxa"/>
        <w:tblLook w:val="04A0"/>
      </w:tblPr>
      <w:tblGrid>
        <w:gridCol w:w="4433"/>
        <w:gridCol w:w="2258"/>
        <w:gridCol w:w="2493"/>
      </w:tblGrid>
      <w:tr w:rsidR="009D0BD9" w:rsidRPr="00070FF4" w:rsidTr="008358F8">
        <w:trPr>
          <w:jc w:val="center"/>
        </w:trPr>
        <w:tc>
          <w:tcPr>
            <w:tcW w:w="4433" w:type="dxa"/>
            <w:shd w:val="clear" w:color="auto" w:fill="auto"/>
          </w:tcPr>
          <w:p w:rsidR="009D0BD9" w:rsidRPr="00070FF4" w:rsidRDefault="009D0BD9" w:rsidP="009D0BD9">
            <w:pPr>
              <w:suppressAutoHyphens w:val="0"/>
              <w:spacing w:after="240"/>
              <w:rPr>
                <w:kern w:val="32"/>
              </w:rPr>
            </w:pPr>
            <w:r w:rsidRPr="00070FF4">
              <w:rPr>
                <w:kern w:val="32"/>
              </w:rPr>
              <w:t>Проректор по УР</w:t>
            </w:r>
          </w:p>
        </w:tc>
        <w:tc>
          <w:tcPr>
            <w:tcW w:w="2258" w:type="dxa"/>
            <w:shd w:val="clear" w:color="auto" w:fill="auto"/>
          </w:tcPr>
          <w:p w:rsidR="009D0BD9" w:rsidRPr="00070FF4" w:rsidRDefault="009D0BD9" w:rsidP="009D0BD9">
            <w:pPr>
              <w:suppressAutoHyphens w:val="0"/>
              <w:spacing w:after="240"/>
              <w:rPr>
                <w:kern w:val="32"/>
              </w:rPr>
            </w:pPr>
          </w:p>
        </w:tc>
        <w:tc>
          <w:tcPr>
            <w:tcW w:w="2493" w:type="dxa"/>
            <w:shd w:val="clear" w:color="auto" w:fill="auto"/>
          </w:tcPr>
          <w:p w:rsidR="009D0BD9" w:rsidRPr="00070FF4" w:rsidRDefault="008B08F4" w:rsidP="008B08F4">
            <w:pPr>
              <w:suppressAutoHyphens w:val="0"/>
              <w:spacing w:after="240"/>
              <w:rPr>
                <w:kern w:val="32"/>
              </w:rPr>
            </w:pPr>
            <w:r w:rsidRPr="00070FF4">
              <w:rPr>
                <w:kern w:val="32"/>
              </w:rPr>
              <w:t>В</w:t>
            </w:r>
            <w:r w:rsidR="009D0BD9" w:rsidRPr="00070FF4">
              <w:rPr>
                <w:kern w:val="32"/>
              </w:rPr>
              <w:t>.</w:t>
            </w:r>
            <w:r w:rsidRPr="00070FF4">
              <w:rPr>
                <w:kern w:val="32"/>
              </w:rPr>
              <w:t>В</w:t>
            </w:r>
            <w:r w:rsidR="009D0BD9" w:rsidRPr="00070FF4">
              <w:rPr>
                <w:kern w:val="32"/>
              </w:rPr>
              <w:t xml:space="preserve">. </w:t>
            </w:r>
            <w:r w:rsidRPr="00070FF4">
              <w:rPr>
                <w:kern w:val="32"/>
              </w:rPr>
              <w:t>Котов</w:t>
            </w:r>
          </w:p>
        </w:tc>
      </w:tr>
      <w:tr w:rsidR="00C4171C" w:rsidRPr="00070FF4" w:rsidTr="008358F8">
        <w:trPr>
          <w:jc w:val="center"/>
        </w:trPr>
        <w:tc>
          <w:tcPr>
            <w:tcW w:w="4433" w:type="dxa"/>
            <w:shd w:val="clear" w:color="auto" w:fill="auto"/>
          </w:tcPr>
          <w:p w:rsidR="00C4171C" w:rsidRPr="00070FF4" w:rsidRDefault="00C4171C" w:rsidP="009D0BD9">
            <w:pPr>
              <w:suppressAutoHyphens w:val="0"/>
              <w:spacing w:after="240"/>
              <w:rPr>
                <w:kern w:val="32"/>
              </w:rPr>
            </w:pPr>
            <w:r w:rsidRPr="00070FF4">
              <w:rPr>
                <w:kern w:val="32"/>
              </w:rPr>
              <w:t>Проректор по УВР</w:t>
            </w:r>
          </w:p>
        </w:tc>
        <w:tc>
          <w:tcPr>
            <w:tcW w:w="2258" w:type="dxa"/>
            <w:shd w:val="clear" w:color="auto" w:fill="auto"/>
          </w:tcPr>
          <w:p w:rsidR="00C4171C" w:rsidRPr="00070FF4" w:rsidRDefault="00C4171C" w:rsidP="009D0BD9">
            <w:pPr>
              <w:suppressAutoHyphens w:val="0"/>
              <w:spacing w:after="240"/>
              <w:rPr>
                <w:kern w:val="32"/>
              </w:rPr>
            </w:pPr>
          </w:p>
        </w:tc>
        <w:tc>
          <w:tcPr>
            <w:tcW w:w="2493" w:type="dxa"/>
            <w:shd w:val="clear" w:color="auto" w:fill="auto"/>
          </w:tcPr>
          <w:p w:rsidR="00C4171C" w:rsidRPr="00070FF4" w:rsidRDefault="00C4171C" w:rsidP="008B08F4">
            <w:pPr>
              <w:suppressAutoHyphens w:val="0"/>
              <w:spacing w:after="240"/>
              <w:rPr>
                <w:kern w:val="32"/>
              </w:rPr>
            </w:pPr>
            <w:r w:rsidRPr="00070FF4">
              <w:rPr>
                <w:kern w:val="32"/>
              </w:rPr>
              <w:t>Э.С. Темнов</w:t>
            </w:r>
          </w:p>
        </w:tc>
      </w:tr>
      <w:tr w:rsidR="009D0BD9" w:rsidRPr="00070FF4" w:rsidTr="008358F8">
        <w:trPr>
          <w:jc w:val="center"/>
        </w:trPr>
        <w:tc>
          <w:tcPr>
            <w:tcW w:w="4433" w:type="dxa"/>
            <w:shd w:val="clear" w:color="auto" w:fill="auto"/>
          </w:tcPr>
          <w:p w:rsidR="009D0BD9" w:rsidRPr="00070FF4" w:rsidRDefault="009D0BD9" w:rsidP="009D0BD9">
            <w:pPr>
              <w:suppressAutoHyphens w:val="0"/>
              <w:spacing w:after="240"/>
              <w:rPr>
                <w:kern w:val="32"/>
              </w:rPr>
            </w:pPr>
            <w:r w:rsidRPr="00070FF4">
              <w:rPr>
                <w:kern w:val="32"/>
              </w:rPr>
              <w:t>Проректор по НР</w:t>
            </w:r>
          </w:p>
        </w:tc>
        <w:tc>
          <w:tcPr>
            <w:tcW w:w="2258" w:type="dxa"/>
            <w:shd w:val="clear" w:color="auto" w:fill="auto"/>
          </w:tcPr>
          <w:p w:rsidR="009D0BD9" w:rsidRPr="00070FF4" w:rsidRDefault="009D0BD9" w:rsidP="009D0BD9">
            <w:pPr>
              <w:suppressAutoHyphens w:val="0"/>
              <w:spacing w:after="240"/>
              <w:rPr>
                <w:kern w:val="32"/>
              </w:rPr>
            </w:pPr>
          </w:p>
        </w:tc>
        <w:tc>
          <w:tcPr>
            <w:tcW w:w="2493" w:type="dxa"/>
            <w:shd w:val="clear" w:color="auto" w:fill="auto"/>
          </w:tcPr>
          <w:p w:rsidR="009D0BD9" w:rsidRPr="00070FF4" w:rsidRDefault="008B08F4" w:rsidP="008B08F4">
            <w:pPr>
              <w:suppressAutoHyphens w:val="0"/>
              <w:spacing w:after="240"/>
              <w:rPr>
                <w:kern w:val="32"/>
              </w:rPr>
            </w:pPr>
            <w:r w:rsidRPr="00070FF4">
              <w:rPr>
                <w:kern w:val="32"/>
              </w:rPr>
              <w:t>М.С. Воротилин</w:t>
            </w:r>
          </w:p>
        </w:tc>
      </w:tr>
      <w:tr w:rsidR="009D0BD9" w:rsidRPr="00070FF4" w:rsidTr="008358F8">
        <w:trPr>
          <w:jc w:val="center"/>
        </w:trPr>
        <w:tc>
          <w:tcPr>
            <w:tcW w:w="4433" w:type="dxa"/>
            <w:shd w:val="clear" w:color="auto" w:fill="auto"/>
          </w:tcPr>
          <w:p w:rsidR="009D0BD9" w:rsidRPr="00070FF4" w:rsidRDefault="008B08F4" w:rsidP="008B08F4">
            <w:pPr>
              <w:suppressAutoHyphens w:val="0"/>
              <w:spacing w:after="240"/>
              <w:rPr>
                <w:kern w:val="32"/>
              </w:rPr>
            </w:pPr>
            <w:r w:rsidRPr="00070FF4">
              <w:rPr>
                <w:kern w:val="32"/>
              </w:rPr>
              <w:t xml:space="preserve">Проректор по ФД </w:t>
            </w:r>
          </w:p>
        </w:tc>
        <w:tc>
          <w:tcPr>
            <w:tcW w:w="2258" w:type="dxa"/>
            <w:shd w:val="clear" w:color="auto" w:fill="auto"/>
          </w:tcPr>
          <w:p w:rsidR="009D0BD9" w:rsidRPr="00070FF4" w:rsidRDefault="009D0BD9" w:rsidP="009D0BD9">
            <w:pPr>
              <w:suppressAutoHyphens w:val="0"/>
              <w:spacing w:after="240"/>
              <w:rPr>
                <w:kern w:val="32"/>
              </w:rPr>
            </w:pPr>
          </w:p>
        </w:tc>
        <w:tc>
          <w:tcPr>
            <w:tcW w:w="2493" w:type="dxa"/>
            <w:shd w:val="clear" w:color="auto" w:fill="auto"/>
          </w:tcPr>
          <w:p w:rsidR="009D0BD9" w:rsidRPr="00070FF4" w:rsidRDefault="008B08F4" w:rsidP="008B08F4">
            <w:pPr>
              <w:suppressAutoHyphens w:val="0"/>
              <w:spacing w:after="240"/>
              <w:rPr>
                <w:kern w:val="32"/>
              </w:rPr>
            </w:pPr>
            <w:r w:rsidRPr="00070FF4">
              <w:rPr>
                <w:kern w:val="32"/>
              </w:rPr>
              <w:t>А.А.</w:t>
            </w:r>
            <w:r w:rsidR="009D0BD9" w:rsidRPr="00070FF4">
              <w:rPr>
                <w:kern w:val="32"/>
              </w:rPr>
              <w:t xml:space="preserve"> </w:t>
            </w:r>
            <w:r w:rsidRPr="00070FF4">
              <w:rPr>
                <w:kern w:val="32"/>
              </w:rPr>
              <w:t>Маликов</w:t>
            </w:r>
          </w:p>
        </w:tc>
      </w:tr>
      <w:tr w:rsidR="00C4171C" w:rsidRPr="00070FF4" w:rsidTr="008358F8">
        <w:trPr>
          <w:jc w:val="center"/>
        </w:trPr>
        <w:tc>
          <w:tcPr>
            <w:tcW w:w="4433" w:type="dxa"/>
            <w:shd w:val="clear" w:color="auto" w:fill="auto"/>
          </w:tcPr>
          <w:p w:rsidR="00C4171C" w:rsidRPr="00070FF4" w:rsidRDefault="00C4171C" w:rsidP="008B08F4">
            <w:pPr>
              <w:suppressAutoHyphens w:val="0"/>
              <w:spacing w:after="240"/>
              <w:rPr>
                <w:kern w:val="32"/>
              </w:rPr>
            </w:pPr>
            <w:r w:rsidRPr="00070FF4">
              <w:rPr>
                <w:kern w:val="32"/>
              </w:rPr>
              <w:t>Проректор по ИиИУ</w:t>
            </w:r>
          </w:p>
        </w:tc>
        <w:tc>
          <w:tcPr>
            <w:tcW w:w="2258" w:type="dxa"/>
            <w:shd w:val="clear" w:color="auto" w:fill="auto"/>
          </w:tcPr>
          <w:p w:rsidR="00C4171C" w:rsidRPr="00070FF4" w:rsidRDefault="00C4171C" w:rsidP="009D0BD9">
            <w:pPr>
              <w:suppressAutoHyphens w:val="0"/>
              <w:spacing w:after="240"/>
              <w:rPr>
                <w:kern w:val="32"/>
              </w:rPr>
            </w:pPr>
          </w:p>
        </w:tc>
        <w:tc>
          <w:tcPr>
            <w:tcW w:w="2493" w:type="dxa"/>
            <w:shd w:val="clear" w:color="auto" w:fill="auto"/>
          </w:tcPr>
          <w:p w:rsidR="00C4171C" w:rsidRPr="00070FF4" w:rsidRDefault="00C4171C" w:rsidP="008B08F4">
            <w:pPr>
              <w:suppressAutoHyphens w:val="0"/>
              <w:spacing w:after="240"/>
              <w:rPr>
                <w:kern w:val="32"/>
              </w:rPr>
            </w:pPr>
            <w:r w:rsidRPr="00070FF4">
              <w:rPr>
                <w:kern w:val="32"/>
              </w:rPr>
              <w:t>В.А. Осташев</w:t>
            </w:r>
          </w:p>
        </w:tc>
      </w:tr>
      <w:tr w:rsidR="009D0BD9" w:rsidRPr="00070FF4" w:rsidTr="008358F8">
        <w:trPr>
          <w:jc w:val="center"/>
        </w:trPr>
        <w:tc>
          <w:tcPr>
            <w:tcW w:w="4433" w:type="dxa"/>
            <w:shd w:val="clear" w:color="auto" w:fill="auto"/>
          </w:tcPr>
          <w:p w:rsidR="009D0BD9" w:rsidRPr="00070FF4" w:rsidRDefault="009D0BD9" w:rsidP="008B08F4">
            <w:pPr>
              <w:suppressAutoHyphens w:val="0"/>
              <w:spacing w:after="240"/>
              <w:rPr>
                <w:kern w:val="32"/>
              </w:rPr>
            </w:pPr>
            <w:r w:rsidRPr="00070FF4">
              <w:rPr>
                <w:kern w:val="32"/>
              </w:rPr>
              <w:t xml:space="preserve">Начальник </w:t>
            </w:r>
            <w:r w:rsidR="008B08F4" w:rsidRPr="00070FF4">
              <w:rPr>
                <w:kern w:val="32"/>
              </w:rPr>
              <w:t>ЮУ</w:t>
            </w:r>
          </w:p>
        </w:tc>
        <w:tc>
          <w:tcPr>
            <w:tcW w:w="2258" w:type="dxa"/>
            <w:shd w:val="clear" w:color="auto" w:fill="auto"/>
          </w:tcPr>
          <w:p w:rsidR="009D0BD9" w:rsidRPr="00070FF4" w:rsidRDefault="009D0BD9" w:rsidP="009D0BD9">
            <w:pPr>
              <w:suppressAutoHyphens w:val="0"/>
              <w:spacing w:after="240"/>
              <w:rPr>
                <w:kern w:val="32"/>
              </w:rPr>
            </w:pPr>
          </w:p>
        </w:tc>
        <w:tc>
          <w:tcPr>
            <w:tcW w:w="2493" w:type="dxa"/>
            <w:shd w:val="clear" w:color="auto" w:fill="auto"/>
          </w:tcPr>
          <w:p w:rsidR="009D0BD9" w:rsidRPr="00070FF4" w:rsidRDefault="008B08F4" w:rsidP="009D0BD9">
            <w:pPr>
              <w:suppressAutoHyphens w:val="0"/>
              <w:spacing w:after="240"/>
              <w:rPr>
                <w:kern w:val="32"/>
              </w:rPr>
            </w:pPr>
            <w:r w:rsidRPr="00070FF4">
              <w:rPr>
                <w:kern w:val="32"/>
              </w:rPr>
              <w:t>Н.Я. Матвеева</w:t>
            </w:r>
          </w:p>
        </w:tc>
      </w:tr>
      <w:tr w:rsidR="008358F8" w:rsidRPr="00070FF4" w:rsidTr="008358F8">
        <w:trPr>
          <w:jc w:val="center"/>
        </w:trPr>
        <w:tc>
          <w:tcPr>
            <w:tcW w:w="4433" w:type="dxa"/>
            <w:shd w:val="clear" w:color="auto" w:fill="auto"/>
          </w:tcPr>
          <w:p w:rsidR="008358F8" w:rsidRPr="00626687" w:rsidRDefault="008358F8" w:rsidP="008358F8">
            <w:pPr>
              <w:suppressAutoHyphens w:val="0"/>
              <w:spacing w:after="120" w:line="240" w:lineRule="auto"/>
              <w:rPr>
                <w:kern w:val="32"/>
              </w:rPr>
            </w:pPr>
            <w:r w:rsidRPr="00626687">
              <w:rPr>
                <w:kern w:val="32"/>
              </w:rPr>
              <w:t>Председатель первичной профсоюзной организации студентов и аспирантов ТулГУ</w:t>
            </w:r>
          </w:p>
        </w:tc>
        <w:tc>
          <w:tcPr>
            <w:tcW w:w="2258" w:type="dxa"/>
            <w:shd w:val="clear" w:color="auto" w:fill="auto"/>
          </w:tcPr>
          <w:p w:rsidR="008358F8" w:rsidRPr="00626687" w:rsidRDefault="008358F8" w:rsidP="008358F8">
            <w:pPr>
              <w:suppressAutoHyphens w:val="0"/>
              <w:spacing w:after="120" w:line="240" w:lineRule="auto"/>
              <w:rPr>
                <w:kern w:val="32"/>
              </w:rPr>
            </w:pPr>
          </w:p>
        </w:tc>
        <w:tc>
          <w:tcPr>
            <w:tcW w:w="2493" w:type="dxa"/>
            <w:shd w:val="clear" w:color="auto" w:fill="auto"/>
          </w:tcPr>
          <w:p w:rsidR="008358F8" w:rsidRPr="00626687" w:rsidRDefault="008358F8" w:rsidP="008358F8">
            <w:pPr>
              <w:suppressAutoHyphens w:val="0"/>
              <w:spacing w:after="120" w:line="240" w:lineRule="auto"/>
              <w:rPr>
                <w:kern w:val="32"/>
              </w:rPr>
            </w:pPr>
            <w:r w:rsidRPr="00626687">
              <w:rPr>
                <w:kern w:val="32"/>
              </w:rPr>
              <w:t>Ю.И. Кузнецова</w:t>
            </w:r>
          </w:p>
        </w:tc>
      </w:tr>
      <w:tr w:rsidR="008358F8" w:rsidRPr="00070FF4" w:rsidTr="008358F8">
        <w:trPr>
          <w:jc w:val="center"/>
        </w:trPr>
        <w:tc>
          <w:tcPr>
            <w:tcW w:w="4433" w:type="dxa"/>
            <w:shd w:val="clear" w:color="auto" w:fill="auto"/>
          </w:tcPr>
          <w:p w:rsidR="008358F8" w:rsidRPr="00626687" w:rsidRDefault="008358F8" w:rsidP="008358F8">
            <w:pPr>
              <w:suppressAutoHyphens w:val="0"/>
              <w:spacing w:after="120" w:line="240" w:lineRule="auto"/>
              <w:rPr>
                <w:kern w:val="32"/>
              </w:rPr>
            </w:pPr>
            <w:r w:rsidRPr="00626687">
              <w:rPr>
                <w:kern w:val="32"/>
              </w:rPr>
              <w:t>Председатель совета обучающихся ТулГУ</w:t>
            </w:r>
          </w:p>
        </w:tc>
        <w:tc>
          <w:tcPr>
            <w:tcW w:w="2258" w:type="dxa"/>
            <w:shd w:val="clear" w:color="auto" w:fill="auto"/>
          </w:tcPr>
          <w:p w:rsidR="008358F8" w:rsidRPr="00626687" w:rsidRDefault="008358F8" w:rsidP="008358F8">
            <w:pPr>
              <w:suppressAutoHyphens w:val="0"/>
              <w:spacing w:after="120" w:line="240" w:lineRule="auto"/>
              <w:rPr>
                <w:kern w:val="32"/>
              </w:rPr>
            </w:pPr>
          </w:p>
        </w:tc>
        <w:tc>
          <w:tcPr>
            <w:tcW w:w="2493" w:type="dxa"/>
            <w:shd w:val="clear" w:color="auto" w:fill="auto"/>
          </w:tcPr>
          <w:p w:rsidR="008358F8" w:rsidRPr="00626687" w:rsidRDefault="008358F8" w:rsidP="008358F8">
            <w:pPr>
              <w:suppressAutoHyphens w:val="0"/>
              <w:spacing w:after="120" w:line="240" w:lineRule="auto"/>
              <w:rPr>
                <w:kern w:val="32"/>
              </w:rPr>
            </w:pPr>
            <w:r w:rsidRPr="00626687">
              <w:rPr>
                <w:kern w:val="32"/>
              </w:rPr>
              <w:t>А.Л. Логвинова</w:t>
            </w:r>
          </w:p>
        </w:tc>
      </w:tr>
    </w:tbl>
    <w:p w:rsidR="009D0BD9" w:rsidRPr="00070FF4" w:rsidRDefault="009D0BD9" w:rsidP="00D63792">
      <w:pPr>
        <w:suppressAutoHyphens w:val="0"/>
        <w:spacing w:after="0" w:line="240" w:lineRule="auto"/>
        <w:jc w:val="center"/>
        <w:rPr>
          <w:kern w:val="32"/>
          <w:sz w:val="32"/>
          <w:szCs w:val="32"/>
        </w:rPr>
      </w:pPr>
    </w:p>
    <w:p w:rsidR="008B08F4" w:rsidRPr="00070FF4" w:rsidRDefault="008B08F4" w:rsidP="008B08F4">
      <w:pPr>
        <w:widowControl w:val="0"/>
        <w:suppressAutoHyphens w:val="0"/>
        <w:spacing w:before="240" w:after="120" w:line="240" w:lineRule="auto"/>
        <w:jc w:val="center"/>
        <w:rPr>
          <w:b/>
          <w:szCs w:val="24"/>
        </w:rPr>
      </w:pPr>
      <w:r w:rsidRPr="00070FF4">
        <w:rPr>
          <w:b/>
          <w:szCs w:val="24"/>
        </w:rPr>
        <w:br w:type="page"/>
      </w:r>
      <w:r w:rsidRPr="00070FF4">
        <w:rPr>
          <w:b/>
          <w:szCs w:val="24"/>
        </w:rPr>
        <w:lastRenderedPageBreak/>
        <w:t>Предисловие</w:t>
      </w:r>
    </w:p>
    <w:p w:rsidR="008B08F4" w:rsidRPr="00070FF4" w:rsidRDefault="00C77A17" w:rsidP="008B08F4">
      <w:pPr>
        <w:suppressAutoHyphens w:val="0"/>
        <w:spacing w:after="0" w:line="240" w:lineRule="auto"/>
        <w:jc w:val="center"/>
        <w:rPr>
          <w:b/>
          <w:sz w:val="24"/>
          <w:szCs w:val="24"/>
        </w:rPr>
      </w:pPr>
      <w:r w:rsidRPr="00C77A17">
        <w:rPr>
          <w:noProof/>
        </w:rPr>
        <w:pict>
          <v:shape id="_x0000_s1027" type="#_x0000_t75" style="position:absolute;left:0;text-align:left;margin-left:-54.3pt;margin-top:-125.4pt;width:536.25pt;height:729pt;z-index:2">
            <v:imagedata r:id="rId7" o:title="Положение о внутрееней оценке 002"/>
          </v:shape>
        </w:pict>
      </w:r>
    </w:p>
    <w:p w:rsidR="008B08F4" w:rsidRPr="00070FF4" w:rsidRDefault="008B08F4" w:rsidP="008B08F4">
      <w:pPr>
        <w:suppressAutoHyphens w:val="0"/>
        <w:spacing w:after="0" w:line="240" w:lineRule="auto"/>
        <w:jc w:val="both"/>
        <w:rPr>
          <w:szCs w:val="24"/>
        </w:rPr>
      </w:pPr>
      <w:r w:rsidRPr="00070FF4">
        <w:rPr>
          <w:szCs w:val="24"/>
        </w:rPr>
        <w:t>1 РАЗРАБОТАНО рабочей группой в составе:</w:t>
      </w:r>
    </w:p>
    <w:p w:rsidR="008B08F4" w:rsidRPr="00070FF4" w:rsidRDefault="008B08F4" w:rsidP="008B08F4">
      <w:pPr>
        <w:suppressAutoHyphens w:val="0"/>
        <w:spacing w:after="0" w:line="240" w:lineRule="auto"/>
        <w:jc w:val="both"/>
        <w:rPr>
          <w:szCs w:val="24"/>
        </w:rPr>
      </w:pPr>
    </w:p>
    <w:tbl>
      <w:tblPr>
        <w:tblW w:w="0" w:type="auto"/>
        <w:tblInd w:w="108" w:type="dxa"/>
        <w:tblLook w:val="01E0"/>
      </w:tblPr>
      <w:tblGrid>
        <w:gridCol w:w="2456"/>
        <w:gridCol w:w="2364"/>
        <w:gridCol w:w="4634"/>
      </w:tblGrid>
      <w:tr w:rsidR="008B08F4" w:rsidRPr="00070FF4" w:rsidTr="009B1740">
        <w:tc>
          <w:tcPr>
            <w:tcW w:w="2456" w:type="dxa"/>
          </w:tcPr>
          <w:p w:rsidR="008B08F4" w:rsidRPr="00070FF4" w:rsidRDefault="008B08F4" w:rsidP="008B08F4">
            <w:pPr>
              <w:suppressAutoHyphens w:val="0"/>
              <w:spacing w:after="120" w:line="240" w:lineRule="auto"/>
              <w:jc w:val="both"/>
              <w:rPr>
                <w:szCs w:val="24"/>
              </w:rPr>
            </w:pPr>
            <w:r w:rsidRPr="00070FF4">
              <w:rPr>
                <w:szCs w:val="24"/>
              </w:rPr>
              <w:t>________________</w:t>
            </w:r>
          </w:p>
        </w:tc>
        <w:tc>
          <w:tcPr>
            <w:tcW w:w="2364" w:type="dxa"/>
          </w:tcPr>
          <w:p w:rsidR="008B08F4" w:rsidRPr="00070FF4" w:rsidRDefault="008B08F4" w:rsidP="008B08F4">
            <w:pPr>
              <w:suppressAutoHyphens w:val="0"/>
              <w:spacing w:after="120" w:line="240" w:lineRule="auto"/>
              <w:jc w:val="both"/>
              <w:rPr>
                <w:b/>
                <w:szCs w:val="24"/>
              </w:rPr>
            </w:pPr>
            <w:r w:rsidRPr="00070FF4">
              <w:rPr>
                <w:b/>
                <w:szCs w:val="24"/>
              </w:rPr>
              <w:t>Е.А. Саввина</w:t>
            </w:r>
            <w:r w:rsidR="0013562E" w:rsidRPr="00070FF4">
              <w:rPr>
                <w:b/>
                <w:szCs w:val="24"/>
              </w:rPr>
              <w:t>,</w:t>
            </w:r>
          </w:p>
        </w:tc>
        <w:tc>
          <w:tcPr>
            <w:tcW w:w="4634" w:type="dxa"/>
          </w:tcPr>
          <w:p w:rsidR="008B08F4" w:rsidRPr="00C67B73" w:rsidRDefault="008B08F4" w:rsidP="008B08F4">
            <w:pPr>
              <w:suppressAutoHyphens w:val="0"/>
              <w:spacing w:after="120" w:line="240" w:lineRule="auto"/>
              <w:jc w:val="both"/>
              <w:rPr>
                <w:szCs w:val="24"/>
              </w:rPr>
            </w:pPr>
            <w:r w:rsidRPr="00070FF4">
              <w:rPr>
                <w:szCs w:val="24"/>
              </w:rPr>
              <w:t>начальник отдела менеджмента качества образовательной деятельности</w:t>
            </w:r>
            <w:r w:rsidR="00C67B73" w:rsidRPr="00C67B73">
              <w:rPr>
                <w:szCs w:val="24"/>
              </w:rPr>
              <w:t>;</w:t>
            </w:r>
          </w:p>
        </w:tc>
      </w:tr>
      <w:tr w:rsidR="00C67B73" w:rsidRPr="00070FF4" w:rsidTr="009B1740">
        <w:tc>
          <w:tcPr>
            <w:tcW w:w="2456" w:type="dxa"/>
          </w:tcPr>
          <w:p w:rsidR="00C67B73" w:rsidRPr="00070FF4" w:rsidRDefault="00C67B73" w:rsidP="00C67B73">
            <w:pPr>
              <w:suppressAutoHyphens w:val="0"/>
              <w:spacing w:after="120" w:line="240" w:lineRule="auto"/>
              <w:jc w:val="both"/>
              <w:rPr>
                <w:szCs w:val="24"/>
              </w:rPr>
            </w:pPr>
            <w:r w:rsidRPr="00070FF4">
              <w:rPr>
                <w:szCs w:val="24"/>
              </w:rPr>
              <w:t>________________</w:t>
            </w:r>
          </w:p>
        </w:tc>
        <w:tc>
          <w:tcPr>
            <w:tcW w:w="2364" w:type="dxa"/>
          </w:tcPr>
          <w:p w:rsidR="00C67B73" w:rsidRPr="00070FF4" w:rsidRDefault="00C67B73" w:rsidP="00C67B73">
            <w:pPr>
              <w:suppressAutoHyphens w:val="0"/>
              <w:spacing w:after="120" w:line="240" w:lineRule="auto"/>
              <w:jc w:val="both"/>
              <w:rPr>
                <w:b/>
                <w:szCs w:val="24"/>
              </w:rPr>
            </w:pPr>
            <w:r w:rsidRPr="00070FF4">
              <w:rPr>
                <w:b/>
                <w:szCs w:val="24"/>
              </w:rPr>
              <w:t>А.В. Моржов,</w:t>
            </w:r>
          </w:p>
        </w:tc>
        <w:tc>
          <w:tcPr>
            <w:tcW w:w="4634" w:type="dxa"/>
          </w:tcPr>
          <w:p w:rsidR="00C67B73" w:rsidRPr="00070FF4" w:rsidRDefault="00C67B73" w:rsidP="00C67B73">
            <w:pPr>
              <w:suppressAutoHyphens w:val="0"/>
              <w:spacing w:after="120" w:line="240" w:lineRule="auto"/>
              <w:jc w:val="both"/>
              <w:rPr>
                <w:szCs w:val="24"/>
                <w:lang w:val="en-US"/>
              </w:rPr>
            </w:pPr>
            <w:r w:rsidRPr="00070FF4">
              <w:rPr>
                <w:szCs w:val="24"/>
              </w:rPr>
              <w:t>начальник учебно-методического управления</w:t>
            </w:r>
            <w:r>
              <w:rPr>
                <w:szCs w:val="24"/>
                <w:lang w:val="en-US"/>
              </w:rPr>
              <w:t>.</w:t>
            </w:r>
          </w:p>
        </w:tc>
      </w:tr>
    </w:tbl>
    <w:p w:rsidR="008B08F4" w:rsidRPr="00070FF4" w:rsidRDefault="008B08F4" w:rsidP="008B08F4">
      <w:pPr>
        <w:suppressAutoHyphens w:val="0"/>
        <w:spacing w:after="0" w:line="240" w:lineRule="auto"/>
        <w:jc w:val="both"/>
        <w:rPr>
          <w:szCs w:val="24"/>
        </w:rPr>
      </w:pPr>
    </w:p>
    <w:p w:rsidR="008B08F4" w:rsidRPr="00070FF4" w:rsidRDefault="008B08F4" w:rsidP="00C4171C">
      <w:pPr>
        <w:suppressAutoHyphens w:val="0"/>
        <w:spacing w:after="120" w:line="240" w:lineRule="auto"/>
        <w:rPr>
          <w:sz w:val="24"/>
          <w:szCs w:val="24"/>
        </w:rPr>
      </w:pPr>
      <w:r w:rsidRPr="00070FF4">
        <w:rPr>
          <w:szCs w:val="24"/>
        </w:rPr>
        <w:t xml:space="preserve">2 ВНЕСЕНО </w:t>
      </w:r>
      <w:r w:rsidR="00C67B73">
        <w:rPr>
          <w:szCs w:val="24"/>
        </w:rPr>
        <w:t>отделом менеджмента качества образовательной деятельности</w:t>
      </w:r>
      <w:r w:rsidR="00C4171C" w:rsidRPr="00070FF4">
        <w:rPr>
          <w:szCs w:val="24"/>
        </w:rPr>
        <w:t>.</w:t>
      </w:r>
    </w:p>
    <w:p w:rsidR="008B08F4" w:rsidRPr="00070FF4" w:rsidRDefault="008B08F4" w:rsidP="00C4171C">
      <w:pPr>
        <w:suppressAutoHyphens w:val="0"/>
        <w:spacing w:after="120" w:line="240" w:lineRule="auto"/>
        <w:jc w:val="both"/>
        <w:rPr>
          <w:spacing w:val="-4"/>
        </w:rPr>
      </w:pPr>
      <w:r w:rsidRPr="00070FF4">
        <w:rPr>
          <w:spacing w:val="-4"/>
          <w:szCs w:val="24"/>
        </w:rPr>
        <w:t xml:space="preserve">3 </w:t>
      </w:r>
      <w:r w:rsidR="00C4171C" w:rsidRPr="00070FF4">
        <w:rPr>
          <w:spacing w:val="-4"/>
          <w:szCs w:val="24"/>
        </w:rPr>
        <w:t>УТВЕРЖДЕНО</w:t>
      </w:r>
      <w:r w:rsidRPr="00070FF4">
        <w:rPr>
          <w:spacing w:val="-4"/>
          <w:szCs w:val="24"/>
        </w:rPr>
        <w:t xml:space="preserve"> решением Уч</w:t>
      </w:r>
      <w:r w:rsidR="00C4171C" w:rsidRPr="00070FF4">
        <w:rPr>
          <w:spacing w:val="-4"/>
          <w:szCs w:val="24"/>
        </w:rPr>
        <w:t>ё</w:t>
      </w:r>
      <w:r w:rsidRPr="00070FF4">
        <w:rPr>
          <w:spacing w:val="-4"/>
          <w:szCs w:val="24"/>
        </w:rPr>
        <w:t xml:space="preserve">ного совета </w:t>
      </w:r>
      <w:r w:rsidR="00C4171C" w:rsidRPr="00070FF4">
        <w:rPr>
          <w:spacing w:val="-4"/>
          <w:szCs w:val="24"/>
        </w:rPr>
        <w:t>ТулГУ</w:t>
      </w:r>
      <w:r w:rsidRPr="00070FF4">
        <w:rPr>
          <w:spacing w:val="-4"/>
          <w:szCs w:val="24"/>
        </w:rPr>
        <w:t xml:space="preserve"> </w:t>
      </w:r>
      <w:r w:rsidR="00C4171C" w:rsidRPr="00070FF4">
        <w:rPr>
          <w:spacing w:val="-4"/>
          <w:szCs w:val="24"/>
        </w:rPr>
        <w:t xml:space="preserve">от </w:t>
      </w:r>
      <w:r w:rsidR="00656E4D">
        <w:rPr>
          <w:spacing w:val="-4"/>
          <w:szCs w:val="24"/>
        </w:rPr>
        <w:t>25.06.</w:t>
      </w:r>
      <w:r w:rsidR="00C4171C" w:rsidRPr="00070FF4">
        <w:rPr>
          <w:spacing w:val="-4"/>
          <w:szCs w:val="24"/>
        </w:rPr>
        <w:t>2020, протокол №</w:t>
      </w:r>
      <w:r w:rsidR="00656E4D">
        <w:rPr>
          <w:spacing w:val="-4"/>
          <w:szCs w:val="24"/>
        </w:rPr>
        <w:t> 10</w:t>
      </w:r>
      <w:r w:rsidR="00C4171C" w:rsidRPr="00070FF4">
        <w:rPr>
          <w:spacing w:val="-4"/>
          <w:szCs w:val="24"/>
        </w:rPr>
        <w:t>.</w:t>
      </w:r>
    </w:p>
    <w:p w:rsidR="008B08F4" w:rsidRPr="00070FF4" w:rsidRDefault="008B08F4" w:rsidP="00C4171C">
      <w:pPr>
        <w:suppressAutoHyphens w:val="0"/>
        <w:spacing w:after="120" w:line="240" w:lineRule="auto"/>
        <w:rPr>
          <w:szCs w:val="24"/>
          <w:u w:val="single"/>
        </w:rPr>
      </w:pPr>
      <w:r w:rsidRPr="00070FF4">
        <w:rPr>
          <w:szCs w:val="24"/>
        </w:rPr>
        <w:t xml:space="preserve">4 ИЗДАНИЕ </w:t>
      </w:r>
      <w:r w:rsidRPr="00070FF4">
        <w:rPr>
          <w:i/>
          <w:szCs w:val="24"/>
        </w:rPr>
        <w:t>первое</w:t>
      </w:r>
      <w:r w:rsidR="00C4171C" w:rsidRPr="00070FF4">
        <w:rPr>
          <w:szCs w:val="24"/>
        </w:rPr>
        <w:t>.</w:t>
      </w:r>
    </w:p>
    <w:p w:rsidR="008B08F4" w:rsidRPr="00070FF4" w:rsidRDefault="008B08F4" w:rsidP="00C4171C">
      <w:pPr>
        <w:suppressAutoHyphens w:val="0"/>
        <w:spacing w:after="120" w:line="240" w:lineRule="auto"/>
        <w:rPr>
          <w:color w:val="FF0000"/>
        </w:rPr>
      </w:pPr>
      <w:r w:rsidRPr="00070FF4">
        <w:rPr>
          <w:spacing w:val="-2"/>
        </w:rPr>
        <w:t xml:space="preserve">5 Дата размещения документа на сайте университета </w:t>
      </w:r>
      <w:hyperlink r:id="rId8" w:history="1">
        <w:r w:rsidR="009B1740" w:rsidRPr="0098557D">
          <w:rPr>
            <w:rStyle w:val="af0"/>
            <w:rFonts w:eastAsia="Calibri"/>
            <w:szCs w:val="22"/>
            <w:lang w:eastAsia="en-US"/>
          </w:rPr>
          <w:t>http://tsu.tula.ru/docs/smk/details/standarts</w:t>
        </w:r>
      </w:hyperlink>
      <w:r w:rsidR="009B1740">
        <w:rPr>
          <w:rFonts w:eastAsia="Calibri"/>
          <w:szCs w:val="22"/>
          <w:lang w:eastAsia="en-US"/>
        </w:rPr>
        <w:t xml:space="preserve">  </w:t>
      </w:r>
      <w:r w:rsidRPr="00070FF4">
        <w:rPr>
          <w:rFonts w:eastAsia="Calibri"/>
          <w:szCs w:val="22"/>
          <w:lang w:eastAsia="en-US"/>
        </w:rPr>
        <w:t>«___» ___________20</w:t>
      </w:r>
      <w:r w:rsidR="00C4171C" w:rsidRPr="00070FF4">
        <w:rPr>
          <w:rFonts w:eastAsia="Calibri"/>
          <w:szCs w:val="22"/>
          <w:lang w:eastAsia="en-US"/>
        </w:rPr>
        <w:t>20</w:t>
      </w:r>
      <w:r w:rsidRPr="00070FF4">
        <w:rPr>
          <w:rFonts w:eastAsia="Calibri"/>
          <w:szCs w:val="22"/>
          <w:lang w:eastAsia="en-US"/>
        </w:rPr>
        <w:t>.</w:t>
      </w:r>
    </w:p>
    <w:p w:rsidR="008B08F4" w:rsidRPr="00070FF4" w:rsidRDefault="008B08F4" w:rsidP="00C4171C">
      <w:pPr>
        <w:suppressAutoHyphens w:val="0"/>
        <w:spacing w:after="120"/>
        <w:rPr>
          <w:i/>
        </w:rPr>
      </w:pPr>
      <w:r w:rsidRPr="00070FF4">
        <w:t>6</w:t>
      </w:r>
      <w:r w:rsidRPr="00070FF4">
        <w:rPr>
          <w:i/>
        </w:rPr>
        <w:t xml:space="preserve"> Примечание:</w:t>
      </w:r>
      <w:r w:rsidRPr="00070FF4">
        <w:rPr>
          <w:i/>
        </w:rPr>
        <w:tab/>
      </w:r>
    </w:p>
    <w:p w:rsidR="00C4171C" w:rsidRPr="00070FF4" w:rsidRDefault="00C4171C" w:rsidP="00C4171C">
      <w:pPr>
        <w:suppressAutoHyphens w:val="0"/>
        <w:spacing w:after="120"/>
        <w:rPr>
          <w:i/>
        </w:rPr>
      </w:pPr>
    </w:p>
    <w:p w:rsidR="00C4171C" w:rsidRPr="00070FF4" w:rsidRDefault="00C4171C" w:rsidP="00C4171C">
      <w:pPr>
        <w:suppressAutoHyphens w:val="0"/>
        <w:spacing w:after="120"/>
        <w:rPr>
          <w:i/>
        </w:rPr>
      </w:pPr>
    </w:p>
    <w:p w:rsidR="00C4171C" w:rsidRPr="00070FF4" w:rsidRDefault="00C4171C" w:rsidP="00C4171C">
      <w:pPr>
        <w:suppressAutoHyphens w:val="0"/>
        <w:spacing w:after="120"/>
        <w:rPr>
          <w:i/>
        </w:rPr>
      </w:pPr>
    </w:p>
    <w:p w:rsidR="00C4171C" w:rsidRDefault="00C4171C" w:rsidP="00C4171C">
      <w:pPr>
        <w:suppressAutoHyphens w:val="0"/>
        <w:spacing w:after="120"/>
        <w:rPr>
          <w:i/>
        </w:rPr>
      </w:pPr>
    </w:p>
    <w:p w:rsidR="00284EF5" w:rsidRDefault="00284EF5" w:rsidP="00C4171C">
      <w:pPr>
        <w:suppressAutoHyphens w:val="0"/>
        <w:spacing w:after="120"/>
        <w:rPr>
          <w:i/>
        </w:rPr>
      </w:pPr>
    </w:p>
    <w:p w:rsidR="00284EF5" w:rsidRDefault="00284EF5" w:rsidP="00C4171C">
      <w:pPr>
        <w:suppressAutoHyphens w:val="0"/>
        <w:spacing w:after="120"/>
        <w:rPr>
          <w:i/>
        </w:rPr>
      </w:pPr>
    </w:p>
    <w:p w:rsidR="00284EF5" w:rsidRPr="00070FF4" w:rsidRDefault="00284EF5" w:rsidP="00C4171C">
      <w:pPr>
        <w:suppressAutoHyphens w:val="0"/>
        <w:spacing w:after="120"/>
        <w:rPr>
          <w:i/>
        </w:rPr>
      </w:pPr>
    </w:p>
    <w:p w:rsidR="00C4171C" w:rsidRPr="00070FF4" w:rsidRDefault="00C4171C" w:rsidP="00C4171C">
      <w:pPr>
        <w:suppressAutoHyphens w:val="0"/>
        <w:spacing w:after="120"/>
        <w:rPr>
          <w:i/>
        </w:rPr>
      </w:pPr>
    </w:p>
    <w:p w:rsidR="00C4171C" w:rsidRPr="00070FF4" w:rsidRDefault="00C4171C" w:rsidP="00C4171C">
      <w:pPr>
        <w:suppressAutoHyphens w:val="0"/>
        <w:spacing w:after="120"/>
        <w:rPr>
          <w:i/>
        </w:rPr>
      </w:pPr>
    </w:p>
    <w:p w:rsidR="00C4171C" w:rsidRPr="00070FF4" w:rsidRDefault="00C4171C" w:rsidP="00C4171C">
      <w:pPr>
        <w:jc w:val="both"/>
        <w:rPr>
          <w:b/>
          <w:sz w:val="24"/>
          <w:szCs w:val="24"/>
        </w:rPr>
      </w:pPr>
    </w:p>
    <w:p w:rsidR="00C4171C" w:rsidRPr="00070FF4" w:rsidRDefault="00C4171C" w:rsidP="00706F5F">
      <w:pPr>
        <w:suppressAutoHyphens w:val="0"/>
        <w:spacing w:after="120"/>
        <w:ind w:firstLine="709"/>
        <w:jc w:val="both"/>
        <w:rPr>
          <w:i/>
        </w:rPr>
      </w:pPr>
      <w:r w:rsidRPr="00070FF4">
        <w:rPr>
          <w:sz w:val="24"/>
          <w:szCs w:val="24"/>
        </w:rPr>
        <w:t>Документ является собственностью ТулГУ и не подлежит передаче, воспроизведению и копированию без разрешения представителя ректората, ответственного за систему менеджмента качества.</w:t>
      </w:r>
    </w:p>
    <w:p w:rsidR="00D45F8C" w:rsidRPr="00070FF4" w:rsidRDefault="00C524BC" w:rsidP="00C4171C">
      <w:pPr>
        <w:suppressAutoHyphens w:val="0"/>
        <w:spacing w:after="0" w:line="240" w:lineRule="auto"/>
        <w:jc w:val="center"/>
        <w:rPr>
          <w:b/>
          <w:kern w:val="32"/>
        </w:rPr>
      </w:pPr>
      <w:r w:rsidRPr="00070FF4">
        <w:rPr>
          <w:kern w:val="32"/>
        </w:rPr>
        <w:br w:type="page"/>
      </w:r>
      <w:r w:rsidR="00D45F8C" w:rsidRPr="00070FF4">
        <w:rPr>
          <w:b/>
          <w:kern w:val="32"/>
        </w:rPr>
        <w:lastRenderedPageBreak/>
        <w:t>Содержание</w:t>
      </w:r>
    </w:p>
    <w:p w:rsidR="00C4171C" w:rsidRPr="00070FF4" w:rsidRDefault="00C4171C" w:rsidP="00C4171C">
      <w:pPr>
        <w:suppressAutoHyphens w:val="0"/>
        <w:spacing w:after="0" w:line="240" w:lineRule="auto"/>
        <w:jc w:val="center"/>
        <w:rPr>
          <w:b/>
          <w:kern w:val="32"/>
        </w:rPr>
      </w:pPr>
    </w:p>
    <w:p w:rsidR="009B1740" w:rsidRPr="006C0005" w:rsidRDefault="00C77A17">
      <w:pPr>
        <w:pStyle w:val="14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r w:rsidRPr="00C77A17">
        <w:fldChar w:fldCharType="begin"/>
      </w:r>
      <w:r w:rsidR="007744D8" w:rsidRPr="00070FF4">
        <w:instrText xml:space="preserve"> TOC \o "1-3" \h \z \u </w:instrText>
      </w:r>
      <w:r w:rsidRPr="00C77A17">
        <w:fldChar w:fldCharType="separate"/>
      </w:r>
      <w:hyperlink w:anchor="_Toc46492631" w:history="1">
        <w:r w:rsidR="009B1740" w:rsidRPr="00B72152">
          <w:rPr>
            <w:rStyle w:val="af0"/>
            <w:noProof/>
          </w:rPr>
          <w:t>1 Назначение и область применения</w:t>
        </w:r>
        <w:r w:rsidR="009B174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B1740">
          <w:rPr>
            <w:noProof/>
            <w:webHidden/>
          </w:rPr>
          <w:instrText xml:space="preserve"> PAGEREF _Toc46492631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F6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B1740" w:rsidRPr="006C0005" w:rsidRDefault="00C77A17">
      <w:pPr>
        <w:pStyle w:val="14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46492632" w:history="1">
        <w:r w:rsidR="009B1740" w:rsidRPr="00B72152">
          <w:rPr>
            <w:rStyle w:val="af0"/>
            <w:noProof/>
          </w:rPr>
          <w:t>2 Нормативные ссылки</w:t>
        </w:r>
        <w:r w:rsidR="009B174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B1740">
          <w:rPr>
            <w:noProof/>
            <w:webHidden/>
          </w:rPr>
          <w:instrText xml:space="preserve"> PAGEREF _Toc46492632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F6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B1740" w:rsidRPr="006C0005" w:rsidRDefault="00C77A17">
      <w:pPr>
        <w:pStyle w:val="14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46492633" w:history="1">
        <w:r w:rsidR="009B1740" w:rsidRPr="00B72152">
          <w:rPr>
            <w:rStyle w:val="af0"/>
            <w:noProof/>
          </w:rPr>
          <w:t>3 Структура системы внутренней оценки качества образовательной деятельности и подготовки обучающихся в ТулГУ</w:t>
        </w:r>
        <w:r w:rsidR="009B174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B1740">
          <w:rPr>
            <w:noProof/>
            <w:webHidden/>
          </w:rPr>
          <w:instrText xml:space="preserve"> PAGEREF _Toc46492633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F6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B1740" w:rsidRPr="006C0005" w:rsidRDefault="00C77A17">
      <w:pPr>
        <w:pStyle w:val="14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46492634" w:history="1">
        <w:r w:rsidR="009B1740" w:rsidRPr="00B72152">
          <w:rPr>
            <w:rStyle w:val="af0"/>
            <w:noProof/>
          </w:rPr>
          <w:t>4 Организация внутренней оценки качества подготовки обучающихся в ТулГУ</w:t>
        </w:r>
        <w:r w:rsidR="009B174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B1740">
          <w:rPr>
            <w:noProof/>
            <w:webHidden/>
          </w:rPr>
          <w:instrText xml:space="preserve"> PAGEREF _Toc46492634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F6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B1740" w:rsidRPr="006C0005" w:rsidRDefault="00C77A17">
      <w:pPr>
        <w:pStyle w:val="14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46492635" w:history="1">
        <w:r w:rsidR="009B1740" w:rsidRPr="00B72152">
          <w:rPr>
            <w:rStyle w:val="af0"/>
            <w:noProof/>
          </w:rPr>
          <w:t>5 Организация внутренней оценки качества образовательных услуг обучающимися в ТулГУ</w:t>
        </w:r>
        <w:r w:rsidR="009B174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B1740">
          <w:rPr>
            <w:noProof/>
            <w:webHidden/>
          </w:rPr>
          <w:instrText xml:space="preserve"> PAGEREF _Toc46492635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F6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B1740" w:rsidRPr="006C0005" w:rsidRDefault="00C77A17">
      <w:pPr>
        <w:pStyle w:val="14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46492636" w:history="1">
        <w:r w:rsidR="009B1740" w:rsidRPr="00B72152">
          <w:rPr>
            <w:rStyle w:val="af0"/>
            <w:noProof/>
          </w:rPr>
          <w:t>6 Организация внутренней оценки качества ресурсного обеспечения образовательной деятельности в ТулГУ</w:t>
        </w:r>
        <w:r w:rsidR="009B174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B1740">
          <w:rPr>
            <w:noProof/>
            <w:webHidden/>
          </w:rPr>
          <w:instrText xml:space="preserve"> PAGEREF _Toc46492636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F68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9B1740" w:rsidRPr="006C0005" w:rsidRDefault="00C77A17">
      <w:pPr>
        <w:pStyle w:val="14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46492637" w:history="1">
        <w:r w:rsidR="009B1740" w:rsidRPr="00B72152">
          <w:rPr>
            <w:rStyle w:val="af0"/>
            <w:noProof/>
          </w:rPr>
          <w:t>7 Учет результатов внутренней оценки качества образовательной деятельности и подготовки обучающихся в ТулГУ</w:t>
        </w:r>
        <w:r w:rsidR="009B174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B1740">
          <w:rPr>
            <w:noProof/>
            <w:webHidden/>
          </w:rPr>
          <w:instrText xml:space="preserve"> PAGEREF _Toc46492637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F68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9B1740" w:rsidRPr="006C0005" w:rsidRDefault="00C77A17">
      <w:pPr>
        <w:pStyle w:val="14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46492638" w:history="1">
        <w:r w:rsidR="009B1740" w:rsidRPr="00B72152">
          <w:rPr>
            <w:rStyle w:val="af0"/>
            <w:noProof/>
          </w:rPr>
          <w:t>8 Ответственность</w:t>
        </w:r>
        <w:r w:rsidR="009B174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B1740">
          <w:rPr>
            <w:noProof/>
            <w:webHidden/>
          </w:rPr>
          <w:instrText xml:space="preserve"> PAGEREF _Toc46492638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F68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9B1740" w:rsidRPr="006C0005" w:rsidRDefault="00C77A17">
      <w:pPr>
        <w:pStyle w:val="14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46492639" w:history="1">
        <w:r w:rsidR="009B1740" w:rsidRPr="00B72152">
          <w:rPr>
            <w:rStyle w:val="af0"/>
            <w:noProof/>
          </w:rPr>
          <w:t>Лист регистрации изменений</w:t>
        </w:r>
        <w:r w:rsidR="009B174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B1740">
          <w:rPr>
            <w:noProof/>
            <w:webHidden/>
          </w:rPr>
          <w:instrText xml:space="preserve"> PAGEREF _Toc46492639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3F68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7744D8" w:rsidRPr="00070FF4" w:rsidRDefault="00C77A17">
      <w:r w:rsidRPr="00070FF4">
        <w:rPr>
          <w:b/>
          <w:bCs/>
        </w:rPr>
        <w:fldChar w:fldCharType="end"/>
      </w:r>
    </w:p>
    <w:p w:rsidR="00D45F8C" w:rsidRPr="00070FF4" w:rsidRDefault="00D45F8C" w:rsidP="00D45F8C">
      <w:pPr>
        <w:suppressAutoHyphens w:val="0"/>
        <w:spacing w:after="0" w:line="360" w:lineRule="auto"/>
        <w:jc w:val="center"/>
        <w:rPr>
          <w:b/>
        </w:rPr>
      </w:pPr>
    </w:p>
    <w:p w:rsidR="00D45F8C" w:rsidRPr="00070FF4" w:rsidRDefault="00D45F8C" w:rsidP="00D45F8C">
      <w:pPr>
        <w:suppressAutoHyphens w:val="0"/>
        <w:spacing w:line="360" w:lineRule="auto"/>
        <w:jc w:val="center"/>
        <w:rPr>
          <w:b/>
          <w:kern w:val="32"/>
        </w:rPr>
      </w:pPr>
    </w:p>
    <w:p w:rsidR="00E76F4B" w:rsidRPr="00070FF4" w:rsidRDefault="00D45F8C" w:rsidP="00F22A9F">
      <w:pPr>
        <w:pStyle w:val="1"/>
        <w:ind w:firstLine="709"/>
        <w:jc w:val="both"/>
      </w:pPr>
      <w:r w:rsidRPr="00070FF4">
        <w:br w:type="page"/>
      </w:r>
      <w:bookmarkStart w:id="0" w:name="_Toc46492631"/>
      <w:r w:rsidR="00E76F4B" w:rsidRPr="00070FF4">
        <w:lastRenderedPageBreak/>
        <w:t>1 Назначение и область применения</w:t>
      </w:r>
      <w:bookmarkEnd w:id="0"/>
    </w:p>
    <w:p w:rsidR="00E76F4B" w:rsidRPr="00070FF4" w:rsidRDefault="00E76F4B" w:rsidP="0058787B">
      <w:pPr>
        <w:spacing w:after="0" w:line="240" w:lineRule="auto"/>
        <w:ind w:firstLine="709"/>
        <w:jc w:val="both"/>
      </w:pPr>
    </w:p>
    <w:p w:rsidR="00E76F4B" w:rsidRPr="00070FF4" w:rsidRDefault="00E76F4B" w:rsidP="0058787B">
      <w:pPr>
        <w:spacing w:after="0" w:line="240" w:lineRule="auto"/>
        <w:ind w:firstLine="709"/>
        <w:jc w:val="both"/>
      </w:pPr>
      <w:r w:rsidRPr="00070FF4">
        <w:t xml:space="preserve">1.1 Настоящее </w:t>
      </w:r>
      <w:bookmarkStart w:id="1" w:name="_Hlk37020969"/>
      <w:r w:rsidRPr="00070FF4">
        <w:t xml:space="preserve">Положение определяет цели, задачи и принципы </w:t>
      </w:r>
      <w:bookmarkStart w:id="2" w:name="_Hlk35808277"/>
      <w:r w:rsidRPr="00070FF4">
        <w:t xml:space="preserve">функционирования </w:t>
      </w:r>
      <w:bookmarkStart w:id="3" w:name="_Hlk36661963"/>
      <w:r w:rsidRPr="00070FF4">
        <w:t xml:space="preserve">системы внутренней </w:t>
      </w:r>
      <w:bookmarkStart w:id="4" w:name="_Hlk36659916"/>
      <w:r w:rsidRPr="00070FF4">
        <w:t>оценки качества образовательной деятельности и подготовки обучающихся</w:t>
      </w:r>
      <w:bookmarkEnd w:id="3"/>
      <w:bookmarkEnd w:id="4"/>
      <w:r w:rsidRPr="00070FF4">
        <w:t xml:space="preserve"> по основным профессиональным образовательным программам высшего образования – программам бакалавриата, программам специалитета, программам магистратуры (далее – ОПОП ВО)</w:t>
      </w:r>
      <w:bookmarkEnd w:id="2"/>
      <w:r w:rsidRPr="00070FF4">
        <w:t xml:space="preserve"> в федеральном государственном бюджетном образовательном учреждении высшего образования «Тульский государственный университет»</w:t>
      </w:r>
      <w:bookmarkEnd w:id="1"/>
      <w:r w:rsidRPr="00070FF4">
        <w:t xml:space="preserve"> (далее – Университет, ТулГУ).</w:t>
      </w:r>
    </w:p>
    <w:p w:rsidR="008C7A66" w:rsidRPr="00070FF4" w:rsidRDefault="00284EF5" w:rsidP="00014501">
      <w:pPr>
        <w:spacing w:after="0" w:line="240" w:lineRule="auto"/>
        <w:ind w:firstLine="709"/>
        <w:jc w:val="both"/>
        <w:rPr>
          <w:color w:val="000000"/>
        </w:rPr>
      </w:pPr>
      <w:r w:rsidRPr="00284EF5">
        <w:t>1.</w:t>
      </w:r>
      <w:r>
        <w:t>2</w:t>
      </w:r>
      <w:r w:rsidRPr="00284EF5">
        <w:t xml:space="preserve"> Требования настоящего Положения распространяются на все структурные подразделения ТулГУ, реализующие ОПОП ВО.</w:t>
      </w:r>
    </w:p>
    <w:p w:rsidR="00E76F4B" w:rsidRPr="00070FF4" w:rsidRDefault="00E76F4B" w:rsidP="0058787B">
      <w:pPr>
        <w:spacing w:after="0" w:line="240" w:lineRule="auto"/>
        <w:ind w:firstLine="709"/>
        <w:jc w:val="both"/>
      </w:pPr>
    </w:p>
    <w:p w:rsidR="00E76F4B" w:rsidRPr="00070FF4" w:rsidRDefault="00E76F4B" w:rsidP="00F22A9F">
      <w:pPr>
        <w:pStyle w:val="1"/>
        <w:ind w:firstLine="709"/>
        <w:jc w:val="both"/>
      </w:pPr>
      <w:bookmarkStart w:id="5" w:name="_Toc46492632"/>
      <w:r w:rsidRPr="00070FF4">
        <w:t>2 Нормативные ссылки</w:t>
      </w:r>
      <w:bookmarkEnd w:id="5"/>
    </w:p>
    <w:p w:rsidR="00E76F4B" w:rsidRPr="00070FF4" w:rsidRDefault="00E76F4B" w:rsidP="0058787B">
      <w:pPr>
        <w:spacing w:after="0" w:line="240" w:lineRule="auto"/>
        <w:ind w:firstLine="709"/>
        <w:jc w:val="both"/>
      </w:pPr>
    </w:p>
    <w:p w:rsidR="00E76F4B" w:rsidRPr="00070FF4" w:rsidRDefault="00E76F4B" w:rsidP="0058787B">
      <w:pPr>
        <w:spacing w:after="0" w:line="240" w:lineRule="auto"/>
        <w:ind w:firstLine="709"/>
        <w:jc w:val="both"/>
      </w:pPr>
      <w:r w:rsidRPr="00070FF4">
        <w:t xml:space="preserve">2.1 Нормативно-правовую базу настоящего Положения составляют: </w:t>
      </w:r>
    </w:p>
    <w:p w:rsidR="00E76F4B" w:rsidRPr="00070FF4" w:rsidRDefault="00E76F4B" w:rsidP="0058787B">
      <w:pPr>
        <w:spacing w:after="0" w:line="240" w:lineRule="auto"/>
        <w:ind w:firstLine="709"/>
        <w:jc w:val="both"/>
      </w:pPr>
      <w:r w:rsidRPr="00070FF4">
        <w:t>- федеральный закон от 29 декабря 2012 г. № 273-ФЗ «Об образовании в Российской Федерации»;</w:t>
      </w:r>
    </w:p>
    <w:p w:rsidR="00E76F4B" w:rsidRPr="00070FF4" w:rsidRDefault="00E76F4B" w:rsidP="0058787B">
      <w:pPr>
        <w:spacing w:after="0" w:line="240" w:lineRule="auto"/>
        <w:ind w:firstLine="709"/>
        <w:jc w:val="both"/>
      </w:pPr>
      <w:r w:rsidRPr="00070FF4">
        <w:t xml:space="preserve">- федеральные государственные образовательные стандарты по реализуемым в </w:t>
      </w:r>
      <w:r w:rsidR="00C67B73">
        <w:t>У</w:t>
      </w:r>
      <w:r w:rsidRPr="00070FF4">
        <w:t>ниверситете ОПОП ВО;</w:t>
      </w:r>
    </w:p>
    <w:p w:rsidR="00E76F4B" w:rsidRPr="00070FF4" w:rsidRDefault="00E76F4B" w:rsidP="0058787B">
      <w:pPr>
        <w:spacing w:after="0" w:line="240" w:lineRule="auto"/>
        <w:ind w:firstLine="709"/>
        <w:jc w:val="both"/>
      </w:pPr>
      <w:r w:rsidRPr="00070FF4">
        <w:t xml:space="preserve">- приказ Минобрнауки России от 29 июня 2015 г. № 636 «Об утверждении Порядка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магистратуры»; </w:t>
      </w:r>
    </w:p>
    <w:p w:rsidR="00E76F4B" w:rsidRPr="00070FF4" w:rsidRDefault="00E76F4B" w:rsidP="0058787B">
      <w:pPr>
        <w:spacing w:after="0" w:line="240" w:lineRule="auto"/>
        <w:ind w:firstLine="709"/>
        <w:jc w:val="both"/>
      </w:pPr>
      <w:r w:rsidRPr="00070FF4">
        <w:t xml:space="preserve">- приказ Минобрнауки России от 05 апреля 2017 г. № 301 «Об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магистратуры»; </w:t>
      </w:r>
    </w:p>
    <w:p w:rsidR="00E76F4B" w:rsidRPr="00070FF4" w:rsidRDefault="00E76F4B" w:rsidP="0058787B">
      <w:pPr>
        <w:spacing w:after="0" w:line="240" w:lineRule="auto"/>
        <w:ind w:firstLine="709"/>
        <w:jc w:val="both"/>
      </w:pPr>
      <w:r w:rsidRPr="00070FF4">
        <w:t xml:space="preserve">- Методические рекомендации по организации и проведению в образовательных организациях высшего образования внутренней независимой оценки качества образования по образовательным программам высшего образования – программам бакалавриата, программам специалитета, программам магистратуры (приложение к письму Департамента государственной политики в сфере высшего образования Минобрнауки России от 15 февраля 2018 г. № 05-436 «О методических рекомендациях»); </w:t>
      </w:r>
    </w:p>
    <w:p w:rsidR="00AA2E5C" w:rsidRPr="00070FF4" w:rsidRDefault="00AA2E5C" w:rsidP="0058787B">
      <w:pPr>
        <w:spacing w:after="0" w:line="240" w:lineRule="auto"/>
        <w:ind w:firstLine="709"/>
        <w:jc w:val="both"/>
      </w:pPr>
      <w:r w:rsidRPr="00070FF4">
        <w:t>- ГОСТ Р ИСО 9001-2015 Национальный стандарт Российской Федерации. Системы менеджмента качества. Требования;</w:t>
      </w:r>
    </w:p>
    <w:p w:rsidR="00732A81" w:rsidRPr="00070FF4" w:rsidRDefault="00732A81" w:rsidP="0058787B">
      <w:pPr>
        <w:spacing w:after="0" w:line="240" w:lineRule="auto"/>
        <w:ind w:firstLine="709"/>
        <w:jc w:val="both"/>
      </w:pPr>
      <w:r w:rsidRPr="00070FF4">
        <w:t>- СТ ТулГУ 9.1-2020 Система менеджмента качества. Стандарт университета. Контроль учебного процесса в ТулГУ;</w:t>
      </w:r>
    </w:p>
    <w:p w:rsidR="00E76F4B" w:rsidRPr="00070FF4" w:rsidRDefault="00E76F4B" w:rsidP="0058787B">
      <w:pPr>
        <w:spacing w:after="0" w:line="240" w:lineRule="auto"/>
        <w:ind w:firstLine="709"/>
        <w:jc w:val="both"/>
      </w:pPr>
      <w:r w:rsidRPr="00070FF4">
        <w:lastRenderedPageBreak/>
        <w:t xml:space="preserve">- локальные нормативные акты системы менеджмента качества </w:t>
      </w:r>
      <w:r w:rsidR="008C7A66" w:rsidRPr="00070FF4">
        <w:t xml:space="preserve">образовательной деятельности </w:t>
      </w:r>
      <w:r w:rsidRPr="00070FF4">
        <w:t>Университета.</w:t>
      </w:r>
    </w:p>
    <w:p w:rsidR="00E76F4B" w:rsidRPr="00070FF4" w:rsidRDefault="00E76F4B" w:rsidP="0058787B">
      <w:pPr>
        <w:spacing w:after="0" w:line="240" w:lineRule="auto"/>
        <w:ind w:firstLine="709"/>
        <w:jc w:val="both"/>
      </w:pPr>
    </w:p>
    <w:p w:rsidR="00E76F4B" w:rsidRPr="00070FF4" w:rsidRDefault="00E76F4B" w:rsidP="00F22A9F">
      <w:pPr>
        <w:pStyle w:val="1"/>
        <w:ind w:firstLine="709"/>
        <w:jc w:val="both"/>
      </w:pPr>
      <w:bookmarkStart w:id="6" w:name="_Toc46492633"/>
      <w:bookmarkStart w:id="7" w:name="_Hlk36762927"/>
      <w:r w:rsidRPr="00070FF4">
        <w:t>3 Структура системы внутренней оценки качества образовательной деятельности и подготовки обучающихся в ТулГУ</w:t>
      </w:r>
      <w:bookmarkEnd w:id="6"/>
    </w:p>
    <w:bookmarkEnd w:id="7"/>
    <w:p w:rsidR="00E76F4B" w:rsidRPr="00070FF4" w:rsidRDefault="00E76F4B" w:rsidP="00F22A9F">
      <w:pPr>
        <w:spacing w:after="0" w:line="240" w:lineRule="auto"/>
        <w:ind w:firstLine="709"/>
        <w:jc w:val="both"/>
      </w:pPr>
    </w:p>
    <w:p w:rsidR="00E76F4B" w:rsidRPr="00070FF4" w:rsidRDefault="00E76F4B" w:rsidP="0058787B">
      <w:pPr>
        <w:spacing w:after="0" w:line="240" w:lineRule="auto"/>
        <w:ind w:firstLine="709"/>
        <w:jc w:val="both"/>
      </w:pPr>
      <w:r w:rsidRPr="00070FF4">
        <w:t xml:space="preserve">3.1 Основными компонентами </w:t>
      </w:r>
      <w:bookmarkStart w:id="8" w:name="_Hlk37019216"/>
      <w:r w:rsidRPr="00070FF4">
        <w:t>системы внутренней оценки качества образовательной деятельности и подготовки обучающихся в ТулГУ</w:t>
      </w:r>
      <w:bookmarkEnd w:id="8"/>
      <w:r w:rsidRPr="00070FF4">
        <w:t xml:space="preserve"> являются:</w:t>
      </w:r>
    </w:p>
    <w:p w:rsidR="00E76F4B" w:rsidRPr="00070FF4" w:rsidRDefault="00E76F4B" w:rsidP="0058787B">
      <w:pPr>
        <w:tabs>
          <w:tab w:val="left" w:pos="8460"/>
        </w:tabs>
        <w:spacing w:after="0" w:line="240" w:lineRule="auto"/>
        <w:ind w:firstLine="708"/>
        <w:jc w:val="both"/>
      </w:pPr>
      <w:r w:rsidRPr="00070FF4">
        <w:t>- оценка качества подготовки обучающихся;</w:t>
      </w:r>
    </w:p>
    <w:p w:rsidR="00E76F4B" w:rsidRPr="00070FF4" w:rsidRDefault="00E76F4B" w:rsidP="0058787B">
      <w:pPr>
        <w:tabs>
          <w:tab w:val="left" w:pos="8460"/>
        </w:tabs>
        <w:spacing w:after="0" w:line="240" w:lineRule="auto"/>
        <w:ind w:firstLine="708"/>
        <w:jc w:val="both"/>
      </w:pPr>
      <w:bookmarkStart w:id="9" w:name="_Hlk36762377"/>
      <w:r w:rsidRPr="00070FF4">
        <w:t xml:space="preserve">- оценка обучающимися </w:t>
      </w:r>
      <w:bookmarkStart w:id="10" w:name="_Hlk36762056"/>
      <w:r w:rsidRPr="00070FF4">
        <w:t>качества образовательных услуг</w:t>
      </w:r>
      <w:bookmarkEnd w:id="9"/>
      <w:r w:rsidRPr="00070FF4">
        <w:t>;</w:t>
      </w:r>
    </w:p>
    <w:bookmarkEnd w:id="10"/>
    <w:p w:rsidR="00E76F4B" w:rsidRPr="00070FF4" w:rsidRDefault="00E76F4B" w:rsidP="0058787B">
      <w:pPr>
        <w:tabs>
          <w:tab w:val="left" w:pos="8460"/>
        </w:tabs>
        <w:spacing w:after="0" w:line="240" w:lineRule="auto"/>
        <w:ind w:firstLine="708"/>
        <w:jc w:val="both"/>
      </w:pPr>
      <w:r w:rsidRPr="00070FF4">
        <w:t xml:space="preserve">- </w:t>
      </w:r>
      <w:bookmarkStart w:id="11" w:name="_Hlk36762543"/>
      <w:r w:rsidRPr="00070FF4">
        <w:t>оценка качества ресурсного обеспечения образовательной деятельности</w:t>
      </w:r>
      <w:bookmarkEnd w:id="11"/>
      <w:r w:rsidRPr="00070FF4">
        <w:t>.</w:t>
      </w:r>
    </w:p>
    <w:p w:rsidR="00E76F4B" w:rsidRPr="00070FF4" w:rsidRDefault="00E76F4B" w:rsidP="0058787B">
      <w:pPr>
        <w:tabs>
          <w:tab w:val="left" w:pos="8460"/>
        </w:tabs>
        <w:spacing w:after="0" w:line="240" w:lineRule="auto"/>
        <w:ind w:firstLine="708"/>
        <w:jc w:val="both"/>
      </w:pPr>
      <w:bookmarkStart w:id="12" w:name="_Hlk36924231"/>
      <w:bookmarkStart w:id="13" w:name="_Hlk37007539"/>
      <w:r w:rsidRPr="00070FF4">
        <w:t xml:space="preserve">3.2 </w:t>
      </w:r>
      <w:bookmarkStart w:id="14" w:name="_Hlk36736380"/>
      <w:r w:rsidRPr="00070FF4">
        <w:t xml:space="preserve">Внутренняя оценка </w:t>
      </w:r>
      <w:bookmarkEnd w:id="14"/>
      <w:r w:rsidRPr="00070FF4">
        <w:t>качества подготовки обучающихся ТулГУ может осуществляться в рамках:</w:t>
      </w:r>
    </w:p>
    <w:p w:rsidR="00E76F4B" w:rsidRPr="00070FF4" w:rsidRDefault="00E76F4B" w:rsidP="0058787B">
      <w:pPr>
        <w:tabs>
          <w:tab w:val="left" w:pos="8460"/>
        </w:tabs>
        <w:spacing w:after="0" w:line="240" w:lineRule="auto"/>
        <w:ind w:firstLine="708"/>
        <w:jc w:val="both"/>
      </w:pPr>
      <w:r w:rsidRPr="00070FF4">
        <w:t>- промежуточной аттестации обучающихся по дисциплинам (модулям);</w:t>
      </w:r>
    </w:p>
    <w:p w:rsidR="00E76F4B" w:rsidRPr="00070FF4" w:rsidRDefault="00E76F4B" w:rsidP="0058787B">
      <w:pPr>
        <w:tabs>
          <w:tab w:val="left" w:pos="8460"/>
        </w:tabs>
        <w:spacing w:after="0" w:line="240" w:lineRule="auto"/>
        <w:ind w:firstLine="708"/>
        <w:jc w:val="both"/>
      </w:pPr>
      <w:r w:rsidRPr="00070FF4">
        <w:t>- мероприятий по контролю наличия у обучающихся сформированных результатов обучения по ранее изученным дисциплинам (модулям);</w:t>
      </w:r>
      <w:bookmarkEnd w:id="12"/>
    </w:p>
    <w:p w:rsidR="00E76F4B" w:rsidRPr="00070FF4" w:rsidRDefault="00E76F4B" w:rsidP="0058787B">
      <w:pPr>
        <w:tabs>
          <w:tab w:val="left" w:pos="8460"/>
        </w:tabs>
        <w:spacing w:after="0" w:line="240" w:lineRule="auto"/>
        <w:ind w:firstLine="708"/>
        <w:jc w:val="both"/>
      </w:pPr>
      <w:r w:rsidRPr="00070FF4">
        <w:t>- анализа курсовых работ (проектов), выпускных квалификационных работ обучающихся.</w:t>
      </w:r>
      <w:bookmarkEnd w:id="13"/>
    </w:p>
    <w:p w:rsidR="00E76F4B" w:rsidRPr="00070FF4" w:rsidRDefault="00E76F4B" w:rsidP="0058787B">
      <w:pPr>
        <w:tabs>
          <w:tab w:val="left" w:pos="8460"/>
        </w:tabs>
        <w:spacing w:after="0" w:line="240" w:lineRule="auto"/>
        <w:ind w:firstLine="708"/>
        <w:jc w:val="both"/>
      </w:pPr>
      <w:r w:rsidRPr="00070FF4">
        <w:t xml:space="preserve">3.3 </w:t>
      </w:r>
      <w:bookmarkStart w:id="15" w:name="_Hlk37008333"/>
      <w:r w:rsidRPr="00070FF4">
        <w:t xml:space="preserve">В рамках </w:t>
      </w:r>
      <w:bookmarkStart w:id="16" w:name="_Hlk37008178"/>
      <w:r w:rsidRPr="00070FF4">
        <w:t>внутренней оценки качества образовательных услуг в ТулГУ обучающимся</w:t>
      </w:r>
      <w:bookmarkEnd w:id="16"/>
      <w:r w:rsidRPr="00070FF4"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  <w:bookmarkEnd w:id="15"/>
    </w:p>
    <w:p w:rsidR="00E76F4B" w:rsidRPr="00070FF4" w:rsidRDefault="00E76F4B" w:rsidP="0058787B">
      <w:pPr>
        <w:tabs>
          <w:tab w:val="left" w:pos="8460"/>
        </w:tabs>
        <w:spacing w:after="0" w:line="240" w:lineRule="auto"/>
        <w:ind w:firstLine="708"/>
        <w:jc w:val="both"/>
      </w:pPr>
      <w:r w:rsidRPr="00070FF4">
        <w:t xml:space="preserve">3.4 Внутренняя оценка качества ресурсного обеспечения образовательной деятельности включает </w:t>
      </w:r>
      <w:bookmarkStart w:id="17" w:name="_Hlk37017210"/>
      <w:r w:rsidRPr="00070FF4">
        <w:t>оценку качества кадрового, материально-технического, учебно-методического и информационно-библиотечного обеспечения ОПОП ВО</w:t>
      </w:r>
      <w:bookmarkEnd w:id="17"/>
      <w:r w:rsidRPr="00070FF4">
        <w:t>.</w:t>
      </w:r>
    </w:p>
    <w:p w:rsidR="00E76F4B" w:rsidRPr="00070FF4" w:rsidRDefault="00E76F4B" w:rsidP="0058787B">
      <w:pPr>
        <w:tabs>
          <w:tab w:val="left" w:pos="8460"/>
        </w:tabs>
        <w:spacing w:after="0" w:line="240" w:lineRule="auto"/>
        <w:ind w:firstLine="708"/>
        <w:jc w:val="both"/>
      </w:pPr>
    </w:p>
    <w:p w:rsidR="00E76F4B" w:rsidRPr="00070FF4" w:rsidRDefault="00E76F4B" w:rsidP="00F22A9F">
      <w:pPr>
        <w:pStyle w:val="1"/>
        <w:ind w:firstLine="708"/>
        <w:jc w:val="both"/>
      </w:pPr>
      <w:bookmarkStart w:id="18" w:name="_Toc46492634"/>
      <w:bookmarkStart w:id="19" w:name="_Hlk37008158"/>
      <w:r w:rsidRPr="00070FF4">
        <w:t>4 Организация внутренней оценки качества подготовки обучающихся в ТулГУ</w:t>
      </w:r>
      <w:bookmarkEnd w:id="18"/>
    </w:p>
    <w:p w:rsidR="00E76F4B" w:rsidRPr="00070FF4" w:rsidRDefault="00E76F4B" w:rsidP="0058787B">
      <w:pPr>
        <w:tabs>
          <w:tab w:val="left" w:pos="8460"/>
        </w:tabs>
        <w:spacing w:after="0" w:line="240" w:lineRule="auto"/>
        <w:ind w:firstLine="708"/>
        <w:jc w:val="both"/>
      </w:pPr>
    </w:p>
    <w:p w:rsidR="00732A81" w:rsidRPr="00BC65C1" w:rsidRDefault="00E76F4B" w:rsidP="0058787B">
      <w:pPr>
        <w:tabs>
          <w:tab w:val="left" w:pos="8460"/>
        </w:tabs>
        <w:spacing w:after="0" w:line="240" w:lineRule="auto"/>
        <w:ind w:firstLine="708"/>
        <w:jc w:val="both"/>
      </w:pPr>
      <w:r w:rsidRPr="00070FF4">
        <w:t xml:space="preserve">4.1 </w:t>
      </w:r>
      <w:bookmarkEnd w:id="19"/>
      <w:r w:rsidR="0031148F" w:rsidRPr="00070FF4">
        <w:t>Внутренняя оценка качества подготовки обучающихся в рамках промежуточной аттестации обучающихся по дисциплинам (</w:t>
      </w:r>
      <w:r w:rsidR="0031148F" w:rsidRPr="00BC65C1">
        <w:t xml:space="preserve">модулям) осуществляется в соответствии </w:t>
      </w:r>
      <w:r w:rsidR="00284EF5" w:rsidRPr="00BC65C1">
        <w:t xml:space="preserve">с требованиями </w:t>
      </w:r>
      <w:r w:rsidR="0031148F" w:rsidRPr="00BC65C1">
        <w:t>стандарт</w:t>
      </w:r>
      <w:r w:rsidR="00284EF5" w:rsidRPr="00BC65C1">
        <w:t>а</w:t>
      </w:r>
      <w:r w:rsidR="0031148F" w:rsidRPr="00BC65C1">
        <w:t xml:space="preserve"> университета </w:t>
      </w:r>
      <w:r w:rsidR="00732A81" w:rsidRPr="00BC65C1">
        <w:t>СТ</w:t>
      </w:r>
      <w:r w:rsidR="00F20026">
        <w:t> </w:t>
      </w:r>
      <w:r w:rsidR="00732A81" w:rsidRPr="00BC65C1">
        <w:t>ТулГУ 9.1.</w:t>
      </w:r>
    </w:p>
    <w:p w:rsidR="00E76F4B" w:rsidRPr="00070FF4" w:rsidRDefault="0031148F" w:rsidP="0058787B">
      <w:pPr>
        <w:tabs>
          <w:tab w:val="left" w:pos="8460"/>
        </w:tabs>
        <w:spacing w:after="0" w:line="240" w:lineRule="auto"/>
        <w:ind w:firstLine="708"/>
        <w:jc w:val="both"/>
      </w:pPr>
      <w:r w:rsidRPr="00BC65C1">
        <w:t xml:space="preserve">4.2 </w:t>
      </w:r>
      <w:r w:rsidR="00E76F4B" w:rsidRPr="00BC65C1">
        <w:t>Внутренняя оценка наличия у обучающихся сформированн</w:t>
      </w:r>
      <w:r w:rsidR="00E76F4B" w:rsidRPr="00070FF4">
        <w:t>ых результатов обучения по ранее изученным дисциплинам (модулям) проводится в рамках участия отдельных обучающихся в федеральном интернет-экзамене для выпускников бакалавриата, федеральном интернет-</w:t>
      </w:r>
      <w:r w:rsidR="00E76F4B" w:rsidRPr="00070FF4">
        <w:lastRenderedPageBreak/>
        <w:t>экзамене в сфере профессионального образования и различных предметных олимпиадах. Организация указанных мероприятий (в том числе формирование перечня участников, выбор сроков проведения и т.п.) осуществляется отдел</w:t>
      </w:r>
      <w:r w:rsidR="00014501" w:rsidRPr="00070FF4">
        <w:t>ом</w:t>
      </w:r>
      <w:r w:rsidR="00E76F4B" w:rsidRPr="00070FF4">
        <w:t xml:space="preserve"> менеджмента качества образовательной деятельности по согласованию с учебно-методическ</w:t>
      </w:r>
      <w:r w:rsidR="00014501" w:rsidRPr="00070FF4">
        <w:t>им</w:t>
      </w:r>
      <w:r w:rsidR="00E76F4B" w:rsidRPr="00070FF4">
        <w:t xml:space="preserve"> управлени</w:t>
      </w:r>
      <w:r w:rsidR="00014501" w:rsidRPr="00070FF4">
        <w:t>ем</w:t>
      </w:r>
      <w:r w:rsidR="00E76F4B" w:rsidRPr="00070FF4">
        <w:t xml:space="preserve"> и с проректором по учебной работе. </w:t>
      </w:r>
      <w:bookmarkStart w:id="20" w:name="_Hlk37023682"/>
      <w:r w:rsidR="00E76F4B" w:rsidRPr="00070FF4">
        <w:t xml:space="preserve">Результаты внутренней оценки отражаются в </w:t>
      </w:r>
      <w:r w:rsidR="00014501" w:rsidRPr="00070FF4">
        <w:t>ежегодных отчетах по самообследованию</w:t>
      </w:r>
      <w:r w:rsidR="00E76F4B" w:rsidRPr="00070FF4">
        <w:t xml:space="preserve"> </w:t>
      </w:r>
      <w:r w:rsidR="00014501" w:rsidRPr="00070FF4">
        <w:t>деятельности Университета</w:t>
      </w:r>
      <w:r w:rsidR="00E76F4B" w:rsidRPr="00070FF4">
        <w:t>.</w:t>
      </w:r>
      <w:bookmarkEnd w:id="20"/>
    </w:p>
    <w:p w:rsidR="00E76F4B" w:rsidRPr="00070FF4" w:rsidRDefault="00E76F4B" w:rsidP="0058787B">
      <w:pPr>
        <w:tabs>
          <w:tab w:val="left" w:pos="8460"/>
        </w:tabs>
        <w:spacing w:after="0" w:line="240" w:lineRule="auto"/>
        <w:ind w:firstLine="708"/>
        <w:jc w:val="both"/>
      </w:pPr>
      <w:r w:rsidRPr="00070FF4">
        <w:t>4.</w:t>
      </w:r>
      <w:r w:rsidR="00AF55E3">
        <w:t>3</w:t>
      </w:r>
      <w:r w:rsidRPr="00070FF4">
        <w:t xml:space="preserve"> Внутренняя оценка качества подготовки обучающихся ТулГУ в рамках анализа курсовых работ (проектов), выпускных квалификационных работ обучающихся </w:t>
      </w:r>
      <w:bookmarkStart w:id="21" w:name="_Hlk37011219"/>
      <w:r w:rsidRPr="00070FF4">
        <w:t>осуществляется в ходе регулярных внутренних аудитов кафедр, проводимых отделом менеджмента качества образовательной деятельности.</w:t>
      </w:r>
      <w:bookmarkEnd w:id="21"/>
      <w:r w:rsidRPr="00070FF4">
        <w:t xml:space="preserve"> При этом осуществляется </w:t>
      </w:r>
      <w:r w:rsidR="007A252E" w:rsidRPr="00070FF4">
        <w:t xml:space="preserve">выборочное </w:t>
      </w:r>
      <w:r w:rsidRPr="00070FF4">
        <w:t xml:space="preserve">рассмотрение как непосредственно работ обучающихся, так и прилагаемых документов: рецензий, отчетов государственных экзаменационных комиссий и т.д. </w:t>
      </w:r>
      <w:bookmarkStart w:id="22" w:name="_Hlk37018385"/>
      <w:r w:rsidRPr="00070FF4">
        <w:t>Результаты внутренней оценки вносятся в отчет по итогам аудита.</w:t>
      </w:r>
      <w:bookmarkEnd w:id="22"/>
    </w:p>
    <w:p w:rsidR="00E76F4B" w:rsidRPr="00070FF4" w:rsidRDefault="00E76F4B" w:rsidP="0058787B">
      <w:pPr>
        <w:tabs>
          <w:tab w:val="left" w:pos="8460"/>
        </w:tabs>
        <w:spacing w:after="0" w:line="240" w:lineRule="auto"/>
        <w:ind w:firstLine="708"/>
        <w:jc w:val="both"/>
      </w:pPr>
    </w:p>
    <w:p w:rsidR="00E76F4B" w:rsidRPr="0081452B" w:rsidRDefault="00E76F4B" w:rsidP="00F22A9F">
      <w:pPr>
        <w:pStyle w:val="1"/>
        <w:ind w:firstLine="708"/>
        <w:jc w:val="both"/>
      </w:pPr>
      <w:bookmarkStart w:id="23" w:name="_Toc46492635"/>
      <w:bookmarkStart w:id="24" w:name="_Hlk37010077"/>
      <w:r w:rsidRPr="00070FF4">
        <w:t>5 Организация внутренней оценки качества образовательных усл</w:t>
      </w:r>
      <w:r w:rsidRPr="0081452B">
        <w:t>уг обучающимися в ТулГУ</w:t>
      </w:r>
      <w:bookmarkEnd w:id="23"/>
      <w:r w:rsidRPr="0081452B">
        <w:t xml:space="preserve"> </w:t>
      </w:r>
    </w:p>
    <w:p w:rsidR="00E76F4B" w:rsidRPr="0081452B" w:rsidRDefault="00E76F4B" w:rsidP="0058787B">
      <w:pPr>
        <w:tabs>
          <w:tab w:val="left" w:pos="8460"/>
        </w:tabs>
        <w:spacing w:after="0" w:line="240" w:lineRule="auto"/>
        <w:ind w:firstLine="708"/>
        <w:jc w:val="both"/>
      </w:pPr>
    </w:p>
    <w:p w:rsidR="00EF5518" w:rsidRPr="0081452B" w:rsidRDefault="00E76F4B" w:rsidP="0058787B">
      <w:pPr>
        <w:tabs>
          <w:tab w:val="left" w:pos="8460"/>
        </w:tabs>
        <w:spacing w:after="0" w:line="240" w:lineRule="auto"/>
        <w:ind w:firstLine="708"/>
        <w:jc w:val="both"/>
      </w:pPr>
      <w:r w:rsidRPr="0081452B">
        <w:t xml:space="preserve">5.1 </w:t>
      </w:r>
      <w:r w:rsidR="00EF5518" w:rsidRPr="0081452B">
        <w:t>В рамках внутренней системы оценки качества образовательной деятельности по образовательным программам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bookmarkEnd w:id="24"/>
    <w:p w:rsidR="00E76F4B" w:rsidRPr="0081452B" w:rsidRDefault="00E76F4B" w:rsidP="0058787B">
      <w:pPr>
        <w:tabs>
          <w:tab w:val="left" w:pos="8460"/>
        </w:tabs>
        <w:spacing w:after="0" w:line="240" w:lineRule="auto"/>
        <w:ind w:firstLine="708"/>
        <w:jc w:val="both"/>
      </w:pPr>
      <w:r w:rsidRPr="0081452B">
        <w:t xml:space="preserve">5.2 </w:t>
      </w:r>
      <w:r w:rsidR="00EF5518" w:rsidRPr="0081452B">
        <w:t>В личных кабинетах электронной информационно-образовательной среды ТулГУ обучающиеся имеют техническую возможность оставлять отзывы об удовлетворенности качеством предоставляемых образовательных услуг в течение всего периода обучения. Руководители Университета, начальник учебно-методического управления, начальник управления подготовки кадров высшей квалификации, начальник отдела внеучебной работы, директор института гуманитарных и социальных наук, директор регионального центра содействия трудоустройству обеспечиваются доступом ко всем размещенным отзывам обучающихся для их учета в своей деятельности.</w:t>
      </w:r>
    </w:p>
    <w:p w:rsidR="00E76F4B" w:rsidRPr="0081452B" w:rsidRDefault="00E76F4B" w:rsidP="0058787B">
      <w:pPr>
        <w:tabs>
          <w:tab w:val="left" w:pos="8460"/>
        </w:tabs>
        <w:spacing w:after="0" w:line="240" w:lineRule="auto"/>
        <w:ind w:firstLine="708"/>
        <w:jc w:val="both"/>
      </w:pPr>
      <w:r w:rsidRPr="0081452B">
        <w:t>5.3 Техническое обеспечение бесперебойной работы личных кабинетов обучающихся Университета (в том числе функционала, предусмотренного пунктом 5.1) осуществляется управлением информационных технологий и автоматизации.</w:t>
      </w:r>
    </w:p>
    <w:p w:rsidR="00E76F4B" w:rsidRPr="0081452B" w:rsidRDefault="00E76F4B" w:rsidP="0058787B">
      <w:pPr>
        <w:tabs>
          <w:tab w:val="left" w:pos="8460"/>
        </w:tabs>
        <w:spacing w:after="0" w:line="240" w:lineRule="auto"/>
        <w:ind w:firstLine="708"/>
        <w:jc w:val="both"/>
      </w:pPr>
      <w:r w:rsidRPr="0081452B">
        <w:t>5.4 Результаты внутренней оценки систематизируются в</w:t>
      </w:r>
      <w:r w:rsidR="001829EC" w:rsidRPr="0081452B">
        <w:t xml:space="preserve"> соответствующих отчетах</w:t>
      </w:r>
      <w:r w:rsidR="00697287" w:rsidRPr="0081452B">
        <w:t xml:space="preserve"> в рамках реализации Программы развития </w:t>
      </w:r>
      <w:r w:rsidR="00697287" w:rsidRPr="0081452B">
        <w:lastRenderedPageBreak/>
        <w:t>опорного университета ФГБОУ ВО «Тульский государственный университет»</w:t>
      </w:r>
      <w:r w:rsidR="00A43C7D" w:rsidRPr="0081452B">
        <w:t>,</w:t>
      </w:r>
      <w:r w:rsidR="00EF5518" w:rsidRPr="0081452B">
        <w:t xml:space="preserve"> отчетах института гуманитарных и социальных наук,</w:t>
      </w:r>
      <w:r w:rsidR="00A43C7D" w:rsidRPr="0081452B">
        <w:t xml:space="preserve"> отчетах</w:t>
      </w:r>
      <w:r w:rsidR="001829EC" w:rsidRPr="0081452B">
        <w:t xml:space="preserve"> регионального центра содействия трудоустройству</w:t>
      </w:r>
      <w:r w:rsidR="001D6690" w:rsidRPr="0081452B">
        <w:t xml:space="preserve">, а также </w:t>
      </w:r>
      <w:r w:rsidR="00401E8F" w:rsidRPr="0081452B">
        <w:t xml:space="preserve">в отчетах </w:t>
      </w:r>
      <w:r w:rsidR="001D6690" w:rsidRPr="0081452B">
        <w:t>по запросу органов исполнитель</w:t>
      </w:r>
      <w:r w:rsidR="00401E8F" w:rsidRPr="0081452B">
        <w:t>н</w:t>
      </w:r>
      <w:r w:rsidR="001D6690" w:rsidRPr="0081452B">
        <w:t>ой власти и профиль</w:t>
      </w:r>
      <w:r w:rsidR="00CC2001" w:rsidRPr="0081452B">
        <w:t>ных организаций Тульской области, заслушиваются на заседаниях ректората</w:t>
      </w:r>
      <w:r w:rsidR="001829EC" w:rsidRPr="0081452B">
        <w:t xml:space="preserve"> </w:t>
      </w:r>
    </w:p>
    <w:p w:rsidR="00E76F4B" w:rsidRPr="0081452B" w:rsidRDefault="00E76F4B" w:rsidP="0058787B">
      <w:pPr>
        <w:tabs>
          <w:tab w:val="left" w:pos="8460"/>
        </w:tabs>
        <w:spacing w:after="0" w:line="240" w:lineRule="auto"/>
        <w:ind w:firstLine="708"/>
        <w:jc w:val="both"/>
        <w:rPr>
          <w:strike/>
        </w:rPr>
      </w:pPr>
    </w:p>
    <w:p w:rsidR="00E76F4B" w:rsidRPr="0081452B" w:rsidRDefault="00E76F4B" w:rsidP="00F22A9F">
      <w:pPr>
        <w:pStyle w:val="1"/>
        <w:ind w:firstLine="708"/>
        <w:jc w:val="both"/>
      </w:pPr>
      <w:bookmarkStart w:id="25" w:name="_Hlk37018402"/>
      <w:bookmarkStart w:id="26" w:name="_Toc46492636"/>
      <w:r w:rsidRPr="0081452B">
        <w:t>6 Организация внутренней оценки качества ресурсного обеспечения образовательной деятельности в ТулГУ</w:t>
      </w:r>
      <w:bookmarkEnd w:id="25"/>
      <w:bookmarkEnd w:id="26"/>
      <w:r w:rsidRPr="0081452B">
        <w:t xml:space="preserve"> </w:t>
      </w:r>
    </w:p>
    <w:p w:rsidR="00E76F4B" w:rsidRPr="0081452B" w:rsidRDefault="00E76F4B" w:rsidP="0058787B">
      <w:pPr>
        <w:tabs>
          <w:tab w:val="left" w:pos="8460"/>
        </w:tabs>
        <w:spacing w:after="0" w:line="240" w:lineRule="auto"/>
        <w:ind w:firstLine="708"/>
        <w:jc w:val="both"/>
      </w:pPr>
    </w:p>
    <w:p w:rsidR="00E76F4B" w:rsidRPr="0081452B" w:rsidRDefault="00E76F4B" w:rsidP="0058787B">
      <w:pPr>
        <w:tabs>
          <w:tab w:val="left" w:pos="8460"/>
        </w:tabs>
        <w:spacing w:after="0" w:line="240" w:lineRule="auto"/>
        <w:ind w:firstLine="708"/>
        <w:jc w:val="both"/>
      </w:pPr>
      <w:r w:rsidRPr="0081452B">
        <w:t xml:space="preserve">6.1 Внутренняя оценка качества ресурсного обеспечения образовательной деятельности в ТулГУ осуществляется в рамках регулярных внутренних аудитов кафедр, проводимых отделом менеджмента качества образовательной деятельности. </w:t>
      </w:r>
    </w:p>
    <w:p w:rsidR="00E76F4B" w:rsidRPr="0081452B" w:rsidRDefault="00E76F4B" w:rsidP="0058787B">
      <w:pPr>
        <w:tabs>
          <w:tab w:val="left" w:pos="8460"/>
        </w:tabs>
        <w:spacing w:after="0" w:line="240" w:lineRule="auto"/>
        <w:ind w:firstLine="708"/>
        <w:jc w:val="both"/>
      </w:pPr>
      <w:r w:rsidRPr="0081452B">
        <w:t xml:space="preserve">6.2 В ходе </w:t>
      </w:r>
      <w:r w:rsidR="00E069AA" w:rsidRPr="0081452B">
        <w:t>внутреннего аудита</w:t>
      </w:r>
      <w:r w:rsidRPr="0081452B">
        <w:t xml:space="preserve"> оценивается соответствие кадрового, материально-технического, учебно-методического и информационно-библиотечного обеспечения реализуемых кафедрой ОПОП ВО требованиям </w:t>
      </w:r>
      <w:r w:rsidR="00E069AA" w:rsidRPr="0081452B">
        <w:t xml:space="preserve">ГОСТ Р ИСО 9001-2015, </w:t>
      </w:r>
      <w:r w:rsidRPr="0081452B">
        <w:t>нормативных правовых актов в сфере образования, в том числе федеральных государственных образовательных стандартов.</w:t>
      </w:r>
    </w:p>
    <w:p w:rsidR="00E76F4B" w:rsidRPr="0081452B" w:rsidRDefault="00E76F4B" w:rsidP="0058787B">
      <w:pPr>
        <w:tabs>
          <w:tab w:val="left" w:pos="8460"/>
        </w:tabs>
        <w:spacing w:after="0" w:line="240" w:lineRule="auto"/>
        <w:ind w:firstLine="708"/>
        <w:jc w:val="both"/>
      </w:pPr>
      <w:bookmarkStart w:id="27" w:name="_Hlk37023460"/>
      <w:r w:rsidRPr="0081452B">
        <w:t xml:space="preserve">6.3 Результаты внутренней оценки включаются в отчет по итогам </w:t>
      </w:r>
      <w:r w:rsidR="00E069AA" w:rsidRPr="0081452B">
        <w:t xml:space="preserve">внутреннего </w:t>
      </w:r>
      <w:r w:rsidRPr="0081452B">
        <w:t>аудита.</w:t>
      </w:r>
    </w:p>
    <w:bookmarkEnd w:id="27"/>
    <w:p w:rsidR="00E76F4B" w:rsidRPr="0081452B" w:rsidRDefault="00E76F4B" w:rsidP="0058787B">
      <w:pPr>
        <w:tabs>
          <w:tab w:val="left" w:pos="8460"/>
        </w:tabs>
        <w:spacing w:after="0" w:line="240" w:lineRule="auto"/>
        <w:ind w:firstLine="708"/>
        <w:jc w:val="both"/>
      </w:pPr>
    </w:p>
    <w:p w:rsidR="00E76F4B" w:rsidRPr="0081452B" w:rsidRDefault="00E76F4B" w:rsidP="00F22A9F">
      <w:pPr>
        <w:pStyle w:val="1"/>
        <w:ind w:firstLine="708"/>
        <w:jc w:val="both"/>
      </w:pPr>
      <w:bookmarkStart w:id="28" w:name="_Toc46492637"/>
      <w:r w:rsidRPr="0081452B">
        <w:t xml:space="preserve">7 Учет результатов </w:t>
      </w:r>
      <w:bookmarkStart w:id="29" w:name="_Hlk37019919"/>
      <w:r w:rsidRPr="0081452B">
        <w:t>внутренней оценки качества образовательной деятельности и подготовки обучающихся</w:t>
      </w:r>
      <w:bookmarkEnd w:id="29"/>
      <w:r w:rsidRPr="0081452B">
        <w:t xml:space="preserve"> в ТулГУ</w:t>
      </w:r>
      <w:bookmarkEnd w:id="28"/>
    </w:p>
    <w:p w:rsidR="00E76F4B" w:rsidRPr="0081452B" w:rsidRDefault="00E76F4B" w:rsidP="0058787B">
      <w:pPr>
        <w:spacing w:after="0" w:line="240" w:lineRule="auto"/>
        <w:ind w:firstLine="708"/>
        <w:jc w:val="both"/>
      </w:pPr>
    </w:p>
    <w:p w:rsidR="006813AA" w:rsidRPr="0081452B" w:rsidRDefault="00E76F4B" w:rsidP="0058787B">
      <w:pPr>
        <w:spacing w:after="0" w:line="240" w:lineRule="auto"/>
        <w:ind w:firstLine="708"/>
        <w:jc w:val="both"/>
      </w:pPr>
      <w:r w:rsidRPr="0081452B">
        <w:t xml:space="preserve">7.1 По результатам проведения внутренней оценки качества образовательной деятельности и подготовки обучающихся </w:t>
      </w:r>
      <w:r w:rsidR="006813AA" w:rsidRPr="0081452B">
        <w:t xml:space="preserve">структурные подразделения Университета, участвующие в обеспечении образовательной деятельности и реализации основных профессиональных образовательных программ высшего образования, разрабатывают корректирующие действия по устранению выявленных недостатков. </w:t>
      </w:r>
    </w:p>
    <w:p w:rsidR="006813AA" w:rsidRPr="0081452B" w:rsidRDefault="00E76F4B" w:rsidP="0058787B">
      <w:pPr>
        <w:spacing w:after="0" w:line="240" w:lineRule="auto"/>
        <w:ind w:firstLine="708"/>
        <w:jc w:val="both"/>
      </w:pPr>
      <w:r w:rsidRPr="0081452B">
        <w:t xml:space="preserve">7.2 </w:t>
      </w:r>
      <w:bookmarkStart w:id="30" w:name="_Hlk37024309"/>
      <w:r w:rsidRPr="0081452B">
        <w:t>Начальник отдела менеджмента качества образовательной деятельности</w:t>
      </w:r>
      <w:bookmarkEnd w:id="30"/>
      <w:r w:rsidRPr="0081452B">
        <w:t xml:space="preserve"> организует </w:t>
      </w:r>
      <w:r w:rsidR="006813AA" w:rsidRPr="0081452B">
        <w:t>выборочную проверку выполнения корректирующих действий в соответствии с приказом ректора.</w:t>
      </w:r>
    </w:p>
    <w:p w:rsidR="004A1960" w:rsidRPr="0081452B" w:rsidRDefault="00E76F4B" w:rsidP="004A1960">
      <w:pPr>
        <w:spacing w:after="0" w:line="240" w:lineRule="auto"/>
        <w:ind w:firstLine="708"/>
        <w:jc w:val="both"/>
        <w:rPr>
          <w:rFonts w:eastAsia="Calibri"/>
          <w:lang w:eastAsia="ar-SA"/>
        </w:rPr>
      </w:pPr>
      <w:r w:rsidRPr="0081452B">
        <w:t>7.</w:t>
      </w:r>
      <w:r w:rsidR="006813AA" w:rsidRPr="0081452B">
        <w:t>3</w:t>
      </w:r>
      <w:r w:rsidRPr="0081452B">
        <w:t xml:space="preserve"> По итогам </w:t>
      </w:r>
      <w:r w:rsidR="006813AA" w:rsidRPr="0081452B">
        <w:t>выборочной проверки начальник отдела менеджмента качества образовательной деятельности</w:t>
      </w:r>
      <w:r w:rsidRPr="0081452B">
        <w:t xml:space="preserve"> формирует итоговый отчет и предоставляет его ректору ТулГУ</w:t>
      </w:r>
      <w:r w:rsidR="000263BB" w:rsidRPr="0081452B">
        <w:t xml:space="preserve"> или уполномоченному лицу</w:t>
      </w:r>
      <w:r w:rsidRPr="0081452B">
        <w:t>.</w:t>
      </w:r>
      <w:r w:rsidR="00D45F8C" w:rsidRPr="0081452B">
        <w:rPr>
          <w:rFonts w:eastAsia="Calibri"/>
          <w:lang w:eastAsia="ar-SA"/>
        </w:rPr>
        <w:t xml:space="preserve"> </w:t>
      </w:r>
    </w:p>
    <w:p w:rsidR="006813AA" w:rsidRPr="00070FF4" w:rsidRDefault="006813AA" w:rsidP="004A1960">
      <w:pPr>
        <w:spacing w:after="0" w:line="240" w:lineRule="auto"/>
        <w:ind w:firstLine="708"/>
        <w:jc w:val="both"/>
        <w:rPr>
          <w:rFonts w:eastAsia="Calibri"/>
          <w:lang w:eastAsia="ar-SA"/>
        </w:rPr>
      </w:pPr>
      <w:r w:rsidRPr="0081452B">
        <w:rPr>
          <w:rFonts w:eastAsia="Calibri"/>
          <w:lang w:eastAsia="ar-SA"/>
        </w:rPr>
        <w:t>7.4 Итоги выполнения подразделениями корректирующих действий могут заслушиваться на заседаниях ректо</w:t>
      </w:r>
      <w:r w:rsidRPr="00070FF4">
        <w:rPr>
          <w:rFonts w:eastAsia="Calibri"/>
          <w:lang w:eastAsia="ar-SA"/>
        </w:rPr>
        <w:t>рата</w:t>
      </w:r>
      <w:r w:rsidR="000263BB" w:rsidRPr="00070FF4">
        <w:rPr>
          <w:rFonts w:eastAsia="Calibri"/>
          <w:lang w:eastAsia="ar-SA"/>
        </w:rPr>
        <w:t>.</w:t>
      </w:r>
    </w:p>
    <w:p w:rsidR="008C7A66" w:rsidRPr="00070FF4" w:rsidRDefault="008C7A66" w:rsidP="0058787B">
      <w:pPr>
        <w:pStyle w:val="1"/>
      </w:pPr>
    </w:p>
    <w:p w:rsidR="008C7A66" w:rsidRPr="00070FF4" w:rsidRDefault="004A1960" w:rsidP="004A1960">
      <w:pPr>
        <w:pStyle w:val="1"/>
        <w:ind w:firstLine="709"/>
        <w:jc w:val="left"/>
      </w:pPr>
      <w:bookmarkStart w:id="31" w:name="_Toc46492638"/>
      <w:r w:rsidRPr="00070FF4">
        <w:rPr>
          <w:lang w:val="ru-RU"/>
        </w:rPr>
        <w:t>8 Ответственность</w:t>
      </w:r>
      <w:bookmarkEnd w:id="31"/>
    </w:p>
    <w:p w:rsidR="004A1960" w:rsidRPr="00070FF4" w:rsidRDefault="004A1960" w:rsidP="004A1960">
      <w:pPr>
        <w:shd w:val="clear" w:color="auto" w:fill="FFFFFF"/>
        <w:suppressAutoHyphens w:val="0"/>
        <w:spacing w:after="0" w:line="240" w:lineRule="auto"/>
        <w:ind w:firstLine="709"/>
        <w:jc w:val="both"/>
        <w:rPr>
          <w:color w:val="000000"/>
        </w:rPr>
      </w:pPr>
    </w:p>
    <w:p w:rsidR="004A1960" w:rsidRPr="00070FF4" w:rsidRDefault="004A1960" w:rsidP="004A1960">
      <w:pPr>
        <w:shd w:val="clear" w:color="auto" w:fill="FFFFFF"/>
        <w:suppressAutoHyphens w:val="0"/>
        <w:spacing w:after="0" w:line="240" w:lineRule="auto"/>
        <w:ind w:firstLine="709"/>
        <w:jc w:val="both"/>
        <w:rPr>
          <w:color w:val="000000"/>
        </w:rPr>
      </w:pPr>
      <w:r w:rsidRPr="00070FF4">
        <w:rPr>
          <w:color w:val="000000"/>
        </w:rPr>
        <w:t xml:space="preserve">8.1 Основную ответственность за организацию </w:t>
      </w:r>
      <w:r w:rsidR="00672160">
        <w:rPr>
          <w:color w:val="000000"/>
        </w:rPr>
        <w:t>мероприятий</w:t>
      </w:r>
      <w:r w:rsidRPr="00070FF4">
        <w:rPr>
          <w:color w:val="000000"/>
        </w:rPr>
        <w:t xml:space="preserve"> по </w:t>
      </w:r>
      <w:r w:rsidR="00672160" w:rsidRPr="00672160">
        <w:rPr>
          <w:color w:val="000000"/>
        </w:rPr>
        <w:t>внутренней оценк</w:t>
      </w:r>
      <w:r w:rsidR="00672160">
        <w:rPr>
          <w:color w:val="000000"/>
        </w:rPr>
        <w:t>е</w:t>
      </w:r>
      <w:r w:rsidR="00672160" w:rsidRPr="00672160">
        <w:rPr>
          <w:color w:val="000000"/>
        </w:rPr>
        <w:t xml:space="preserve"> качества образовательной деятельности и подготовки обучающихся </w:t>
      </w:r>
      <w:r w:rsidRPr="00070FF4">
        <w:rPr>
          <w:color w:val="000000"/>
        </w:rPr>
        <w:t>на уровне Университета несут проректоры по направлениям деятельности.</w:t>
      </w:r>
    </w:p>
    <w:p w:rsidR="004A1960" w:rsidRPr="00070FF4" w:rsidRDefault="004A1960" w:rsidP="004A1960">
      <w:pPr>
        <w:shd w:val="clear" w:color="auto" w:fill="FFFFFF"/>
        <w:suppressAutoHyphens w:val="0"/>
        <w:spacing w:after="0" w:line="240" w:lineRule="auto"/>
        <w:ind w:firstLine="709"/>
        <w:jc w:val="both"/>
        <w:rPr>
          <w:color w:val="000000"/>
        </w:rPr>
      </w:pPr>
      <w:r w:rsidRPr="00070FF4">
        <w:rPr>
          <w:color w:val="000000"/>
        </w:rPr>
        <w:t>8.2 Ответственность за</w:t>
      </w:r>
      <w:r w:rsidR="00672160" w:rsidRPr="00672160">
        <w:rPr>
          <w:color w:val="000000"/>
        </w:rPr>
        <w:t xml:space="preserve"> организацию мероприятий по внутренней оценке качества образовательной деятельности и подготовки обучающихся </w:t>
      </w:r>
      <w:r w:rsidRPr="00070FF4">
        <w:rPr>
          <w:color w:val="000000"/>
        </w:rPr>
        <w:t xml:space="preserve">на уровне </w:t>
      </w:r>
      <w:r w:rsidR="00672160">
        <w:rPr>
          <w:color w:val="000000"/>
        </w:rPr>
        <w:t>и</w:t>
      </w:r>
      <w:r w:rsidRPr="00070FF4">
        <w:rPr>
          <w:color w:val="000000"/>
        </w:rPr>
        <w:t>нститута</w:t>
      </w:r>
      <w:r w:rsidR="00672160">
        <w:rPr>
          <w:color w:val="000000"/>
        </w:rPr>
        <w:t xml:space="preserve"> (факультета)</w:t>
      </w:r>
      <w:r w:rsidRPr="00070FF4">
        <w:rPr>
          <w:color w:val="000000"/>
        </w:rPr>
        <w:t xml:space="preserve"> несут директора институтов</w:t>
      </w:r>
      <w:r w:rsidR="00672160">
        <w:rPr>
          <w:color w:val="000000"/>
        </w:rPr>
        <w:t xml:space="preserve"> (деканы факультетов)</w:t>
      </w:r>
      <w:r w:rsidRPr="00070FF4">
        <w:rPr>
          <w:color w:val="000000"/>
        </w:rPr>
        <w:t>.</w:t>
      </w:r>
    </w:p>
    <w:p w:rsidR="004A1960" w:rsidRPr="00070FF4" w:rsidRDefault="004A1960" w:rsidP="004A1960">
      <w:pPr>
        <w:shd w:val="clear" w:color="auto" w:fill="FFFFFF"/>
        <w:suppressAutoHyphens w:val="0"/>
        <w:spacing w:after="0" w:line="240" w:lineRule="auto"/>
        <w:ind w:firstLine="709"/>
        <w:jc w:val="both"/>
        <w:rPr>
          <w:color w:val="000000"/>
        </w:rPr>
      </w:pPr>
      <w:r w:rsidRPr="00070FF4">
        <w:rPr>
          <w:color w:val="000000"/>
        </w:rPr>
        <w:t xml:space="preserve">8.3 </w:t>
      </w:r>
      <w:r w:rsidR="00672160" w:rsidRPr="00672160">
        <w:rPr>
          <w:color w:val="000000"/>
        </w:rPr>
        <w:t xml:space="preserve">Ответственность за организацию мероприятий по внутренней оценке качества образовательной деятельности и подготовки обучающихся на уровне </w:t>
      </w:r>
      <w:r w:rsidRPr="00070FF4">
        <w:rPr>
          <w:color w:val="000000"/>
        </w:rPr>
        <w:t>кафедры несут заведующие кафедрами.</w:t>
      </w:r>
    </w:p>
    <w:p w:rsidR="004A1960" w:rsidRPr="00070FF4" w:rsidRDefault="004A1960" w:rsidP="004A1960">
      <w:pPr>
        <w:shd w:val="clear" w:color="auto" w:fill="FFFFFF"/>
        <w:suppressAutoHyphens w:val="0"/>
        <w:spacing w:after="0" w:line="240" w:lineRule="auto"/>
        <w:ind w:firstLine="709"/>
        <w:jc w:val="both"/>
        <w:rPr>
          <w:color w:val="000000"/>
        </w:rPr>
      </w:pPr>
    </w:p>
    <w:p w:rsidR="008C7A66" w:rsidRPr="00070FF4" w:rsidRDefault="008C7A66" w:rsidP="0058787B">
      <w:pPr>
        <w:pStyle w:val="1"/>
      </w:pPr>
    </w:p>
    <w:p w:rsidR="00D45F8C" w:rsidRPr="00070FF4" w:rsidRDefault="00D45F8C" w:rsidP="0058787B">
      <w:pPr>
        <w:pStyle w:val="1"/>
      </w:pPr>
      <w:r w:rsidRPr="00070FF4">
        <w:br w:type="page"/>
      </w:r>
      <w:bookmarkStart w:id="32" w:name="_Toc46492639"/>
      <w:r w:rsidR="008877FC" w:rsidRPr="00070FF4">
        <w:lastRenderedPageBreak/>
        <w:t>Лист регистрации изменений</w:t>
      </w:r>
      <w:bookmarkEnd w:id="32"/>
    </w:p>
    <w:p w:rsidR="00D45F8C" w:rsidRPr="00070FF4" w:rsidRDefault="00D45F8C" w:rsidP="00D45F8C">
      <w:pPr>
        <w:suppressAutoHyphens w:val="0"/>
        <w:spacing w:after="0" w:line="240" w:lineRule="auto"/>
        <w:rPr>
          <w:rFonts w:ascii="Arial" w:hAnsi="Arial" w:cs="Arial"/>
          <w:sz w:val="24"/>
          <w:szCs w:val="20"/>
        </w:rPr>
      </w:pPr>
    </w:p>
    <w:tbl>
      <w:tblPr>
        <w:tblW w:w="9444" w:type="dxa"/>
        <w:jc w:val="center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903"/>
        <w:gridCol w:w="815"/>
        <w:gridCol w:w="840"/>
        <w:gridCol w:w="784"/>
        <w:gridCol w:w="821"/>
        <w:gridCol w:w="992"/>
        <w:gridCol w:w="1276"/>
        <w:gridCol w:w="1312"/>
        <w:gridCol w:w="1701"/>
      </w:tblGrid>
      <w:tr w:rsidR="00D45F8C" w:rsidRPr="00070FF4" w:rsidTr="00F22A9F">
        <w:trPr>
          <w:jc w:val="center"/>
        </w:trPr>
        <w:tc>
          <w:tcPr>
            <w:tcW w:w="903" w:type="dxa"/>
            <w:vMerge w:val="restart"/>
            <w:vAlign w:val="center"/>
          </w:tcPr>
          <w:p w:rsidR="00D45F8C" w:rsidRPr="00070FF4" w:rsidRDefault="00D45F8C" w:rsidP="00D45F8C">
            <w:pPr>
              <w:suppressAutoHyphens w:val="0"/>
              <w:spacing w:after="0" w:line="240" w:lineRule="auto"/>
              <w:jc w:val="center"/>
              <w:rPr>
                <w:sz w:val="24"/>
                <w:szCs w:val="20"/>
              </w:rPr>
            </w:pPr>
            <w:r w:rsidRPr="00070FF4">
              <w:rPr>
                <w:sz w:val="24"/>
                <w:szCs w:val="20"/>
              </w:rPr>
              <w:t>Номер изме</w:t>
            </w:r>
            <w:r w:rsidR="008877FC" w:rsidRPr="00070FF4">
              <w:rPr>
                <w:sz w:val="24"/>
                <w:szCs w:val="20"/>
              </w:rPr>
              <w:t>-</w:t>
            </w:r>
            <w:r w:rsidRPr="00070FF4">
              <w:rPr>
                <w:sz w:val="24"/>
                <w:szCs w:val="20"/>
              </w:rPr>
              <w:t>нения</w:t>
            </w:r>
          </w:p>
        </w:tc>
        <w:tc>
          <w:tcPr>
            <w:tcW w:w="3260" w:type="dxa"/>
            <w:gridSpan w:val="4"/>
            <w:vAlign w:val="center"/>
          </w:tcPr>
          <w:p w:rsidR="00D45F8C" w:rsidRPr="00070FF4" w:rsidRDefault="00D45F8C" w:rsidP="00D45F8C">
            <w:pPr>
              <w:suppressAutoHyphens w:val="0"/>
              <w:spacing w:after="0" w:line="240" w:lineRule="auto"/>
              <w:jc w:val="center"/>
              <w:rPr>
                <w:sz w:val="24"/>
                <w:szCs w:val="20"/>
              </w:rPr>
            </w:pPr>
            <w:r w:rsidRPr="00070FF4">
              <w:rPr>
                <w:sz w:val="24"/>
                <w:szCs w:val="20"/>
              </w:rPr>
              <w:t>Номер листа</w:t>
            </w:r>
          </w:p>
        </w:tc>
        <w:tc>
          <w:tcPr>
            <w:tcW w:w="992" w:type="dxa"/>
            <w:vMerge w:val="restart"/>
            <w:vAlign w:val="center"/>
          </w:tcPr>
          <w:p w:rsidR="00D45F8C" w:rsidRPr="00070FF4" w:rsidRDefault="00D45F8C" w:rsidP="00D45F8C">
            <w:pPr>
              <w:suppressAutoHyphens w:val="0"/>
              <w:spacing w:after="0" w:line="240" w:lineRule="auto"/>
              <w:jc w:val="center"/>
              <w:rPr>
                <w:sz w:val="24"/>
                <w:szCs w:val="20"/>
              </w:rPr>
            </w:pPr>
            <w:r w:rsidRPr="00070FF4">
              <w:rPr>
                <w:sz w:val="24"/>
                <w:szCs w:val="20"/>
              </w:rPr>
              <w:t>Всего листов в доку-менте</w:t>
            </w:r>
          </w:p>
        </w:tc>
        <w:tc>
          <w:tcPr>
            <w:tcW w:w="1276" w:type="dxa"/>
            <w:vMerge w:val="restart"/>
            <w:vAlign w:val="center"/>
          </w:tcPr>
          <w:p w:rsidR="00D45F8C" w:rsidRPr="00070FF4" w:rsidRDefault="00D45F8C" w:rsidP="00D45F8C">
            <w:pPr>
              <w:suppressAutoHyphens w:val="0"/>
              <w:spacing w:after="0" w:line="240" w:lineRule="auto"/>
              <w:jc w:val="center"/>
              <w:rPr>
                <w:sz w:val="24"/>
                <w:szCs w:val="20"/>
              </w:rPr>
            </w:pPr>
            <w:r w:rsidRPr="00070FF4">
              <w:rPr>
                <w:sz w:val="24"/>
                <w:szCs w:val="20"/>
              </w:rPr>
              <w:t>Дата внесения изменения</w:t>
            </w:r>
          </w:p>
        </w:tc>
        <w:tc>
          <w:tcPr>
            <w:tcW w:w="1312" w:type="dxa"/>
            <w:vMerge w:val="restart"/>
            <w:vAlign w:val="center"/>
          </w:tcPr>
          <w:p w:rsidR="00D45F8C" w:rsidRPr="00070FF4" w:rsidRDefault="00D45F8C" w:rsidP="00D45F8C">
            <w:pPr>
              <w:suppressAutoHyphens w:val="0"/>
              <w:spacing w:after="0" w:line="240" w:lineRule="auto"/>
              <w:jc w:val="center"/>
              <w:rPr>
                <w:sz w:val="24"/>
                <w:szCs w:val="20"/>
              </w:rPr>
            </w:pPr>
            <w:r w:rsidRPr="00070FF4">
              <w:rPr>
                <w:sz w:val="24"/>
                <w:szCs w:val="20"/>
              </w:rPr>
              <w:t>Дата введения изменения в действие</w:t>
            </w:r>
          </w:p>
        </w:tc>
        <w:tc>
          <w:tcPr>
            <w:tcW w:w="1701" w:type="dxa"/>
            <w:vMerge w:val="restart"/>
            <w:vAlign w:val="center"/>
          </w:tcPr>
          <w:p w:rsidR="00D45F8C" w:rsidRPr="00070FF4" w:rsidRDefault="00D45F8C" w:rsidP="00D45F8C">
            <w:pPr>
              <w:suppressAutoHyphens w:val="0"/>
              <w:spacing w:after="0" w:line="240" w:lineRule="auto"/>
              <w:jc w:val="center"/>
              <w:rPr>
                <w:sz w:val="24"/>
                <w:szCs w:val="20"/>
              </w:rPr>
            </w:pPr>
            <w:r w:rsidRPr="00070FF4">
              <w:rPr>
                <w:sz w:val="24"/>
                <w:szCs w:val="20"/>
              </w:rPr>
              <w:t>Подпись лица, ответственного за внесение изменений</w:t>
            </w:r>
          </w:p>
        </w:tc>
      </w:tr>
      <w:tr w:rsidR="00D45F8C" w:rsidRPr="00554335" w:rsidTr="00F22A9F">
        <w:trPr>
          <w:jc w:val="center"/>
        </w:trPr>
        <w:tc>
          <w:tcPr>
            <w:tcW w:w="903" w:type="dxa"/>
            <w:vMerge/>
            <w:vAlign w:val="center"/>
          </w:tcPr>
          <w:p w:rsidR="00D45F8C" w:rsidRPr="00070FF4" w:rsidRDefault="00D45F8C" w:rsidP="00D45F8C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D45F8C" w:rsidRPr="00070FF4" w:rsidRDefault="00D45F8C" w:rsidP="00D45F8C">
            <w:pPr>
              <w:suppressAutoHyphens w:val="0"/>
              <w:spacing w:after="0" w:line="240" w:lineRule="auto"/>
              <w:jc w:val="center"/>
              <w:rPr>
                <w:sz w:val="24"/>
                <w:szCs w:val="20"/>
              </w:rPr>
            </w:pPr>
            <w:r w:rsidRPr="00070FF4">
              <w:rPr>
                <w:sz w:val="24"/>
                <w:szCs w:val="20"/>
              </w:rPr>
              <w:t>Изме</w:t>
            </w:r>
            <w:r w:rsidR="008877FC" w:rsidRPr="00070FF4">
              <w:rPr>
                <w:sz w:val="24"/>
                <w:szCs w:val="20"/>
              </w:rPr>
              <w:t>-</w:t>
            </w:r>
            <w:r w:rsidRPr="00070FF4">
              <w:rPr>
                <w:sz w:val="24"/>
                <w:szCs w:val="20"/>
              </w:rPr>
              <w:t>нен</w:t>
            </w:r>
            <w:r w:rsidR="008877FC" w:rsidRPr="00070FF4">
              <w:rPr>
                <w:sz w:val="24"/>
                <w:szCs w:val="20"/>
              </w:rPr>
              <w:t>-</w:t>
            </w:r>
            <w:r w:rsidRPr="00070FF4">
              <w:rPr>
                <w:sz w:val="24"/>
                <w:szCs w:val="20"/>
              </w:rPr>
              <w:t>ного</w:t>
            </w:r>
          </w:p>
        </w:tc>
        <w:tc>
          <w:tcPr>
            <w:tcW w:w="840" w:type="dxa"/>
            <w:vAlign w:val="center"/>
          </w:tcPr>
          <w:p w:rsidR="00D45F8C" w:rsidRPr="00070FF4" w:rsidRDefault="00D45F8C" w:rsidP="00D45F8C">
            <w:pPr>
              <w:suppressAutoHyphens w:val="0"/>
              <w:spacing w:after="0" w:line="240" w:lineRule="auto"/>
              <w:jc w:val="center"/>
              <w:rPr>
                <w:sz w:val="24"/>
                <w:szCs w:val="20"/>
              </w:rPr>
            </w:pPr>
            <w:r w:rsidRPr="00070FF4">
              <w:rPr>
                <w:sz w:val="24"/>
                <w:szCs w:val="20"/>
              </w:rPr>
              <w:t>Заме</w:t>
            </w:r>
            <w:r w:rsidR="008877FC" w:rsidRPr="00070FF4">
              <w:rPr>
                <w:sz w:val="24"/>
                <w:szCs w:val="20"/>
              </w:rPr>
              <w:t>-</w:t>
            </w:r>
            <w:r w:rsidRPr="00070FF4">
              <w:rPr>
                <w:sz w:val="24"/>
                <w:szCs w:val="20"/>
              </w:rPr>
              <w:t>нен</w:t>
            </w:r>
            <w:r w:rsidR="008877FC" w:rsidRPr="00070FF4">
              <w:rPr>
                <w:sz w:val="24"/>
                <w:szCs w:val="20"/>
              </w:rPr>
              <w:t>-</w:t>
            </w:r>
            <w:r w:rsidRPr="00070FF4">
              <w:rPr>
                <w:sz w:val="24"/>
                <w:szCs w:val="20"/>
              </w:rPr>
              <w:t>ного</w:t>
            </w:r>
          </w:p>
        </w:tc>
        <w:tc>
          <w:tcPr>
            <w:tcW w:w="784" w:type="dxa"/>
            <w:vAlign w:val="center"/>
          </w:tcPr>
          <w:p w:rsidR="00D45F8C" w:rsidRPr="00070FF4" w:rsidRDefault="00D45F8C" w:rsidP="00D45F8C">
            <w:pPr>
              <w:suppressAutoHyphens w:val="0"/>
              <w:spacing w:after="0" w:line="240" w:lineRule="auto"/>
              <w:jc w:val="center"/>
              <w:rPr>
                <w:sz w:val="24"/>
                <w:szCs w:val="20"/>
              </w:rPr>
            </w:pPr>
            <w:r w:rsidRPr="00070FF4">
              <w:rPr>
                <w:sz w:val="24"/>
                <w:szCs w:val="20"/>
              </w:rPr>
              <w:t>Ново</w:t>
            </w:r>
            <w:r w:rsidR="008877FC" w:rsidRPr="00070FF4">
              <w:rPr>
                <w:sz w:val="24"/>
                <w:szCs w:val="20"/>
              </w:rPr>
              <w:t>-</w:t>
            </w:r>
            <w:r w:rsidRPr="00070FF4">
              <w:rPr>
                <w:sz w:val="24"/>
                <w:szCs w:val="20"/>
              </w:rPr>
              <w:t>го</w:t>
            </w:r>
          </w:p>
        </w:tc>
        <w:tc>
          <w:tcPr>
            <w:tcW w:w="821" w:type="dxa"/>
            <w:vAlign w:val="center"/>
          </w:tcPr>
          <w:p w:rsidR="00D45F8C" w:rsidRPr="00554335" w:rsidRDefault="00D45F8C" w:rsidP="004940E2">
            <w:pPr>
              <w:suppressAutoHyphens w:val="0"/>
              <w:spacing w:after="0" w:line="240" w:lineRule="auto"/>
              <w:jc w:val="center"/>
              <w:rPr>
                <w:sz w:val="24"/>
                <w:szCs w:val="20"/>
              </w:rPr>
            </w:pPr>
            <w:r w:rsidRPr="00070FF4">
              <w:rPr>
                <w:sz w:val="24"/>
                <w:szCs w:val="20"/>
              </w:rPr>
              <w:t>Изъ</w:t>
            </w:r>
            <w:r w:rsidR="004940E2" w:rsidRPr="00070FF4">
              <w:rPr>
                <w:sz w:val="24"/>
                <w:szCs w:val="20"/>
              </w:rPr>
              <w:t>я</w:t>
            </w:r>
            <w:r w:rsidR="008877FC" w:rsidRPr="00070FF4">
              <w:rPr>
                <w:sz w:val="24"/>
                <w:szCs w:val="20"/>
              </w:rPr>
              <w:t>-</w:t>
            </w:r>
            <w:r w:rsidRPr="00070FF4">
              <w:rPr>
                <w:sz w:val="24"/>
                <w:szCs w:val="20"/>
              </w:rPr>
              <w:t>того</w:t>
            </w:r>
          </w:p>
        </w:tc>
        <w:tc>
          <w:tcPr>
            <w:tcW w:w="992" w:type="dxa"/>
            <w:vMerge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  <w:vMerge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12" w:type="dxa"/>
            <w:vMerge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01" w:type="dxa"/>
            <w:vMerge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D45F8C" w:rsidRPr="00554335" w:rsidTr="00F22A9F">
        <w:trPr>
          <w:jc w:val="center"/>
        </w:trPr>
        <w:tc>
          <w:tcPr>
            <w:tcW w:w="903" w:type="dxa"/>
            <w:vAlign w:val="center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  <w:vAlign w:val="center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D45F8C" w:rsidRPr="00554335" w:rsidTr="00F22A9F">
        <w:trPr>
          <w:jc w:val="center"/>
        </w:trPr>
        <w:tc>
          <w:tcPr>
            <w:tcW w:w="903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15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40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4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92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12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D45F8C" w:rsidRPr="00554335" w:rsidTr="00F22A9F">
        <w:trPr>
          <w:jc w:val="center"/>
        </w:trPr>
        <w:tc>
          <w:tcPr>
            <w:tcW w:w="903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15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40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4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92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12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D45F8C" w:rsidRPr="00554335" w:rsidTr="00F22A9F">
        <w:trPr>
          <w:jc w:val="center"/>
        </w:trPr>
        <w:tc>
          <w:tcPr>
            <w:tcW w:w="903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15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40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4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92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12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D45F8C" w:rsidRPr="00554335" w:rsidTr="00F22A9F">
        <w:trPr>
          <w:jc w:val="center"/>
        </w:trPr>
        <w:tc>
          <w:tcPr>
            <w:tcW w:w="903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15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40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4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92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12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D45F8C" w:rsidRPr="00554335" w:rsidTr="00F22A9F">
        <w:trPr>
          <w:jc w:val="center"/>
        </w:trPr>
        <w:tc>
          <w:tcPr>
            <w:tcW w:w="903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15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40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4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92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12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D45F8C" w:rsidRPr="00554335" w:rsidTr="00F22A9F">
        <w:trPr>
          <w:jc w:val="center"/>
        </w:trPr>
        <w:tc>
          <w:tcPr>
            <w:tcW w:w="903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15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40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4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92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12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D45F8C" w:rsidRPr="00554335" w:rsidTr="00F22A9F">
        <w:trPr>
          <w:jc w:val="center"/>
        </w:trPr>
        <w:tc>
          <w:tcPr>
            <w:tcW w:w="903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15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40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4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92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12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D45F8C" w:rsidRPr="00554335" w:rsidTr="00F22A9F">
        <w:trPr>
          <w:jc w:val="center"/>
        </w:trPr>
        <w:tc>
          <w:tcPr>
            <w:tcW w:w="903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15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40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4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92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12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D45F8C" w:rsidRPr="00554335" w:rsidTr="00F22A9F">
        <w:trPr>
          <w:jc w:val="center"/>
        </w:trPr>
        <w:tc>
          <w:tcPr>
            <w:tcW w:w="903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15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40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4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92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12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D45F8C" w:rsidRPr="00554335" w:rsidTr="00F22A9F">
        <w:trPr>
          <w:jc w:val="center"/>
        </w:trPr>
        <w:tc>
          <w:tcPr>
            <w:tcW w:w="903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15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40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4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92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12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D45F8C" w:rsidRPr="00554335" w:rsidTr="00F22A9F">
        <w:trPr>
          <w:jc w:val="center"/>
        </w:trPr>
        <w:tc>
          <w:tcPr>
            <w:tcW w:w="903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15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40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84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821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992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12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D45F8C" w:rsidRPr="00554335" w:rsidRDefault="00D45F8C" w:rsidP="00D45F8C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</w:p>
        </w:tc>
      </w:tr>
    </w:tbl>
    <w:p w:rsidR="00D45F8C" w:rsidRPr="002609C9" w:rsidRDefault="00D45F8C" w:rsidP="0092304A">
      <w:pPr>
        <w:spacing w:after="0" w:line="240" w:lineRule="auto"/>
        <w:jc w:val="center"/>
        <w:rPr>
          <w:b/>
        </w:rPr>
      </w:pPr>
    </w:p>
    <w:sectPr w:rsidR="00D45F8C" w:rsidRPr="002609C9" w:rsidSect="007D5E2B">
      <w:headerReference w:type="default" r:id="rId9"/>
      <w:pgSz w:w="11906" w:h="16838"/>
      <w:pgMar w:top="1134" w:right="850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512" w:rsidRDefault="00C67512" w:rsidP="00C524BC">
      <w:pPr>
        <w:spacing w:after="0" w:line="240" w:lineRule="auto"/>
      </w:pPr>
      <w:r>
        <w:separator/>
      </w:r>
    </w:p>
  </w:endnote>
  <w:endnote w:type="continuationSeparator" w:id="1">
    <w:p w:rsidR="00C67512" w:rsidRDefault="00C67512" w:rsidP="00C52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20B0604020202020204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512" w:rsidRDefault="00C67512" w:rsidP="00C524BC">
      <w:pPr>
        <w:spacing w:after="0" w:line="240" w:lineRule="auto"/>
      </w:pPr>
      <w:r>
        <w:separator/>
      </w:r>
    </w:p>
  </w:footnote>
  <w:footnote w:type="continuationSeparator" w:id="1">
    <w:p w:rsidR="00C67512" w:rsidRDefault="00C67512" w:rsidP="00C52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2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142"/>
      <w:gridCol w:w="2438"/>
      <w:gridCol w:w="3119"/>
      <w:gridCol w:w="2727"/>
    </w:tblGrid>
    <w:tr w:rsidR="00C524BC" w:rsidRPr="00C524BC" w:rsidTr="003513DC">
      <w:trPr>
        <w:trHeight w:val="168"/>
        <w:jc w:val="center"/>
      </w:trPr>
      <w:tc>
        <w:tcPr>
          <w:tcW w:w="1142" w:type="dxa"/>
          <w:vMerge w:val="restart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shd w:val="clear" w:color="auto" w:fill="auto"/>
          <w:vAlign w:val="center"/>
        </w:tcPr>
        <w:p w:rsidR="00C524BC" w:rsidRPr="00C524BC" w:rsidRDefault="00C77A17" w:rsidP="00C524BC">
          <w:pPr>
            <w:suppressAutoHyphens w:val="0"/>
            <w:spacing w:after="0" w:line="240" w:lineRule="auto"/>
            <w:jc w:val="center"/>
            <w:rPr>
              <w:sz w:val="24"/>
              <w:szCs w:val="20"/>
            </w:rPr>
          </w:pPr>
          <w:r w:rsidRPr="00C77A17">
            <w:rPr>
              <w:rFonts w:ascii="Arial" w:hAnsi="Arial"/>
              <w:b/>
              <w:noProof/>
              <w:sz w:val="24"/>
              <w:szCs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3" o:spid="_x0000_i1025" type="#_x0000_t75" style="width:48.75pt;height:47.25pt;visibility:visible">
                <v:imagedata r:id="rId1" o:title="" gain="79922f" blacklevel="-1966f"/>
              </v:shape>
            </w:pict>
          </w:r>
        </w:p>
      </w:tc>
      <w:tc>
        <w:tcPr>
          <w:tcW w:w="8284" w:type="dxa"/>
          <w:gridSpan w:val="3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shd w:val="clear" w:color="auto" w:fill="auto"/>
          <w:vAlign w:val="center"/>
        </w:tcPr>
        <w:p w:rsidR="00C524BC" w:rsidRPr="00C524BC" w:rsidRDefault="00C524BC" w:rsidP="00C524BC">
          <w:pPr>
            <w:suppressAutoHyphens w:val="0"/>
            <w:spacing w:after="0" w:line="240" w:lineRule="auto"/>
            <w:jc w:val="center"/>
            <w:rPr>
              <w:spacing w:val="-2"/>
              <w:sz w:val="14"/>
              <w:szCs w:val="14"/>
            </w:rPr>
          </w:pPr>
          <w:r w:rsidRPr="00C524BC">
            <w:rPr>
              <w:spacing w:val="-2"/>
              <w:sz w:val="14"/>
              <w:szCs w:val="14"/>
            </w:rPr>
            <w:t>Федеральное государственное бюджетное образовательное учреждение высшего образования «Тульский государственный университет»</w:t>
          </w:r>
        </w:p>
      </w:tc>
    </w:tr>
    <w:tr w:rsidR="00C524BC" w:rsidRPr="00C524BC" w:rsidTr="003513DC">
      <w:trPr>
        <w:trHeight w:val="353"/>
        <w:jc w:val="center"/>
      </w:trPr>
      <w:tc>
        <w:tcPr>
          <w:tcW w:w="1142" w:type="dxa"/>
          <w:vMerge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shd w:val="clear" w:color="auto" w:fill="auto"/>
          <w:vAlign w:val="center"/>
        </w:tcPr>
        <w:p w:rsidR="00C524BC" w:rsidRPr="00C524BC" w:rsidRDefault="00C524BC" w:rsidP="00C524BC">
          <w:pPr>
            <w:suppressAutoHyphens w:val="0"/>
            <w:spacing w:after="0" w:line="240" w:lineRule="auto"/>
            <w:jc w:val="center"/>
            <w:rPr>
              <w:i/>
              <w:sz w:val="24"/>
              <w:szCs w:val="20"/>
            </w:rPr>
          </w:pPr>
        </w:p>
      </w:tc>
      <w:tc>
        <w:tcPr>
          <w:tcW w:w="8284" w:type="dxa"/>
          <w:gridSpan w:val="3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shd w:val="clear" w:color="auto" w:fill="auto"/>
          <w:vAlign w:val="center"/>
        </w:tcPr>
        <w:p w:rsidR="009D0BD9" w:rsidRDefault="00E76F4B" w:rsidP="00E76F4B">
          <w:pPr>
            <w:suppressAutoHyphens w:val="0"/>
            <w:spacing w:after="0" w:line="240" w:lineRule="auto"/>
            <w:jc w:val="center"/>
            <w:rPr>
              <w:b/>
              <w:spacing w:val="-2"/>
              <w:sz w:val="18"/>
              <w:szCs w:val="18"/>
            </w:rPr>
          </w:pPr>
          <w:r>
            <w:rPr>
              <w:b/>
              <w:spacing w:val="-2"/>
              <w:sz w:val="18"/>
              <w:szCs w:val="18"/>
            </w:rPr>
            <w:t>П</w:t>
          </w:r>
          <w:r w:rsidRPr="00E76F4B">
            <w:rPr>
              <w:b/>
              <w:spacing w:val="-2"/>
              <w:sz w:val="18"/>
              <w:szCs w:val="18"/>
            </w:rPr>
            <w:t>оложение</w:t>
          </w:r>
          <w:r>
            <w:rPr>
              <w:b/>
              <w:spacing w:val="-2"/>
              <w:sz w:val="18"/>
              <w:szCs w:val="18"/>
            </w:rPr>
            <w:t xml:space="preserve"> </w:t>
          </w:r>
          <w:r w:rsidRPr="00E76F4B">
            <w:rPr>
              <w:b/>
              <w:spacing w:val="-2"/>
              <w:sz w:val="18"/>
              <w:szCs w:val="18"/>
            </w:rPr>
            <w:t xml:space="preserve">о системе внутренней оценки качества образовательной деятельности и подготовки обучающихся по основным профессиональным образовательным программам высшего образования – программам бакалавриата, программам специалитета, программам магистратуры </w:t>
          </w:r>
        </w:p>
        <w:p w:rsidR="00E76F4B" w:rsidRPr="00C524BC" w:rsidRDefault="00E76F4B" w:rsidP="00E76F4B">
          <w:pPr>
            <w:suppressAutoHyphens w:val="0"/>
            <w:spacing w:after="0" w:line="240" w:lineRule="auto"/>
            <w:jc w:val="center"/>
            <w:rPr>
              <w:spacing w:val="-2"/>
              <w:sz w:val="20"/>
              <w:szCs w:val="20"/>
            </w:rPr>
          </w:pPr>
          <w:r w:rsidRPr="00E76F4B">
            <w:rPr>
              <w:b/>
              <w:spacing w:val="-2"/>
              <w:sz w:val="18"/>
              <w:szCs w:val="18"/>
            </w:rPr>
            <w:t>в</w:t>
          </w:r>
          <w:r>
            <w:rPr>
              <w:b/>
              <w:spacing w:val="-2"/>
              <w:sz w:val="18"/>
              <w:szCs w:val="18"/>
            </w:rPr>
            <w:t xml:space="preserve"> </w:t>
          </w:r>
          <w:r w:rsidRPr="00E76F4B">
            <w:rPr>
              <w:b/>
              <w:spacing w:val="-2"/>
              <w:sz w:val="18"/>
              <w:szCs w:val="18"/>
            </w:rPr>
            <w:t>Тульск</w:t>
          </w:r>
          <w:r>
            <w:rPr>
              <w:b/>
              <w:spacing w:val="-2"/>
              <w:sz w:val="18"/>
              <w:szCs w:val="18"/>
            </w:rPr>
            <w:t>ом</w:t>
          </w:r>
          <w:r w:rsidRPr="00E76F4B">
            <w:rPr>
              <w:b/>
              <w:spacing w:val="-2"/>
              <w:sz w:val="18"/>
              <w:szCs w:val="18"/>
            </w:rPr>
            <w:t xml:space="preserve"> государственн</w:t>
          </w:r>
          <w:r>
            <w:rPr>
              <w:b/>
              <w:spacing w:val="-2"/>
              <w:sz w:val="18"/>
              <w:szCs w:val="18"/>
            </w:rPr>
            <w:t>ом</w:t>
          </w:r>
          <w:r w:rsidRPr="00E76F4B">
            <w:rPr>
              <w:b/>
              <w:spacing w:val="-2"/>
              <w:sz w:val="18"/>
              <w:szCs w:val="18"/>
            </w:rPr>
            <w:t xml:space="preserve"> университет</w:t>
          </w:r>
          <w:r>
            <w:rPr>
              <w:b/>
              <w:spacing w:val="-2"/>
              <w:sz w:val="18"/>
              <w:szCs w:val="18"/>
            </w:rPr>
            <w:t>е</w:t>
          </w:r>
        </w:p>
      </w:tc>
    </w:tr>
    <w:tr w:rsidR="00C524BC" w:rsidRPr="00C524BC" w:rsidTr="003513DC">
      <w:trPr>
        <w:trHeight w:val="125"/>
        <w:jc w:val="center"/>
      </w:trPr>
      <w:tc>
        <w:tcPr>
          <w:tcW w:w="1142" w:type="dxa"/>
          <w:vMerge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shd w:val="clear" w:color="auto" w:fill="auto"/>
        </w:tcPr>
        <w:p w:rsidR="00C524BC" w:rsidRPr="00C524BC" w:rsidRDefault="00C524BC" w:rsidP="00C524BC">
          <w:pPr>
            <w:tabs>
              <w:tab w:val="center" w:pos="4153"/>
              <w:tab w:val="right" w:pos="8306"/>
            </w:tabs>
            <w:suppressAutoHyphens w:val="0"/>
            <w:spacing w:after="0" w:line="360" w:lineRule="auto"/>
            <w:ind w:firstLine="720"/>
            <w:rPr>
              <w:i/>
              <w:sz w:val="24"/>
              <w:szCs w:val="20"/>
            </w:rPr>
          </w:pPr>
        </w:p>
      </w:tc>
      <w:tc>
        <w:tcPr>
          <w:tcW w:w="2438" w:type="dxa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shd w:val="clear" w:color="auto" w:fill="auto"/>
          <w:vAlign w:val="center"/>
        </w:tcPr>
        <w:p w:rsidR="00C524BC" w:rsidRPr="00F8761B" w:rsidRDefault="00C524BC" w:rsidP="00F8761B">
          <w:pPr>
            <w:tabs>
              <w:tab w:val="center" w:pos="4153"/>
              <w:tab w:val="right" w:pos="8306"/>
            </w:tabs>
            <w:suppressAutoHyphens w:val="0"/>
            <w:spacing w:after="0" w:line="240" w:lineRule="auto"/>
            <w:jc w:val="center"/>
            <w:rPr>
              <w:i/>
              <w:spacing w:val="-2"/>
              <w:sz w:val="20"/>
              <w:szCs w:val="20"/>
            </w:rPr>
          </w:pPr>
          <w:r w:rsidRPr="00F8761B">
            <w:rPr>
              <w:i/>
              <w:spacing w:val="-2"/>
              <w:sz w:val="20"/>
              <w:szCs w:val="20"/>
            </w:rPr>
            <w:t xml:space="preserve">Издание </w:t>
          </w:r>
          <w:r w:rsidR="00F8761B" w:rsidRPr="00F8761B">
            <w:rPr>
              <w:i/>
              <w:spacing w:val="-2"/>
              <w:sz w:val="20"/>
              <w:szCs w:val="20"/>
            </w:rPr>
            <w:t>1</w:t>
          </w:r>
        </w:p>
      </w:tc>
      <w:tc>
        <w:tcPr>
          <w:tcW w:w="3119" w:type="dxa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shd w:val="clear" w:color="auto" w:fill="auto"/>
          <w:vAlign w:val="center"/>
        </w:tcPr>
        <w:p w:rsidR="00C524BC" w:rsidRPr="00F8761B" w:rsidRDefault="00C524BC" w:rsidP="00C524BC">
          <w:pPr>
            <w:tabs>
              <w:tab w:val="center" w:pos="4153"/>
              <w:tab w:val="right" w:pos="8306"/>
            </w:tabs>
            <w:suppressAutoHyphens w:val="0"/>
            <w:spacing w:after="0" w:line="240" w:lineRule="auto"/>
            <w:jc w:val="center"/>
            <w:rPr>
              <w:i/>
              <w:spacing w:val="-2"/>
              <w:sz w:val="20"/>
              <w:szCs w:val="20"/>
            </w:rPr>
          </w:pPr>
          <w:r w:rsidRPr="00F8761B">
            <w:rPr>
              <w:i/>
              <w:spacing w:val="-2"/>
              <w:sz w:val="20"/>
              <w:szCs w:val="20"/>
            </w:rPr>
            <w:t>Изменение 0</w:t>
          </w:r>
        </w:p>
      </w:tc>
      <w:tc>
        <w:tcPr>
          <w:tcW w:w="2727" w:type="dxa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shd w:val="clear" w:color="auto" w:fill="auto"/>
          <w:vAlign w:val="center"/>
        </w:tcPr>
        <w:p w:rsidR="00C524BC" w:rsidRPr="00C524BC" w:rsidRDefault="00C524BC" w:rsidP="00C524BC">
          <w:pPr>
            <w:tabs>
              <w:tab w:val="center" w:pos="4153"/>
              <w:tab w:val="right" w:pos="8306"/>
            </w:tabs>
            <w:suppressAutoHyphens w:val="0"/>
            <w:spacing w:after="0" w:line="240" w:lineRule="auto"/>
            <w:jc w:val="center"/>
            <w:rPr>
              <w:i/>
              <w:spacing w:val="-2"/>
              <w:sz w:val="20"/>
              <w:szCs w:val="20"/>
            </w:rPr>
          </w:pPr>
          <w:r w:rsidRPr="00F8761B">
            <w:rPr>
              <w:i/>
              <w:spacing w:val="-2"/>
              <w:sz w:val="20"/>
              <w:szCs w:val="20"/>
            </w:rPr>
            <w:t xml:space="preserve">Стр. </w:t>
          </w:r>
          <w:r w:rsidR="00C77A17" w:rsidRPr="00F8761B">
            <w:rPr>
              <w:i/>
              <w:spacing w:val="-2"/>
              <w:sz w:val="20"/>
              <w:szCs w:val="20"/>
            </w:rPr>
            <w:fldChar w:fldCharType="begin"/>
          </w:r>
          <w:r w:rsidRPr="00F8761B">
            <w:rPr>
              <w:i/>
              <w:spacing w:val="-2"/>
              <w:sz w:val="20"/>
              <w:szCs w:val="20"/>
            </w:rPr>
            <w:instrText xml:space="preserve"> PAGE </w:instrText>
          </w:r>
          <w:r w:rsidR="00C77A17" w:rsidRPr="00F8761B">
            <w:rPr>
              <w:i/>
              <w:spacing w:val="-2"/>
              <w:sz w:val="20"/>
              <w:szCs w:val="20"/>
            </w:rPr>
            <w:fldChar w:fldCharType="separate"/>
          </w:r>
          <w:r w:rsidR="0081452B">
            <w:rPr>
              <w:i/>
              <w:noProof/>
              <w:spacing w:val="-2"/>
              <w:sz w:val="20"/>
              <w:szCs w:val="20"/>
            </w:rPr>
            <w:t>6</w:t>
          </w:r>
          <w:r w:rsidR="00C77A17" w:rsidRPr="00F8761B">
            <w:rPr>
              <w:i/>
              <w:spacing w:val="-2"/>
              <w:sz w:val="20"/>
              <w:szCs w:val="20"/>
            </w:rPr>
            <w:fldChar w:fldCharType="end"/>
          </w:r>
          <w:r w:rsidRPr="00F8761B">
            <w:rPr>
              <w:i/>
              <w:spacing w:val="-2"/>
              <w:sz w:val="20"/>
              <w:szCs w:val="20"/>
            </w:rPr>
            <w:t xml:space="preserve"> из </w:t>
          </w:r>
          <w:r w:rsidR="00C77A17" w:rsidRPr="00F8761B">
            <w:rPr>
              <w:i/>
              <w:spacing w:val="-2"/>
              <w:sz w:val="20"/>
              <w:szCs w:val="20"/>
            </w:rPr>
            <w:fldChar w:fldCharType="begin"/>
          </w:r>
          <w:r w:rsidRPr="00F8761B">
            <w:rPr>
              <w:i/>
              <w:spacing w:val="-2"/>
              <w:sz w:val="20"/>
              <w:szCs w:val="20"/>
            </w:rPr>
            <w:instrText xml:space="preserve"> NUMPAGES </w:instrText>
          </w:r>
          <w:r w:rsidR="00C77A17" w:rsidRPr="00F8761B">
            <w:rPr>
              <w:i/>
              <w:spacing w:val="-2"/>
              <w:sz w:val="20"/>
              <w:szCs w:val="20"/>
            </w:rPr>
            <w:fldChar w:fldCharType="separate"/>
          </w:r>
          <w:r w:rsidR="0081452B">
            <w:rPr>
              <w:i/>
              <w:noProof/>
              <w:spacing w:val="-2"/>
              <w:sz w:val="20"/>
              <w:szCs w:val="20"/>
            </w:rPr>
            <w:t>9</w:t>
          </w:r>
          <w:r w:rsidR="00C77A17" w:rsidRPr="00F8761B">
            <w:rPr>
              <w:i/>
              <w:spacing w:val="-2"/>
              <w:sz w:val="20"/>
              <w:szCs w:val="20"/>
            </w:rPr>
            <w:fldChar w:fldCharType="end"/>
          </w:r>
        </w:p>
      </w:tc>
    </w:tr>
  </w:tbl>
  <w:p w:rsidR="00C524BC" w:rsidRPr="00C524BC" w:rsidRDefault="00C524BC" w:rsidP="0092304A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7FAC"/>
    <w:rsid w:val="00014501"/>
    <w:rsid w:val="00017C96"/>
    <w:rsid w:val="00022A8A"/>
    <w:rsid w:val="000263BB"/>
    <w:rsid w:val="00040AB9"/>
    <w:rsid w:val="00060478"/>
    <w:rsid w:val="00063F68"/>
    <w:rsid w:val="00070FF4"/>
    <w:rsid w:val="000748A2"/>
    <w:rsid w:val="00077FAC"/>
    <w:rsid w:val="00082BD6"/>
    <w:rsid w:val="000966F7"/>
    <w:rsid w:val="000B0F4C"/>
    <w:rsid w:val="000B3F0D"/>
    <w:rsid w:val="000C3243"/>
    <w:rsid w:val="000D2F39"/>
    <w:rsid w:val="000E5207"/>
    <w:rsid w:val="000E7897"/>
    <w:rsid w:val="00100D23"/>
    <w:rsid w:val="001105A3"/>
    <w:rsid w:val="001149AD"/>
    <w:rsid w:val="001204B0"/>
    <w:rsid w:val="00127F0D"/>
    <w:rsid w:val="0013155E"/>
    <w:rsid w:val="0013562E"/>
    <w:rsid w:val="00142B1C"/>
    <w:rsid w:val="00166D4E"/>
    <w:rsid w:val="001829EC"/>
    <w:rsid w:val="001876B5"/>
    <w:rsid w:val="001A449D"/>
    <w:rsid w:val="001A4E58"/>
    <w:rsid w:val="001C2EEE"/>
    <w:rsid w:val="001D6690"/>
    <w:rsid w:val="001E10B9"/>
    <w:rsid w:val="001F12EA"/>
    <w:rsid w:val="00214024"/>
    <w:rsid w:val="00220DFA"/>
    <w:rsid w:val="00224943"/>
    <w:rsid w:val="00242DCE"/>
    <w:rsid w:val="002609C9"/>
    <w:rsid w:val="00284EF5"/>
    <w:rsid w:val="002869EA"/>
    <w:rsid w:val="00286B11"/>
    <w:rsid w:val="002A1911"/>
    <w:rsid w:val="002A6101"/>
    <w:rsid w:val="002A7070"/>
    <w:rsid w:val="002F3CBB"/>
    <w:rsid w:val="0031057C"/>
    <w:rsid w:val="0031148F"/>
    <w:rsid w:val="00317DAD"/>
    <w:rsid w:val="00336196"/>
    <w:rsid w:val="003413DA"/>
    <w:rsid w:val="003513DC"/>
    <w:rsid w:val="00362C90"/>
    <w:rsid w:val="003753D2"/>
    <w:rsid w:val="00391B18"/>
    <w:rsid w:val="003A70E6"/>
    <w:rsid w:val="003A788A"/>
    <w:rsid w:val="003B257C"/>
    <w:rsid w:val="003B5B8F"/>
    <w:rsid w:val="003C0B2D"/>
    <w:rsid w:val="003C2272"/>
    <w:rsid w:val="003C4EEE"/>
    <w:rsid w:val="00401E8F"/>
    <w:rsid w:val="00403A06"/>
    <w:rsid w:val="00406C27"/>
    <w:rsid w:val="00441783"/>
    <w:rsid w:val="0044188E"/>
    <w:rsid w:val="004661E5"/>
    <w:rsid w:val="00467262"/>
    <w:rsid w:val="004940E2"/>
    <w:rsid w:val="004A1960"/>
    <w:rsid w:val="004A4D9F"/>
    <w:rsid w:val="004B468F"/>
    <w:rsid w:val="004D1945"/>
    <w:rsid w:val="004D36E5"/>
    <w:rsid w:val="004D36F7"/>
    <w:rsid w:val="004E702F"/>
    <w:rsid w:val="004F56CE"/>
    <w:rsid w:val="004F5BE3"/>
    <w:rsid w:val="004F6B6B"/>
    <w:rsid w:val="00511D1F"/>
    <w:rsid w:val="0051254E"/>
    <w:rsid w:val="005328B4"/>
    <w:rsid w:val="00537A14"/>
    <w:rsid w:val="00554335"/>
    <w:rsid w:val="0056099D"/>
    <w:rsid w:val="00561DE7"/>
    <w:rsid w:val="005743E0"/>
    <w:rsid w:val="00583651"/>
    <w:rsid w:val="00584180"/>
    <w:rsid w:val="00584370"/>
    <w:rsid w:val="0058787B"/>
    <w:rsid w:val="00592F72"/>
    <w:rsid w:val="005D1A4C"/>
    <w:rsid w:val="005E475C"/>
    <w:rsid w:val="00606892"/>
    <w:rsid w:val="00617F51"/>
    <w:rsid w:val="00632434"/>
    <w:rsid w:val="00656871"/>
    <w:rsid w:val="00656E4D"/>
    <w:rsid w:val="00672160"/>
    <w:rsid w:val="00673212"/>
    <w:rsid w:val="006813AA"/>
    <w:rsid w:val="0068274E"/>
    <w:rsid w:val="00683F6D"/>
    <w:rsid w:val="00685F7A"/>
    <w:rsid w:val="00691057"/>
    <w:rsid w:val="006948C6"/>
    <w:rsid w:val="00697287"/>
    <w:rsid w:val="006C0005"/>
    <w:rsid w:val="006C50FB"/>
    <w:rsid w:val="006F1B53"/>
    <w:rsid w:val="00700131"/>
    <w:rsid w:val="007011F7"/>
    <w:rsid w:val="00702C12"/>
    <w:rsid w:val="00706F5F"/>
    <w:rsid w:val="00713C66"/>
    <w:rsid w:val="00724263"/>
    <w:rsid w:val="00732A81"/>
    <w:rsid w:val="007351AB"/>
    <w:rsid w:val="007406EA"/>
    <w:rsid w:val="0074096A"/>
    <w:rsid w:val="00741154"/>
    <w:rsid w:val="00747650"/>
    <w:rsid w:val="0076413F"/>
    <w:rsid w:val="007744D8"/>
    <w:rsid w:val="00783914"/>
    <w:rsid w:val="007A252E"/>
    <w:rsid w:val="007A7CC4"/>
    <w:rsid w:val="007B314B"/>
    <w:rsid w:val="007B5497"/>
    <w:rsid w:val="007C09A0"/>
    <w:rsid w:val="007D281B"/>
    <w:rsid w:val="007D5E2B"/>
    <w:rsid w:val="007E204B"/>
    <w:rsid w:val="0081147D"/>
    <w:rsid w:val="0081452B"/>
    <w:rsid w:val="00824B4B"/>
    <w:rsid w:val="00825D1E"/>
    <w:rsid w:val="00830A7C"/>
    <w:rsid w:val="00832AB0"/>
    <w:rsid w:val="00833E8C"/>
    <w:rsid w:val="008358F8"/>
    <w:rsid w:val="00843C09"/>
    <w:rsid w:val="00845488"/>
    <w:rsid w:val="008478C6"/>
    <w:rsid w:val="00851FBB"/>
    <w:rsid w:val="008737FA"/>
    <w:rsid w:val="00876107"/>
    <w:rsid w:val="008877FC"/>
    <w:rsid w:val="0089560B"/>
    <w:rsid w:val="008A7560"/>
    <w:rsid w:val="008B08F4"/>
    <w:rsid w:val="008C5FA2"/>
    <w:rsid w:val="008C7A66"/>
    <w:rsid w:val="008E5246"/>
    <w:rsid w:val="008E6190"/>
    <w:rsid w:val="008F0A5F"/>
    <w:rsid w:val="008F27F1"/>
    <w:rsid w:val="00904060"/>
    <w:rsid w:val="0092304A"/>
    <w:rsid w:val="00925732"/>
    <w:rsid w:val="0093376D"/>
    <w:rsid w:val="00934266"/>
    <w:rsid w:val="0093725C"/>
    <w:rsid w:val="00941B55"/>
    <w:rsid w:val="00942F97"/>
    <w:rsid w:val="00953227"/>
    <w:rsid w:val="00954C19"/>
    <w:rsid w:val="00963973"/>
    <w:rsid w:val="00965893"/>
    <w:rsid w:val="00974CC9"/>
    <w:rsid w:val="00986D8B"/>
    <w:rsid w:val="00990C06"/>
    <w:rsid w:val="009B1740"/>
    <w:rsid w:val="009C738F"/>
    <w:rsid w:val="009D0BD9"/>
    <w:rsid w:val="009D1EF3"/>
    <w:rsid w:val="009D3709"/>
    <w:rsid w:val="00A025BB"/>
    <w:rsid w:val="00A0333D"/>
    <w:rsid w:val="00A07F37"/>
    <w:rsid w:val="00A1505D"/>
    <w:rsid w:val="00A1632B"/>
    <w:rsid w:val="00A2042C"/>
    <w:rsid w:val="00A26144"/>
    <w:rsid w:val="00A43C7D"/>
    <w:rsid w:val="00A45684"/>
    <w:rsid w:val="00A53EDB"/>
    <w:rsid w:val="00A558D9"/>
    <w:rsid w:val="00A65CB5"/>
    <w:rsid w:val="00A67A29"/>
    <w:rsid w:val="00A73128"/>
    <w:rsid w:val="00A83805"/>
    <w:rsid w:val="00AA1C7A"/>
    <w:rsid w:val="00AA2E5C"/>
    <w:rsid w:val="00AB0FC7"/>
    <w:rsid w:val="00AB2F3B"/>
    <w:rsid w:val="00AB6E04"/>
    <w:rsid w:val="00AD0CDD"/>
    <w:rsid w:val="00AE79BF"/>
    <w:rsid w:val="00AF55E3"/>
    <w:rsid w:val="00B079FF"/>
    <w:rsid w:val="00B253C3"/>
    <w:rsid w:val="00B32A7B"/>
    <w:rsid w:val="00B42464"/>
    <w:rsid w:val="00B43EB7"/>
    <w:rsid w:val="00B465BE"/>
    <w:rsid w:val="00B47459"/>
    <w:rsid w:val="00B80A9A"/>
    <w:rsid w:val="00B835BE"/>
    <w:rsid w:val="00B83F87"/>
    <w:rsid w:val="00BB47DC"/>
    <w:rsid w:val="00BB6CF5"/>
    <w:rsid w:val="00BC65C1"/>
    <w:rsid w:val="00BC7454"/>
    <w:rsid w:val="00C00196"/>
    <w:rsid w:val="00C04758"/>
    <w:rsid w:val="00C10737"/>
    <w:rsid w:val="00C1724C"/>
    <w:rsid w:val="00C23D7F"/>
    <w:rsid w:val="00C25A3B"/>
    <w:rsid w:val="00C335CA"/>
    <w:rsid w:val="00C4171C"/>
    <w:rsid w:val="00C524BC"/>
    <w:rsid w:val="00C52833"/>
    <w:rsid w:val="00C535E3"/>
    <w:rsid w:val="00C65177"/>
    <w:rsid w:val="00C67512"/>
    <w:rsid w:val="00C67B73"/>
    <w:rsid w:val="00C77A17"/>
    <w:rsid w:val="00C81B4F"/>
    <w:rsid w:val="00C828BA"/>
    <w:rsid w:val="00C866DE"/>
    <w:rsid w:val="00C90BA8"/>
    <w:rsid w:val="00C96954"/>
    <w:rsid w:val="00C96B3D"/>
    <w:rsid w:val="00C97A01"/>
    <w:rsid w:val="00CC2001"/>
    <w:rsid w:val="00CC6FBF"/>
    <w:rsid w:val="00CC7F6C"/>
    <w:rsid w:val="00CD06A2"/>
    <w:rsid w:val="00CD4C9E"/>
    <w:rsid w:val="00CD56D4"/>
    <w:rsid w:val="00CE0946"/>
    <w:rsid w:val="00D0138A"/>
    <w:rsid w:val="00D02C14"/>
    <w:rsid w:val="00D21FE0"/>
    <w:rsid w:val="00D36717"/>
    <w:rsid w:val="00D44C86"/>
    <w:rsid w:val="00D45F8C"/>
    <w:rsid w:val="00D546F0"/>
    <w:rsid w:val="00D62DD0"/>
    <w:rsid w:val="00D63792"/>
    <w:rsid w:val="00D66340"/>
    <w:rsid w:val="00D83C48"/>
    <w:rsid w:val="00D90D9F"/>
    <w:rsid w:val="00D944C7"/>
    <w:rsid w:val="00DB790D"/>
    <w:rsid w:val="00DD5DC3"/>
    <w:rsid w:val="00DE2159"/>
    <w:rsid w:val="00DE336D"/>
    <w:rsid w:val="00E00FA3"/>
    <w:rsid w:val="00E069AA"/>
    <w:rsid w:val="00E07286"/>
    <w:rsid w:val="00E12A1C"/>
    <w:rsid w:val="00E17287"/>
    <w:rsid w:val="00E21A9D"/>
    <w:rsid w:val="00E3653E"/>
    <w:rsid w:val="00E43598"/>
    <w:rsid w:val="00E46384"/>
    <w:rsid w:val="00E50A5B"/>
    <w:rsid w:val="00E543B8"/>
    <w:rsid w:val="00E56502"/>
    <w:rsid w:val="00E62783"/>
    <w:rsid w:val="00E76F4B"/>
    <w:rsid w:val="00EC5704"/>
    <w:rsid w:val="00EF5023"/>
    <w:rsid w:val="00EF5518"/>
    <w:rsid w:val="00EF64EC"/>
    <w:rsid w:val="00F04388"/>
    <w:rsid w:val="00F20026"/>
    <w:rsid w:val="00F22A9F"/>
    <w:rsid w:val="00F24234"/>
    <w:rsid w:val="00F265E7"/>
    <w:rsid w:val="00F33D5F"/>
    <w:rsid w:val="00F82C63"/>
    <w:rsid w:val="00F8761B"/>
    <w:rsid w:val="00FA7221"/>
    <w:rsid w:val="00FB7323"/>
    <w:rsid w:val="00FC6E07"/>
    <w:rsid w:val="00FC7DDE"/>
    <w:rsid w:val="00FD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502"/>
    <w:pPr>
      <w:suppressAutoHyphens/>
      <w:spacing w:after="200" w:line="276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E76F4B"/>
    <w:pPr>
      <w:keepNext/>
      <w:spacing w:after="0" w:line="240" w:lineRule="auto"/>
      <w:jc w:val="center"/>
      <w:outlineLvl w:val="0"/>
    </w:pPr>
    <w:rPr>
      <w:b/>
      <w:bCs/>
      <w:kern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5650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1z1">
    <w:name w:val="WW8Num1z1"/>
    <w:rsid w:val="00E56502"/>
  </w:style>
  <w:style w:type="character" w:customStyle="1" w:styleId="WW8Num1z2">
    <w:name w:val="WW8Num1z2"/>
    <w:rsid w:val="00E56502"/>
  </w:style>
  <w:style w:type="character" w:customStyle="1" w:styleId="WW8Num1z3">
    <w:name w:val="WW8Num1z3"/>
    <w:rsid w:val="00E56502"/>
  </w:style>
  <w:style w:type="character" w:customStyle="1" w:styleId="WW8Num1z4">
    <w:name w:val="WW8Num1z4"/>
    <w:rsid w:val="00E56502"/>
  </w:style>
  <w:style w:type="character" w:customStyle="1" w:styleId="WW8Num1z5">
    <w:name w:val="WW8Num1z5"/>
    <w:rsid w:val="00E56502"/>
  </w:style>
  <w:style w:type="character" w:customStyle="1" w:styleId="WW8Num1z6">
    <w:name w:val="WW8Num1z6"/>
    <w:rsid w:val="00E56502"/>
  </w:style>
  <w:style w:type="character" w:customStyle="1" w:styleId="WW8Num1z7">
    <w:name w:val="WW8Num1z7"/>
    <w:rsid w:val="00E56502"/>
  </w:style>
  <w:style w:type="character" w:customStyle="1" w:styleId="WW8Num1z8">
    <w:name w:val="WW8Num1z8"/>
    <w:rsid w:val="00E56502"/>
  </w:style>
  <w:style w:type="character" w:customStyle="1" w:styleId="11">
    <w:name w:val="Основной шрифт абзаца1"/>
    <w:rsid w:val="00E56502"/>
  </w:style>
  <w:style w:type="character" w:customStyle="1" w:styleId="a3">
    <w:name w:val="Текст выноски Знак"/>
    <w:rsid w:val="00E56502"/>
    <w:rPr>
      <w:rFonts w:ascii="Tahoma" w:hAnsi="Tahoma" w:cs="Tahoma"/>
      <w:sz w:val="16"/>
      <w:szCs w:val="16"/>
    </w:rPr>
  </w:style>
  <w:style w:type="character" w:customStyle="1" w:styleId="Bodytext2">
    <w:name w:val="Body text (2)_"/>
    <w:rsid w:val="00E5650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Маркеры списка"/>
    <w:rsid w:val="00E56502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E56502"/>
  </w:style>
  <w:style w:type="paragraph" w:styleId="a6">
    <w:name w:val="Title"/>
    <w:aliases w:val="Заголовок"/>
    <w:basedOn w:val="a"/>
    <w:next w:val="a7"/>
    <w:rsid w:val="00E56502"/>
    <w:pPr>
      <w:keepNext/>
      <w:spacing w:before="240" w:after="120"/>
    </w:pPr>
    <w:rPr>
      <w:rFonts w:ascii="Arial" w:eastAsia="Microsoft YaHei" w:hAnsi="Arial" w:cs="Mangal"/>
    </w:rPr>
  </w:style>
  <w:style w:type="paragraph" w:styleId="a7">
    <w:name w:val="Body Text"/>
    <w:basedOn w:val="a"/>
    <w:rsid w:val="00E56502"/>
    <w:pPr>
      <w:spacing w:after="120"/>
    </w:pPr>
  </w:style>
  <w:style w:type="paragraph" w:styleId="a8">
    <w:name w:val="List"/>
    <w:basedOn w:val="a7"/>
    <w:rsid w:val="00E56502"/>
    <w:rPr>
      <w:rFonts w:cs="Mangal"/>
    </w:rPr>
  </w:style>
  <w:style w:type="paragraph" w:customStyle="1" w:styleId="12">
    <w:name w:val="Название1"/>
    <w:basedOn w:val="a"/>
    <w:rsid w:val="00E5650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E56502"/>
    <w:pPr>
      <w:suppressLineNumbers/>
    </w:pPr>
    <w:rPr>
      <w:rFonts w:cs="Mangal"/>
    </w:rPr>
  </w:style>
  <w:style w:type="paragraph" w:styleId="a9">
    <w:name w:val="Revision"/>
    <w:rsid w:val="00E56502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a">
    <w:name w:val="Balloon Text"/>
    <w:basedOn w:val="a"/>
    <w:rsid w:val="00E5650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odytext20">
    <w:name w:val="Body text (2)"/>
    <w:basedOn w:val="a"/>
    <w:rsid w:val="00E56502"/>
    <w:pPr>
      <w:widowControl w:val="0"/>
      <w:shd w:val="clear" w:color="auto" w:fill="FFFFFF"/>
      <w:spacing w:after="420" w:line="0" w:lineRule="atLeast"/>
      <w:ind w:hanging="400"/>
      <w:jc w:val="right"/>
    </w:pPr>
  </w:style>
  <w:style w:type="paragraph" w:styleId="ab">
    <w:name w:val="header"/>
    <w:basedOn w:val="a"/>
    <w:link w:val="ac"/>
    <w:uiPriority w:val="99"/>
    <w:unhideWhenUsed/>
    <w:rsid w:val="00C524B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en-US" w:eastAsia="ar-SA"/>
    </w:rPr>
  </w:style>
  <w:style w:type="character" w:customStyle="1" w:styleId="ac">
    <w:name w:val="Верхний колонтитул Знак"/>
    <w:link w:val="ab"/>
    <w:uiPriority w:val="99"/>
    <w:rsid w:val="00C524BC"/>
    <w:rPr>
      <w:rFonts w:ascii="Calibri" w:eastAsia="Calibri" w:hAnsi="Calibri"/>
      <w:sz w:val="22"/>
      <w:szCs w:val="22"/>
      <w:lang w:val="en-US" w:eastAsia="ar-SA"/>
    </w:rPr>
  </w:style>
  <w:style w:type="paragraph" w:styleId="ad">
    <w:name w:val="footer"/>
    <w:basedOn w:val="a"/>
    <w:link w:val="ae"/>
    <w:uiPriority w:val="99"/>
    <w:unhideWhenUsed/>
    <w:rsid w:val="00C524B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en-US" w:eastAsia="ar-SA"/>
    </w:rPr>
  </w:style>
  <w:style w:type="character" w:customStyle="1" w:styleId="ae">
    <w:name w:val="Нижний колонтитул Знак"/>
    <w:link w:val="ad"/>
    <w:uiPriority w:val="99"/>
    <w:rsid w:val="00C524BC"/>
    <w:rPr>
      <w:rFonts w:ascii="Calibri" w:eastAsia="Calibri" w:hAnsi="Calibri"/>
      <w:sz w:val="22"/>
      <w:szCs w:val="22"/>
      <w:lang w:val="en-US" w:eastAsia="ar-SA"/>
    </w:rPr>
  </w:style>
  <w:style w:type="character" w:customStyle="1" w:styleId="10">
    <w:name w:val="Заголовок 1 Знак"/>
    <w:link w:val="1"/>
    <w:uiPriority w:val="9"/>
    <w:rsid w:val="00E76F4B"/>
    <w:rPr>
      <w:b/>
      <w:bCs/>
      <w:kern w:val="32"/>
      <w:sz w:val="28"/>
      <w:szCs w:val="28"/>
      <w:lang w:eastAsia="ar-SA"/>
    </w:rPr>
  </w:style>
  <w:style w:type="paragraph" w:styleId="af">
    <w:name w:val="TOC Heading"/>
    <w:basedOn w:val="1"/>
    <w:next w:val="a"/>
    <w:uiPriority w:val="39"/>
    <w:unhideWhenUsed/>
    <w:qFormat/>
    <w:rsid w:val="007744D8"/>
    <w:pPr>
      <w:keepLines/>
      <w:suppressAutoHyphens w:val="0"/>
      <w:spacing w:line="259" w:lineRule="auto"/>
      <w:outlineLvl w:val="9"/>
    </w:pPr>
    <w:rPr>
      <w:b w:val="0"/>
      <w:bCs w:val="0"/>
      <w:color w:val="2E74B5"/>
      <w:kern w:val="0"/>
      <w:lang w:val="ru-RU" w:eastAsia="ru-RU"/>
    </w:rPr>
  </w:style>
  <w:style w:type="paragraph" w:styleId="14">
    <w:name w:val="toc 1"/>
    <w:basedOn w:val="a"/>
    <w:next w:val="a"/>
    <w:autoRedefine/>
    <w:uiPriority w:val="39"/>
    <w:unhideWhenUsed/>
    <w:rsid w:val="007744D8"/>
  </w:style>
  <w:style w:type="character" w:styleId="af0">
    <w:name w:val="Hyperlink"/>
    <w:uiPriority w:val="99"/>
    <w:unhideWhenUsed/>
    <w:rsid w:val="007744D8"/>
    <w:rPr>
      <w:color w:val="0563C1"/>
      <w:u w:val="single"/>
    </w:rPr>
  </w:style>
  <w:style w:type="character" w:styleId="af1">
    <w:name w:val="annotation reference"/>
    <w:uiPriority w:val="99"/>
    <w:semiHidden/>
    <w:unhideWhenUsed/>
    <w:rsid w:val="002F3CB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F3CBB"/>
    <w:rPr>
      <w:rFonts w:ascii="Calibri" w:eastAsia="Calibri" w:hAnsi="Calibri"/>
      <w:sz w:val="20"/>
      <w:szCs w:val="20"/>
      <w:lang w:val="en-US" w:eastAsia="ar-SA"/>
    </w:rPr>
  </w:style>
  <w:style w:type="character" w:customStyle="1" w:styleId="af3">
    <w:name w:val="Текст примечания Знак"/>
    <w:link w:val="af2"/>
    <w:uiPriority w:val="99"/>
    <w:semiHidden/>
    <w:rsid w:val="002F3CBB"/>
    <w:rPr>
      <w:rFonts w:ascii="Calibri" w:eastAsia="Calibri" w:hAnsi="Calibri"/>
      <w:lang w:val="en-US"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F3CBB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2F3CBB"/>
    <w:rPr>
      <w:rFonts w:ascii="Calibri" w:eastAsia="Calibri" w:hAnsi="Calibri"/>
      <w:b/>
      <w:bCs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su.tula.ru/docs/smk/details/standart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1785</Words>
  <Characters>10179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11941</CharactersWithSpaces>
  <SharedDoc>false</SharedDoc>
  <HLinks>
    <vt:vector size="60" baseType="variant">
      <vt:variant>
        <vt:i4>1507377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_Toc46492639</vt:lpwstr>
      </vt:variant>
      <vt:variant>
        <vt:i4>1441841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_Toc46492638</vt:lpwstr>
      </vt:variant>
      <vt:variant>
        <vt:i4>1638449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_Toc46492637</vt:lpwstr>
      </vt:variant>
      <vt:variant>
        <vt:i4>1572913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_Toc46492636</vt:lpwstr>
      </vt:variant>
      <vt:variant>
        <vt:i4>1769521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_Toc46492635</vt:lpwstr>
      </vt:variant>
      <vt:variant>
        <vt:i4>1703985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_Toc46492634</vt:lpwstr>
      </vt:variant>
      <vt:variant>
        <vt:i4>1900593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_Toc46492633</vt:lpwstr>
      </vt:variant>
      <vt:variant>
        <vt:i4>1835057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_Toc46492632</vt:lpwstr>
      </vt:variant>
      <vt:variant>
        <vt:i4>2031665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_Toc46492631</vt:lpwstr>
      </vt:variant>
      <vt:variant>
        <vt:i4>4915223</vt:i4>
      </vt:variant>
      <vt:variant>
        <vt:i4>0</vt:i4>
      </vt:variant>
      <vt:variant>
        <vt:i4>0</vt:i4>
      </vt:variant>
      <vt:variant>
        <vt:i4>5</vt:i4>
      </vt:variant>
      <vt:variant>
        <vt:lpwstr>http://tsu.tula.ru/docs/smk/details/standarts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OMK320#1</cp:lastModifiedBy>
  <cp:revision>14</cp:revision>
  <cp:lastPrinted>2020-08-18T13:54:00Z</cp:lastPrinted>
  <dcterms:created xsi:type="dcterms:W3CDTF">2020-08-18T13:37:00Z</dcterms:created>
  <dcterms:modified xsi:type="dcterms:W3CDTF">2020-09-28T12:23:00Z</dcterms:modified>
</cp:coreProperties>
</file>