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06" w:rsidRPr="00A92D96" w:rsidRDefault="008C6E06" w:rsidP="008C6E06">
      <w:pPr>
        <w:pStyle w:val="1"/>
        <w:suppressAutoHyphens/>
        <w:spacing w:before="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508892303"/>
      <w:bookmarkStart w:id="1" w:name="_Toc127353105"/>
      <w:r w:rsidRPr="00A92D96">
        <w:rPr>
          <w:rFonts w:ascii="Times New Roman" w:hAnsi="Times New Roman"/>
          <w:color w:val="auto"/>
          <w:sz w:val="24"/>
          <w:szCs w:val="24"/>
        </w:rPr>
        <w:t>Приложение 1 «Форма Заявки на закупку товаров, работ, услуг</w:t>
      </w:r>
      <w:bookmarkEnd w:id="0"/>
      <w:r w:rsidRPr="00A92D96">
        <w:rPr>
          <w:rFonts w:ascii="Times New Roman" w:hAnsi="Times New Roman"/>
          <w:color w:val="auto"/>
          <w:sz w:val="24"/>
          <w:szCs w:val="24"/>
        </w:rPr>
        <w:t>»</w:t>
      </w:r>
      <w:bookmarkEnd w:id="1"/>
    </w:p>
    <w:p w:rsidR="008C6E06" w:rsidRPr="00A92D96" w:rsidRDefault="008C6E06" w:rsidP="008C6E06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418"/>
        <w:gridCol w:w="850"/>
        <w:gridCol w:w="861"/>
        <w:gridCol w:w="699"/>
        <w:gridCol w:w="545"/>
        <w:gridCol w:w="305"/>
        <w:gridCol w:w="2268"/>
        <w:gridCol w:w="1701"/>
        <w:gridCol w:w="992"/>
        <w:gridCol w:w="1559"/>
      </w:tblGrid>
      <w:tr w:rsidR="008C6E06" w:rsidRPr="00140BF2" w:rsidTr="00474868">
        <w:trPr>
          <w:trHeight w:val="68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pacing w:val="-4"/>
                <w:sz w:val="20"/>
                <w:szCs w:val="20"/>
              </w:rPr>
              <w:t>Заместитель руководителя контрактной службы, курирующий направление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40BF2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  <w:r w:rsidRPr="00140BF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Руководитель контрактной службы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ЗАЯВКА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pacing w:val="-10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>на закупку товаров, работ, услуг №_________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4"/>
                <w:sz w:val="15"/>
                <w:szCs w:val="15"/>
              </w:rPr>
              <w:t>Дата и время поступления заявки в ООКЗ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"_____"______________ 20____г.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_____ ч. _____ мин.</w:t>
            </w:r>
          </w:p>
        </w:tc>
      </w:tr>
      <w:tr w:rsidR="008C6E06" w:rsidRPr="00140BF2" w:rsidTr="00474868">
        <w:trPr>
          <w:trHeight w:val="10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712"/>
              <w:contextualSpacing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8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4"/>
                <w:sz w:val="15"/>
                <w:szCs w:val="15"/>
              </w:rPr>
              <w:t>Дата и время возврата заявки специалисту, ответственному за закупку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"_____"______________ 20____г.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_____ ч. _____ мин.</w:t>
            </w:r>
          </w:p>
        </w:tc>
      </w:tr>
      <w:tr w:rsidR="008C6E06" w:rsidRPr="00140BF2" w:rsidTr="00474868">
        <w:trPr>
          <w:trHeight w:val="7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712"/>
              <w:contextualSpacing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8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8"/>
                <w:sz w:val="15"/>
                <w:szCs w:val="15"/>
              </w:rPr>
              <w:t>Дата приема заявки ООКЗ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"_____"______________ 20____г.</w:t>
            </w:r>
          </w:p>
        </w:tc>
      </w:tr>
      <w:tr w:rsidR="008C6E06" w:rsidRPr="00140BF2" w:rsidTr="00474868">
        <w:trPr>
          <w:trHeight w:val="7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E06" w:rsidRPr="00140BF2" w:rsidRDefault="008C6E06" w:rsidP="00474868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E06" w:rsidRPr="00140BF2" w:rsidRDefault="008C6E06" w:rsidP="00474868">
            <w:pPr>
              <w:suppressAutoHyphens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712"/>
              <w:contextualSpacing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1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8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8"/>
                <w:sz w:val="15"/>
                <w:szCs w:val="15"/>
              </w:rPr>
              <w:t>Работник ООКЗ, принявший заявку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70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712"/>
              <w:contextualSpacing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4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4"/>
                <w:sz w:val="15"/>
                <w:szCs w:val="15"/>
              </w:rPr>
              <w:t>Дата включения в план-график закупок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"_____"______________ 20____г.</w:t>
            </w:r>
          </w:p>
        </w:tc>
      </w:tr>
      <w:tr w:rsidR="008C6E06" w:rsidRPr="00140BF2" w:rsidTr="00474868">
        <w:trPr>
          <w:trHeight w:val="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ИКЗ ___________________________________________________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№ п.п. _______________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4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4"/>
                <w:sz w:val="15"/>
                <w:szCs w:val="15"/>
              </w:rPr>
              <w:t>Дата размещения (не ранее)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"_____"______________ 20____г.</w:t>
            </w:r>
          </w:p>
        </w:tc>
      </w:tr>
      <w:tr w:rsidR="008C6E06" w:rsidRPr="00140BF2" w:rsidTr="00474868">
        <w:trPr>
          <w:trHeight w:val="118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15"/>
                <w:szCs w:val="15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pacing w:val="-4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8"/>
                <w:sz w:val="15"/>
                <w:szCs w:val="15"/>
              </w:rPr>
              <w:t xml:space="preserve">Работник ООКЗ, </w:t>
            </w:r>
            <w:r w:rsidRPr="00140BF2">
              <w:rPr>
                <w:rFonts w:ascii="Times New Roman" w:hAnsi="Times New Roman"/>
                <w:iCs/>
                <w:spacing w:val="-4"/>
                <w:sz w:val="15"/>
                <w:szCs w:val="15"/>
              </w:rPr>
              <w:t>разработавший документацию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35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1.</w:t>
            </w:r>
            <w:r w:rsidRPr="00140BF2">
              <w:rPr>
                <w:rFonts w:ascii="Times New Roman" w:hAnsi="Times New Roman"/>
                <w:color w:val="FF0000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z w:val="15"/>
                <w:szCs w:val="15"/>
              </w:rPr>
              <w:t xml:space="preserve"> Заявка подана (подразделение):</w:t>
            </w:r>
          </w:p>
        </w:tc>
        <w:tc>
          <w:tcPr>
            <w:tcW w:w="9780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наименование подразделения</w:t>
            </w:r>
          </w:p>
        </w:tc>
      </w:tr>
      <w:tr w:rsidR="008C6E06" w:rsidRPr="00140BF2" w:rsidTr="00474868"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2.</w:t>
            </w:r>
            <w:r w:rsidRPr="00140BF2">
              <w:rPr>
                <w:rFonts w:ascii="Times New Roman" w:hAnsi="Times New Roman"/>
                <w:color w:val="FF0000"/>
                <w:sz w:val="15"/>
                <w:szCs w:val="15"/>
              </w:rPr>
              <w:t xml:space="preserve"> * </w:t>
            </w:r>
            <w:r w:rsidRPr="00140BF2">
              <w:rPr>
                <w:rFonts w:ascii="Times New Roman" w:hAnsi="Times New Roman"/>
                <w:sz w:val="15"/>
                <w:szCs w:val="15"/>
              </w:rPr>
              <w:t>Заявка подана (руководитель подразделения):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Ф.И.О.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53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контактный телефон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color w:val="BFBFBF"/>
                <w:sz w:val="15"/>
                <w:szCs w:val="15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color w:val="BFBFBF"/>
                <w:sz w:val="15"/>
                <w:szCs w:val="15"/>
              </w:rPr>
              <w:t>Дата</w:t>
            </w:r>
          </w:p>
        </w:tc>
      </w:tr>
      <w:tr w:rsidR="008C6E06" w:rsidRPr="00140BF2" w:rsidTr="00474868">
        <w:tc>
          <w:tcPr>
            <w:tcW w:w="59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 xml:space="preserve">2.1. </w:t>
            </w:r>
            <w:r w:rsidRPr="00140BF2">
              <w:rPr>
                <w:rFonts w:ascii="Times New Roman" w:hAnsi="Times New Roman"/>
                <w:color w:val="FF0000"/>
                <w:sz w:val="15"/>
                <w:szCs w:val="15"/>
              </w:rPr>
              <w:t xml:space="preserve">* </w:t>
            </w:r>
            <w:r w:rsidRPr="00140BF2">
              <w:rPr>
                <w:rFonts w:ascii="Times New Roman" w:hAnsi="Times New Roman"/>
                <w:sz w:val="15"/>
                <w:szCs w:val="15"/>
              </w:rPr>
              <w:t>Работник, ответственный за оформление заявки (</w:t>
            </w:r>
            <w:r w:rsidRPr="00140BF2">
              <w:rPr>
                <w:rFonts w:ascii="Times New Roman" w:hAnsi="Times New Roman"/>
                <w:spacing w:val="-8"/>
                <w:sz w:val="15"/>
                <w:szCs w:val="15"/>
              </w:rPr>
              <w:t>специалист, ответственный за закупку товаров, работ, услуг по направлениям (Приказ Ректора ТулГУ от 31.03.2014 г. №450)</w:t>
            </w:r>
            <w:r w:rsidRPr="00140BF2">
              <w:rPr>
                <w:rFonts w:ascii="Times New Roman" w:hAnsi="Times New Roman"/>
                <w:sz w:val="15"/>
                <w:szCs w:val="15"/>
              </w:rPr>
              <w:t>: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Ф.И.О.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53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контактный телефон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color w:val="BFBFBF"/>
                <w:sz w:val="15"/>
                <w:szCs w:val="15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color w:val="BFBFBF"/>
                <w:sz w:val="15"/>
                <w:szCs w:val="15"/>
              </w:rPr>
              <w:t>Дата</w:t>
            </w:r>
          </w:p>
        </w:tc>
      </w:tr>
      <w:tr w:rsidR="008C6E06" w:rsidRPr="00140BF2" w:rsidTr="00474868">
        <w:trPr>
          <w:trHeight w:val="35"/>
        </w:trPr>
        <w:tc>
          <w:tcPr>
            <w:tcW w:w="766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sz w:val="15"/>
                <w:szCs w:val="15"/>
              </w:rPr>
              <w:t>3. Поле согласования</w:t>
            </w:r>
          </w:p>
        </w:tc>
        <w:tc>
          <w:tcPr>
            <w:tcW w:w="8069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sz w:val="15"/>
                <w:szCs w:val="15"/>
              </w:rPr>
              <w:t>5. Информационное поле</w:t>
            </w:r>
          </w:p>
        </w:tc>
      </w:tr>
      <w:tr w:rsidR="008C6E06" w:rsidRPr="00140BF2" w:rsidTr="00474868"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Ответственный сотрудник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ФИО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Подпись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Дата</w:t>
            </w: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Наименование поля</w:t>
            </w: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Информация</w:t>
            </w:r>
          </w:p>
        </w:tc>
      </w:tr>
      <w:tr w:rsidR="008C6E06" w:rsidRPr="00140BF2" w:rsidTr="00474868">
        <w:trPr>
          <w:trHeight w:val="230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3.1. Начальник ПЭУ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Ф.И.О.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Подпись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Дата</w:t>
            </w: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ind w:left="24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5.1.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Наименование предмета контракта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261"/>
        </w:trPr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3.1.1. Начальник ПФО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Ф.И.О.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Подпись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Дата</w:t>
            </w: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5.2.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Цель закупки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28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 xml:space="preserve">3.2. Начальник УБУиО </w:t>
            </w:r>
            <w:r w:rsidRPr="00140BF2">
              <w:rPr>
                <w:rFonts w:ascii="Times New Roman" w:hAnsi="Times New Roman"/>
                <w:i/>
                <w:sz w:val="15"/>
                <w:szCs w:val="15"/>
              </w:rPr>
              <w:t>(с учетом заполнения п.5.10, п.5.11, п.5.12)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Подпись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Дата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5.3.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 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Начальная максимальная цена контракта (НМЦК)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70"/>
        </w:trPr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3.3.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z w:val="15"/>
                <w:szCs w:val="15"/>
              </w:rPr>
              <w:t xml:space="preserve">Начальник отдела экономического сопровождения НИР, руководитель гранта, целевой программы </w:t>
            </w: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>(в случае, если закупка курируется таким подразделением, работником)</w:t>
            </w:r>
          </w:p>
        </w:tc>
        <w:tc>
          <w:tcPr>
            <w:tcW w:w="1418" w:type="dxa"/>
            <w:vMerge w:val="restart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Ф.И.О.</w:t>
            </w:r>
          </w:p>
        </w:tc>
        <w:tc>
          <w:tcPr>
            <w:tcW w:w="850" w:type="dxa"/>
            <w:vMerge w:val="restart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Подпись</w:t>
            </w:r>
          </w:p>
        </w:tc>
        <w:tc>
          <w:tcPr>
            <w:tcW w:w="861" w:type="dxa"/>
            <w:vMerge w:val="restart"/>
            <w:tcBorders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color w:val="BFBFBF"/>
                <w:sz w:val="15"/>
                <w:szCs w:val="15"/>
              </w:rPr>
              <w:t>Дата</w:t>
            </w:r>
          </w:p>
        </w:tc>
        <w:tc>
          <w:tcPr>
            <w:tcW w:w="3817" w:type="dxa"/>
            <w:gridSpan w:val="4"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5.4.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Срок</w:t>
            </w:r>
            <w:r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поставки товара, выполнение работ, оказания услуг</w:t>
            </w: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165"/>
        </w:trPr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</w:p>
        </w:tc>
        <w:tc>
          <w:tcPr>
            <w:tcW w:w="86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BFBFBF"/>
                <w:sz w:val="15"/>
                <w:szCs w:val="15"/>
              </w:rPr>
            </w:pP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5.5.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Периодичность оплаты контракта</w:t>
            </w:r>
          </w:p>
        </w:tc>
        <w:tc>
          <w:tcPr>
            <w:tcW w:w="4252" w:type="dxa"/>
            <w:gridSpan w:val="3"/>
            <w:tcBorders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143"/>
        </w:trPr>
        <w:tc>
          <w:tcPr>
            <w:tcW w:w="766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sz w:val="15"/>
                <w:szCs w:val="15"/>
              </w:rPr>
              <w:t>4. Информация о закупке</w:t>
            </w:r>
          </w:p>
        </w:tc>
        <w:tc>
          <w:tcPr>
            <w:tcW w:w="381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5.6.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Место поставки товара, оказания услуг, выполнения работ</w:t>
            </w:r>
          </w:p>
        </w:tc>
        <w:tc>
          <w:tcPr>
            <w:tcW w:w="4252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pacing w:val="-6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7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Наименование поля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b/>
                <w:i/>
                <w:sz w:val="15"/>
                <w:szCs w:val="15"/>
              </w:rPr>
              <w:t>Информация</w:t>
            </w:r>
          </w:p>
        </w:tc>
        <w:tc>
          <w:tcPr>
            <w:tcW w:w="3817" w:type="dxa"/>
            <w:gridSpan w:val="4"/>
            <w:vMerge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pacing w:val="-6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138"/>
        </w:trPr>
        <w:tc>
          <w:tcPr>
            <w:tcW w:w="4536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>4.1. Способ определения поставщика (подрядчика, исполнителя)</w:t>
            </w:r>
          </w:p>
        </w:tc>
        <w:tc>
          <w:tcPr>
            <w:tcW w:w="312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4" w:space="0" w:color="000000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5.7.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Условия исполнения контракта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70"/>
        </w:trPr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5"/>
                <w:szCs w:val="15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15"/>
                <w:szCs w:val="15"/>
              </w:rPr>
            </w:pP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4" w:space="0" w:color="auto"/>
            </w:tcBorders>
            <w:shd w:val="clear" w:color="auto" w:fill="E4E4E4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>5.8.</w:t>
            </w:r>
            <w:r w:rsidRPr="00140BF2">
              <w:rPr>
                <w:rFonts w:ascii="Times New Roman" w:hAnsi="Times New Roman"/>
                <w:color w:val="FF0000"/>
                <w:spacing w:val="-2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2"/>
                <w:sz w:val="15"/>
                <w:szCs w:val="15"/>
              </w:rPr>
              <w:t xml:space="preserve"> Обязательные требования к участникам закупки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207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12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>4.2. Размер обеспечения заявки на участие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17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14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4"/>
                <w:sz w:val="15"/>
                <w:szCs w:val="15"/>
              </w:rPr>
              <w:t>5.9.</w:t>
            </w:r>
            <w:r w:rsidRPr="00140BF2">
              <w:rPr>
                <w:rFonts w:ascii="Times New Roman" w:hAnsi="Times New Roman"/>
                <w:color w:val="FF0000"/>
                <w:sz w:val="15"/>
                <w:szCs w:val="15"/>
              </w:rPr>
              <w:t xml:space="preserve"> *</w:t>
            </w:r>
            <w:r w:rsidRPr="00140BF2">
              <w:rPr>
                <w:rFonts w:ascii="Times New Roman" w:hAnsi="Times New Roman"/>
                <w:spacing w:val="-14"/>
                <w:sz w:val="15"/>
                <w:szCs w:val="15"/>
              </w:rPr>
              <w:t xml:space="preserve"> Ограничения в соответствии с Приказом Минобрнауки РФ от 24 октября 2017г. №1038</w:t>
            </w:r>
          </w:p>
        </w:tc>
        <w:tc>
          <w:tcPr>
            <w:tcW w:w="42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276"/>
        </w:trPr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  <w:sz w:val="15"/>
                <w:szCs w:val="15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69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5.10. Код бюджетной классификации, содержащий, в том числе код операции сектора государственного управления, относящийся к расходам бюджетов</w:t>
            </w:r>
          </w:p>
        </w:tc>
      </w:tr>
      <w:tr w:rsidR="008C6E06" w:rsidRPr="00140BF2" w:rsidTr="00474868">
        <w:trPr>
          <w:trHeight w:val="276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>4.3. Размер обеспечения исполнения контракта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69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4E4E4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70"/>
        </w:trPr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Глава (3 знака)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Раздел/подраздел(4)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Целевая статья (10)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Вид расходов (3)</w:t>
            </w:r>
          </w:p>
        </w:tc>
      </w:tr>
      <w:tr w:rsidR="008C6E06" w:rsidRPr="00140BF2" w:rsidTr="00474868">
        <w:trPr>
          <w:trHeight w:val="31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6"/>
                <w:sz w:val="15"/>
                <w:szCs w:val="15"/>
              </w:rPr>
              <w:t>4.4.</w:t>
            </w: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 xml:space="preserve"> Размер обеспечения гарантийных обязательств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  <w:t>_ _ _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  <w:t>_ _ _ _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  <w:t>_ _ _ _ _ _ _ _ _ 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</w:pPr>
            <w:r w:rsidRPr="00140BF2">
              <w:rPr>
                <w:rFonts w:ascii="Times New Roman" w:hAnsi="Times New Roman"/>
                <w:i/>
                <w:sz w:val="15"/>
                <w:szCs w:val="15"/>
                <w:vertAlign w:val="subscript"/>
              </w:rPr>
              <w:t>_ _ _</w:t>
            </w:r>
          </w:p>
        </w:tc>
      </w:tr>
      <w:tr w:rsidR="008C6E06" w:rsidRPr="00140BF2" w:rsidTr="00474868">
        <w:trPr>
          <w:trHeight w:val="7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6"/>
                <w:sz w:val="15"/>
                <w:szCs w:val="15"/>
              </w:rPr>
              <w:t>4.5. Электронная торговая площадка, на которой будет организована закупка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vMerge w:val="restart"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5.11. Источник финансирования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hyperlink r:id="rId4" w:tgtFrame="_blank" w:history="1">
              <w:r w:rsidRPr="00140BF2">
                <w:rPr>
                  <w:rFonts w:ascii="Times New Roman" w:hAnsi="Times New Roman"/>
                  <w:sz w:val="15"/>
                  <w:szCs w:val="15"/>
                </w:rPr>
                <w:t>Субсидии на выполнение государственного задания</w:t>
              </w:r>
            </w:hyperlink>
            <w:r w:rsidRPr="00140BF2">
              <w:rPr>
                <w:rFonts w:ascii="Times New Roman" w:hAnsi="Times New Roman"/>
                <w:sz w:val="15"/>
                <w:szCs w:val="15"/>
              </w:rPr>
              <w:t xml:space="preserve"> (44-ФЗ), в том числе добровольные пожертвования без оказания рекламных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26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2"/>
                <w:sz w:val="15"/>
                <w:szCs w:val="15"/>
              </w:rPr>
              <w:t>4.5. Преимущества, в соответствии со Статьями 28-29 Федерального закона РФ от 05.04.2013 г. №44-ФЗ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Ст.15 ч.2 п.1 44-ФЗ: Грант, передаваемый безвозмездно и безвозвратно (223-ФЗ)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184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 xml:space="preserve">4.6. Применение национального режима (Статья 14 Федерального закона РФ </w:t>
            </w:r>
            <w:r w:rsidRPr="00140BF2">
              <w:rPr>
                <w:rFonts w:ascii="Times New Roman" w:hAnsi="Times New Roman"/>
                <w:sz w:val="15"/>
                <w:szCs w:val="15"/>
              </w:rPr>
              <w:t>от 05.04.2013 г. №44-ФЗ</w:t>
            </w:r>
            <w:r w:rsidRPr="00140BF2">
              <w:rPr>
                <w:rFonts w:ascii="Times New Roman" w:hAnsi="Times New Roman"/>
                <w:spacing w:val="-10"/>
                <w:sz w:val="15"/>
                <w:szCs w:val="15"/>
              </w:rPr>
              <w:t>)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Ст.15 ч.2 п.2 44-ФЗ: В качестве исполнителя по контракту (223-ФЗ)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346"/>
        </w:trPr>
        <w:tc>
          <w:tcPr>
            <w:tcW w:w="453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Ст.15 ч.2 п.3 44-ФЗ: За счет средств, полученных при осуществлении иной приносящей доход деятельности (223-ФЗ), в том числе спонсорская помощь с оказанием рекламных услуг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C6E06" w:rsidRPr="00140BF2" w:rsidTr="00474868">
        <w:trPr>
          <w:trHeight w:val="243"/>
        </w:trPr>
        <w:tc>
          <w:tcPr>
            <w:tcW w:w="45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Номер лицевого счета: Л/с _____</w:t>
            </w:r>
          </w:p>
        </w:tc>
      </w:tr>
      <w:tr w:rsidR="008C6E06" w:rsidRPr="00140BF2" w:rsidTr="00474868">
        <w:trPr>
          <w:trHeight w:val="26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pacing w:val="-8"/>
                <w:sz w:val="15"/>
                <w:szCs w:val="15"/>
              </w:rPr>
              <w:t>4.7. Ограничения, в соответствии со Статьей 30 Федерального закона РФ от 05.04.2013 г. №44-ФЗ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4E4E4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sz w:val="15"/>
                <w:szCs w:val="15"/>
              </w:rPr>
              <w:t>5.12. Согласование крупной сделки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A6A6A6"/>
                <w:sz w:val="15"/>
                <w:szCs w:val="15"/>
              </w:rPr>
            </w:pPr>
            <w:r w:rsidRPr="00140BF2">
              <w:rPr>
                <w:rFonts w:ascii="Times New Roman" w:hAnsi="Times New Roman"/>
                <w:i/>
                <w:color w:val="A6A6A6"/>
                <w:sz w:val="15"/>
                <w:szCs w:val="15"/>
              </w:rPr>
              <w:t>Необходимость отсутствует</w:t>
            </w:r>
          </w:p>
        </w:tc>
      </w:tr>
    </w:tbl>
    <w:p w:rsidR="008C6E06" w:rsidRPr="00140BF2" w:rsidRDefault="008C6E06" w:rsidP="008C6E06">
      <w:pPr>
        <w:pStyle w:val="1"/>
        <w:suppressAutoHyphens/>
        <w:spacing w:before="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bookmarkStart w:id="2" w:name="_Toc508892304"/>
      <w:r w:rsidRPr="00A92D96">
        <w:rPr>
          <w:rFonts w:ascii="Times New Roman" w:hAnsi="Times New Roman"/>
          <w:spacing w:val="-10"/>
          <w:sz w:val="24"/>
          <w:szCs w:val="24"/>
        </w:rPr>
        <w:br w:type="page"/>
      </w:r>
      <w:bookmarkStart w:id="3" w:name="_Toc127353106"/>
      <w:r w:rsidRPr="00140BF2">
        <w:rPr>
          <w:rFonts w:ascii="Times New Roman" w:hAnsi="Times New Roman"/>
          <w:color w:val="auto"/>
          <w:sz w:val="24"/>
          <w:szCs w:val="24"/>
        </w:rPr>
        <w:lastRenderedPageBreak/>
        <w:t>Приложение к Заявке «Объект закупки»</w:t>
      </w:r>
      <w:bookmarkEnd w:id="2"/>
      <w:bookmarkEnd w:id="3"/>
    </w:p>
    <w:p w:rsidR="008C6E06" w:rsidRPr="00A92D96" w:rsidRDefault="008C6E06" w:rsidP="008C6E0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5661"/>
        <w:gridCol w:w="1275"/>
        <w:gridCol w:w="993"/>
        <w:gridCol w:w="1134"/>
        <w:gridCol w:w="1275"/>
        <w:gridCol w:w="1134"/>
        <w:gridCol w:w="1276"/>
        <w:gridCol w:w="1276"/>
      </w:tblGrid>
      <w:tr w:rsidR="008C6E06" w:rsidRPr="00140BF2" w:rsidTr="00474868">
        <w:trPr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61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Единицы измерения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 ОКЕИ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Цена за единицу, руб.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Общая стоимость, руб.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Код ОКПД2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Сроки поставки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Место поставки</w:t>
            </w:r>
          </w:p>
        </w:tc>
      </w:tr>
      <w:tr w:rsidR="008C6E06" w:rsidRPr="00140BF2" w:rsidTr="00474868">
        <w:trPr>
          <w:jc w:val="center"/>
        </w:trPr>
        <w:tc>
          <w:tcPr>
            <w:tcW w:w="556" w:type="dxa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140BF2" w:rsidTr="00474868">
        <w:trPr>
          <w:jc w:val="center"/>
        </w:trPr>
        <w:tc>
          <w:tcPr>
            <w:tcW w:w="556" w:type="dxa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140BF2" w:rsidTr="00474868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tcBorders>
              <w:bottom w:val="single" w:sz="4" w:space="0" w:color="000000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140BF2" w:rsidTr="00474868">
        <w:trPr>
          <w:gridAfter w:val="3"/>
          <w:wAfter w:w="3686" w:type="dxa"/>
          <w:jc w:val="center"/>
        </w:trPr>
        <w:tc>
          <w:tcPr>
            <w:tcW w:w="9619" w:type="dxa"/>
            <w:gridSpan w:val="5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D9D9D9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6E06" w:rsidRPr="007E1175" w:rsidRDefault="008C6E06" w:rsidP="008C6E06">
      <w:pPr>
        <w:pStyle w:val="1"/>
        <w:suppressAutoHyphens/>
        <w:spacing w:before="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 w:rsidRPr="00A92D96">
        <w:rPr>
          <w:rFonts w:ascii="Times New Roman" w:hAnsi="Times New Roman"/>
          <w:spacing w:val="-12"/>
          <w:sz w:val="24"/>
          <w:szCs w:val="24"/>
        </w:rPr>
        <w:br w:type="page"/>
      </w:r>
      <w:bookmarkStart w:id="4" w:name="_Toc508892305"/>
      <w:bookmarkStart w:id="5" w:name="_Toc127353107"/>
      <w:r w:rsidRPr="007E1175">
        <w:rPr>
          <w:rFonts w:ascii="Times New Roman" w:hAnsi="Times New Roman"/>
          <w:color w:val="auto"/>
          <w:sz w:val="24"/>
          <w:szCs w:val="24"/>
        </w:rPr>
        <w:lastRenderedPageBreak/>
        <w:t>Приложение к Заявке «Анализ рынка»</w:t>
      </w:r>
      <w:bookmarkEnd w:id="4"/>
      <w:bookmarkEnd w:id="5"/>
    </w:p>
    <w:p w:rsidR="008C6E06" w:rsidRPr="00A92D96" w:rsidRDefault="008C6E06" w:rsidP="008C6E06">
      <w:pPr>
        <w:pStyle w:val="a3"/>
        <w:suppressAutoHyphens/>
        <w:contextualSpacing/>
        <w:rPr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624"/>
        <w:gridCol w:w="5546"/>
        <w:gridCol w:w="1176"/>
        <w:gridCol w:w="1057"/>
        <w:gridCol w:w="1603"/>
        <w:gridCol w:w="1880"/>
        <w:gridCol w:w="1858"/>
      </w:tblGrid>
      <w:tr w:rsidR="008C6E06" w:rsidRPr="00140BF2" w:rsidTr="00474868">
        <w:trPr>
          <w:trHeight w:val="754"/>
          <w:jc w:val="center"/>
        </w:trPr>
        <w:tc>
          <w:tcPr>
            <w:tcW w:w="624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eastAsia="Calibr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4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b/>
                <w:sz w:val="20"/>
                <w:lang w:val="ru-RU" w:eastAsia="ru-RU"/>
              </w:rPr>
            </w:pPr>
            <w:r w:rsidRPr="00140BF2">
              <w:rPr>
                <w:b/>
                <w:sz w:val="20"/>
                <w:lang w:val="ru-RU" w:eastAsia="ru-RU"/>
              </w:rPr>
              <w:t>Наименование и описание объекта закупки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Единицы измерения</w:t>
            </w:r>
          </w:p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по ОКЕИ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BF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b/>
                <w:sz w:val="20"/>
                <w:lang w:val="ru-RU" w:eastAsia="ru-RU"/>
              </w:rPr>
            </w:pPr>
            <w:r w:rsidRPr="008A1D72">
              <w:rPr>
                <w:b/>
                <w:bCs/>
                <w:iCs/>
                <w:sz w:val="20"/>
              </w:rPr>
              <w:t>Код ОКПД2</w:t>
            </w:r>
          </w:p>
        </w:tc>
        <w:tc>
          <w:tcPr>
            <w:tcW w:w="1880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b/>
                <w:sz w:val="20"/>
                <w:lang w:val="ru-RU" w:eastAsia="ru-RU"/>
              </w:rPr>
            </w:pPr>
            <w:r w:rsidRPr="00140BF2">
              <w:rPr>
                <w:b/>
                <w:sz w:val="20"/>
                <w:lang w:val="ru-RU" w:eastAsia="ru-RU"/>
              </w:rPr>
              <w:t>Конкретные показатели Эквивалента 1</w:t>
            </w:r>
          </w:p>
        </w:tc>
        <w:tc>
          <w:tcPr>
            <w:tcW w:w="1858" w:type="dxa"/>
            <w:shd w:val="clear" w:color="auto" w:fill="D9D9D9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b/>
                <w:sz w:val="20"/>
                <w:lang w:val="ru-RU" w:eastAsia="ru-RU"/>
              </w:rPr>
            </w:pPr>
            <w:r w:rsidRPr="00140BF2">
              <w:rPr>
                <w:b/>
                <w:sz w:val="20"/>
                <w:lang w:val="ru-RU" w:eastAsia="ru-RU"/>
              </w:rPr>
              <w:t>Конкретные показатели Эквивалента 2</w:t>
            </w:r>
          </w:p>
        </w:tc>
      </w:tr>
      <w:tr w:rsidR="008C6E06" w:rsidRPr="00140BF2" w:rsidTr="00474868">
        <w:trPr>
          <w:trHeight w:val="70"/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0B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rPr>
                <w:sz w:val="20"/>
                <w:lang w:val="ru-RU" w:eastAsia="ru-RU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</w:tr>
      <w:tr w:rsidR="008C6E06" w:rsidRPr="00140BF2" w:rsidTr="00474868">
        <w:trPr>
          <w:trHeight w:val="70"/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0B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5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rPr>
                <w:sz w:val="20"/>
                <w:lang w:val="ru-RU" w:eastAsia="ru-RU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</w:tr>
      <w:tr w:rsidR="008C6E06" w:rsidRPr="00140BF2" w:rsidTr="00474868">
        <w:trPr>
          <w:trHeight w:val="152"/>
          <w:jc w:val="center"/>
        </w:trPr>
        <w:tc>
          <w:tcPr>
            <w:tcW w:w="624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0BF2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546" w:type="dxa"/>
            <w:tcBorders>
              <w:right w:val="single" w:sz="4" w:space="0" w:color="auto"/>
            </w:tcBorders>
            <w:shd w:val="clear" w:color="auto" w:fill="FFFFFF"/>
          </w:tcPr>
          <w:p w:rsidR="008C6E06" w:rsidRPr="00140BF2" w:rsidRDefault="008C6E06" w:rsidP="00474868">
            <w:pPr>
              <w:pStyle w:val="a3"/>
              <w:suppressAutoHyphens/>
              <w:contextualSpacing/>
              <w:rPr>
                <w:sz w:val="20"/>
                <w:lang w:val="ru-RU" w:eastAsia="ru-RU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80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58" w:type="dxa"/>
            <w:shd w:val="clear" w:color="auto" w:fill="FFFFFF"/>
            <w:vAlign w:val="center"/>
          </w:tcPr>
          <w:p w:rsidR="008C6E06" w:rsidRPr="00140BF2" w:rsidRDefault="008C6E06" w:rsidP="00474868">
            <w:pPr>
              <w:pStyle w:val="a3"/>
              <w:suppressAutoHyphens/>
              <w:contextualSpacing/>
              <w:jc w:val="center"/>
              <w:rPr>
                <w:sz w:val="20"/>
                <w:lang w:val="ru-RU" w:eastAsia="ru-RU"/>
              </w:rPr>
            </w:pPr>
          </w:p>
        </w:tc>
      </w:tr>
    </w:tbl>
    <w:p w:rsidR="008C6E06" w:rsidRPr="00A92D96" w:rsidRDefault="008C6E06" w:rsidP="008C6E06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6E06" w:rsidRPr="00A92D96" w:rsidRDefault="008C6E06" w:rsidP="008C6E06">
      <w:pPr>
        <w:suppressAutoHyphens/>
        <w:spacing w:after="0"/>
        <w:contextualSpacing/>
        <w:rPr>
          <w:rFonts w:ascii="Times New Roman" w:hAnsi="Times New Roman"/>
          <w:sz w:val="24"/>
          <w:szCs w:val="24"/>
        </w:rPr>
        <w:sectPr w:rsidR="008C6E06" w:rsidRPr="00A92D96" w:rsidSect="00140BF2">
          <w:footerReference w:type="default" r:id="rId5"/>
          <w:pgSz w:w="16838" w:h="11906" w:orient="landscape"/>
          <w:pgMar w:top="567" w:right="1134" w:bottom="709" w:left="1134" w:header="284" w:footer="292" w:gutter="0"/>
          <w:cols w:space="708"/>
          <w:docGrid w:linePitch="360"/>
        </w:sectPr>
      </w:pPr>
    </w:p>
    <w:p w:rsidR="008C6E06" w:rsidRPr="007E1175" w:rsidRDefault="008C6E06" w:rsidP="008C6E06">
      <w:pPr>
        <w:pStyle w:val="1"/>
        <w:suppressAutoHyphens/>
        <w:spacing w:before="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bookmarkStart w:id="6" w:name="_Toc508892306"/>
      <w:bookmarkStart w:id="7" w:name="_Toc127267181"/>
      <w:bookmarkStart w:id="8" w:name="_Toc127353108"/>
      <w:r w:rsidRPr="007E1175">
        <w:rPr>
          <w:rFonts w:ascii="Times New Roman" w:hAnsi="Times New Roman"/>
          <w:color w:val="auto"/>
          <w:sz w:val="24"/>
          <w:szCs w:val="24"/>
        </w:rPr>
        <w:lastRenderedPageBreak/>
        <w:t>Приложение к Заявке «Обоснование НМЦК»</w:t>
      </w:r>
      <w:bookmarkEnd w:id="6"/>
      <w:bookmarkEnd w:id="7"/>
      <w:bookmarkEnd w:id="8"/>
    </w:p>
    <w:p w:rsidR="008C6E06" w:rsidRPr="00A92D96" w:rsidRDefault="008C6E06" w:rsidP="008C6E06">
      <w:pPr>
        <w:suppressAutoHyphens/>
        <w:spacing w:after="0" w:line="36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608"/>
        <w:gridCol w:w="1555"/>
        <w:gridCol w:w="922"/>
        <w:gridCol w:w="992"/>
        <w:gridCol w:w="993"/>
        <w:gridCol w:w="992"/>
        <w:gridCol w:w="992"/>
        <w:gridCol w:w="1559"/>
        <w:gridCol w:w="1418"/>
        <w:gridCol w:w="1701"/>
        <w:gridCol w:w="992"/>
        <w:gridCol w:w="1276"/>
        <w:gridCol w:w="1276"/>
      </w:tblGrid>
      <w:tr w:rsidR="008C6E06" w:rsidRPr="00205773" w:rsidTr="00474868">
        <w:trPr>
          <w:trHeight w:val="429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(Н(М)ЦК, ЦКЕП)</w:t>
            </w:r>
          </w:p>
        </w:tc>
      </w:tr>
      <w:tr w:rsidR="008C6E06" w:rsidRPr="00205773" w:rsidTr="00474868">
        <w:trPr>
          <w:trHeight w:val="22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Ценовые предложения, данные реестра контрактов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Однородность совокупности значений выявленных цен, используемых в расчете Н(М)ЦК, ЦКЕП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Информация о количестве, ед.измерения и цене за позицию</w:t>
            </w:r>
          </w:p>
        </w:tc>
      </w:tr>
      <w:tr w:rsidR="008C6E06" w:rsidRPr="00205773" w:rsidTr="00474868">
        <w:trPr>
          <w:cantSplit/>
          <w:trHeight w:val="222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Коммерческое предложение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Коммерческое предложение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Коммерческое предложение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Коммерческое предложение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Коммерческое предложение №5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Минимальная</w:t>
            </w:r>
          </w:p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цена за единицу, руб./ед. изм.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Коэффициент вариации цен V (%)</w:t>
            </w:r>
          </w:p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(не должен превышать 33%)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Ед.</w:t>
            </w:r>
          </w:p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</w:t>
            </w:r>
            <w:r w:rsidRPr="0020577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(должно быть указано в целых числах)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Цена за позицию, руб</w:t>
            </w:r>
          </w:p>
        </w:tc>
      </w:tr>
      <w:tr w:rsidR="008C6E06" w:rsidRPr="00205773" w:rsidTr="00474868">
        <w:trPr>
          <w:cantSplit/>
          <w:trHeight w:val="583"/>
        </w:trPr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полученных от поставщиков (исполнителей, подрядчиков) ответов на запросы информации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Исх. №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Исх. №   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Исх. № 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Исх. № 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Исх. №  дата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C6E06" w:rsidRPr="00205773" w:rsidTr="00474868">
        <w:trPr>
          <w:trHeight w:val="11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Позиция 1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06" w:rsidRPr="00205773" w:rsidRDefault="008C6E06" w:rsidP="00474868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06" w:rsidRPr="00205773" w:rsidRDefault="008C6E06" w:rsidP="00474868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06" w:rsidRPr="00205773" w:rsidRDefault="008C6E06" w:rsidP="00474868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E06" w:rsidRPr="00205773" w:rsidRDefault="008C6E06" w:rsidP="00474868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6E06" w:rsidRPr="00205773" w:rsidTr="00474868">
        <w:trPr>
          <w:trHeight w:val="31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57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Н(М)ЦК,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C6E06" w:rsidRPr="00205773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8C6E06" w:rsidRPr="00A92D96" w:rsidRDefault="008C6E06" w:rsidP="008C6E0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C6E06" w:rsidRPr="00A92D96" w:rsidRDefault="008C6E06" w:rsidP="008C6E0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2D96">
        <w:rPr>
          <w:rFonts w:ascii="Times New Roman" w:hAnsi="Times New Roman"/>
          <w:sz w:val="24"/>
          <w:szCs w:val="24"/>
        </w:rPr>
        <w:t>1) Приложение к Заявке «Обоснование НМЦК» оформляется и распечатывается из файла «Приложение к Заявке Обоснование НМЦК.</w:t>
      </w:r>
      <w:r w:rsidRPr="00A92D96">
        <w:rPr>
          <w:rFonts w:ascii="Times New Roman" w:hAnsi="Times New Roman"/>
          <w:sz w:val="24"/>
          <w:szCs w:val="24"/>
          <w:lang w:val="en-US"/>
        </w:rPr>
        <w:t>xls</w:t>
      </w:r>
      <w:r w:rsidRPr="00A92D96">
        <w:rPr>
          <w:rFonts w:ascii="Times New Roman" w:hAnsi="Times New Roman"/>
          <w:sz w:val="24"/>
          <w:szCs w:val="24"/>
        </w:rPr>
        <w:t>».</w:t>
      </w:r>
    </w:p>
    <w:p w:rsidR="008C6E06" w:rsidRPr="00A92D96" w:rsidRDefault="008C6E06" w:rsidP="008C6E06">
      <w:pPr>
        <w:suppressAutoHyphens/>
        <w:spacing w:after="0"/>
        <w:contextualSpacing/>
        <w:jc w:val="both"/>
        <w:rPr>
          <w:rFonts w:ascii="Times New Roman" w:eastAsia="Calibri" w:hAnsi="Times New Roman"/>
          <w:spacing w:val="-8"/>
          <w:sz w:val="24"/>
          <w:szCs w:val="24"/>
        </w:rPr>
      </w:pPr>
      <w:r w:rsidRPr="00A92D96">
        <w:rPr>
          <w:rFonts w:ascii="Times New Roman" w:hAnsi="Times New Roman"/>
          <w:sz w:val="24"/>
          <w:szCs w:val="24"/>
        </w:rPr>
        <w:t xml:space="preserve">2) Все </w:t>
      </w:r>
      <w:r w:rsidRPr="00A92D96">
        <w:rPr>
          <w:rFonts w:ascii="Times New Roman" w:eastAsia="Calibri" w:hAnsi="Times New Roman"/>
          <w:spacing w:val="-8"/>
          <w:sz w:val="24"/>
          <w:szCs w:val="24"/>
        </w:rPr>
        <w:t>цены должны указываться с округлением по математическим правилам до сотых разрядов (</w:t>
      </w:r>
      <w:r w:rsidRPr="00A92D96">
        <w:rPr>
          <w:rFonts w:ascii="Times New Roman" w:eastAsia="Calibri" w:hAnsi="Times New Roman"/>
          <w:b/>
          <w:spacing w:val="-8"/>
          <w:sz w:val="24"/>
          <w:szCs w:val="24"/>
        </w:rPr>
        <w:t>до двух знаков</w:t>
      </w:r>
      <w:r w:rsidRPr="00A92D96">
        <w:rPr>
          <w:rFonts w:ascii="Times New Roman" w:eastAsia="Calibri" w:hAnsi="Times New Roman"/>
          <w:spacing w:val="-8"/>
          <w:sz w:val="24"/>
          <w:szCs w:val="24"/>
        </w:rPr>
        <w:t xml:space="preserve"> после запятой).</w:t>
      </w:r>
    </w:p>
    <w:p w:rsidR="008C6E06" w:rsidRPr="007E1175" w:rsidRDefault="008C6E06" w:rsidP="008C6E06">
      <w:pPr>
        <w:pStyle w:val="1"/>
        <w:suppressAutoHyphens/>
        <w:spacing w:before="0"/>
        <w:contextualSpacing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szCs w:val="24"/>
        </w:rPr>
        <w:br w:type="page"/>
      </w:r>
      <w:bookmarkStart w:id="9" w:name="_Toc508892307"/>
      <w:bookmarkStart w:id="10" w:name="_Toc127267182"/>
      <w:bookmarkStart w:id="11" w:name="_Toc127353109"/>
      <w:r w:rsidRPr="007E1175">
        <w:rPr>
          <w:rFonts w:ascii="Times New Roman" w:hAnsi="Times New Roman"/>
          <w:color w:val="auto"/>
          <w:sz w:val="24"/>
          <w:szCs w:val="24"/>
        </w:rPr>
        <w:lastRenderedPageBreak/>
        <w:t>Приложение к Заявке «Требования к участникам закупки»</w:t>
      </w:r>
      <w:bookmarkEnd w:id="9"/>
      <w:bookmarkEnd w:id="10"/>
      <w:bookmarkEnd w:id="11"/>
    </w:p>
    <w:p w:rsidR="008C6E06" w:rsidRPr="009C77A7" w:rsidRDefault="008C6E06" w:rsidP="008C6E06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745"/>
        <w:gridCol w:w="4820"/>
        <w:gridCol w:w="4394"/>
      </w:tblGrid>
      <w:tr w:rsidR="008C6E06" w:rsidRPr="00467148" w:rsidTr="00474868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45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Конкретный вид поставляемого товара, выполняемых работ, оказываемых услуг для которого необходимо установить дополнительные требования в соответствии с законодательством Российской Федерации</w:t>
            </w:r>
          </w:p>
        </w:tc>
        <w:tc>
          <w:tcPr>
            <w:tcW w:w="4820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Требования, установленные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(Лицензии, допуски СРО, иное)</w:t>
            </w:r>
          </w:p>
        </w:tc>
        <w:tc>
          <w:tcPr>
            <w:tcW w:w="4394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Нормативный правовой акт, устанавливающий требования к лицам, осуществляющим поставку товара, выполнение работы, оказание услуги, являющихся объектом закупки.</w:t>
            </w:r>
          </w:p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(Федеральный закон, Постановление правительства РФ, иное)</w:t>
            </w:r>
          </w:p>
        </w:tc>
      </w:tr>
      <w:tr w:rsidR="008C6E06" w:rsidRPr="00467148" w:rsidTr="00474868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4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C6E06" w:rsidRPr="00467148" w:rsidTr="00474868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4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467148" w:rsidTr="00474868">
        <w:trPr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4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6E06" w:rsidRDefault="008C6E06" w:rsidP="008C6E06">
      <w:pPr>
        <w:pStyle w:val="1"/>
        <w:suppressAutoHyphens/>
        <w:spacing w:before="0"/>
        <w:contextualSpacing/>
        <w:jc w:val="right"/>
        <w:rPr>
          <w:rFonts w:ascii="Times New Roman" w:hAnsi="Times New Roman"/>
          <w:color w:val="auto"/>
          <w:sz w:val="24"/>
          <w:szCs w:val="24"/>
          <w:lang w:val="ru-RU"/>
        </w:rPr>
      </w:pPr>
      <w:r w:rsidRPr="00A92D96">
        <w:rPr>
          <w:rFonts w:ascii="Times New Roman" w:hAnsi="Times New Roman"/>
          <w:b w:val="0"/>
          <w:sz w:val="24"/>
          <w:szCs w:val="24"/>
        </w:rPr>
        <w:br w:type="page"/>
      </w:r>
      <w:bookmarkStart w:id="12" w:name="_Toc127353110"/>
      <w:r w:rsidRPr="007E1175">
        <w:rPr>
          <w:rFonts w:ascii="Times New Roman" w:hAnsi="Times New Roman"/>
          <w:color w:val="auto"/>
          <w:sz w:val="24"/>
          <w:szCs w:val="24"/>
        </w:rPr>
        <w:lastRenderedPageBreak/>
        <w:t>Приложение к Заявке «Состав Комиссии по контролю за исполнением Контракта»</w:t>
      </w:r>
      <w:bookmarkEnd w:id="12"/>
    </w:p>
    <w:p w:rsidR="008C6E06" w:rsidRPr="007E1175" w:rsidRDefault="008C6E06" w:rsidP="008C6E06">
      <w:pPr>
        <w:rPr>
          <w:lang w:eastAsia="x-non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3519"/>
        <w:gridCol w:w="6779"/>
        <w:gridCol w:w="4135"/>
      </w:tblGrid>
      <w:tr w:rsidR="008C6E06" w:rsidRPr="00467148" w:rsidTr="00474868">
        <w:tc>
          <w:tcPr>
            <w:tcW w:w="4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1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19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148">
              <w:rPr>
                <w:rFonts w:ascii="Times New Roman" w:hAnsi="Times New Roman"/>
                <w:b/>
                <w:sz w:val="20"/>
                <w:szCs w:val="20"/>
              </w:rPr>
              <w:t>Статус в Комиссии по контролю за исполнением Контракта</w:t>
            </w:r>
          </w:p>
        </w:tc>
        <w:tc>
          <w:tcPr>
            <w:tcW w:w="6779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14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135" w:type="dxa"/>
            <w:shd w:val="clear" w:color="auto" w:fill="D9D9D9"/>
            <w:vAlign w:val="center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14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</w:tr>
      <w:tr w:rsidR="008C6E06" w:rsidRPr="00467148" w:rsidTr="00474868">
        <w:tc>
          <w:tcPr>
            <w:tcW w:w="417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1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677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467148" w:rsidTr="00474868">
        <w:tc>
          <w:tcPr>
            <w:tcW w:w="417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1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677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467148" w:rsidTr="00474868">
        <w:tc>
          <w:tcPr>
            <w:tcW w:w="417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1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677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467148" w:rsidTr="00474868">
        <w:tc>
          <w:tcPr>
            <w:tcW w:w="417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1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677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6E06" w:rsidRPr="00467148" w:rsidTr="00474868">
        <w:tc>
          <w:tcPr>
            <w:tcW w:w="417" w:type="dxa"/>
            <w:shd w:val="clear" w:color="auto" w:fill="D9D9D9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1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7148">
              <w:rPr>
                <w:rFonts w:ascii="Times New Roman" w:hAnsi="Times New Roman"/>
                <w:sz w:val="20"/>
                <w:szCs w:val="20"/>
              </w:rPr>
              <w:t>Член Комиссии</w:t>
            </w:r>
          </w:p>
        </w:tc>
        <w:tc>
          <w:tcPr>
            <w:tcW w:w="6779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5" w:type="dxa"/>
          </w:tcPr>
          <w:p w:rsidR="008C6E06" w:rsidRPr="00467148" w:rsidRDefault="008C6E06" w:rsidP="004748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570E" w:rsidRPr="008C6E06" w:rsidRDefault="00CE570E" w:rsidP="008C6E06">
      <w:bookmarkStart w:id="13" w:name="_GoBack"/>
      <w:bookmarkEnd w:id="13"/>
    </w:p>
    <w:sectPr w:rsidR="00CE570E" w:rsidRPr="008C6E06" w:rsidSect="008C6E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95" w:rsidRPr="009E6D1D" w:rsidRDefault="008C6E06" w:rsidP="003378FF">
    <w:pPr>
      <w:pStyle w:val="a3"/>
      <w:jc w:val="right"/>
    </w:pPr>
    <w:r>
      <w:fldChar w:fldCharType="begin"/>
    </w:r>
    <w:r>
      <w:instrText>PAGE   \* MERGEFORM</w:instrText>
    </w:r>
    <w:r>
      <w:instrText>AT</w:instrText>
    </w:r>
    <w:r>
      <w:fldChar w:fldCharType="separate"/>
    </w:r>
    <w:r w:rsidRPr="008C6E06">
      <w:rPr>
        <w:noProof/>
        <w:lang w:val="ru-RU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6"/>
    <w:rsid w:val="008C6E06"/>
    <w:rsid w:val="00C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8156-091B-4A45-AC9B-99D1D245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6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0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8C6E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C6E0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consultant.ru/law/podborki/subsidii_na_vypolnenie_gosudarstvennogo_zad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2023-02-27T06:24:00Z</dcterms:created>
  <dcterms:modified xsi:type="dcterms:W3CDTF">2023-02-27T06:28:00Z</dcterms:modified>
</cp:coreProperties>
</file>