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4F" w:rsidRDefault="00A0584F" w:rsidP="00A0584F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A0584F" w:rsidRDefault="00A0584F" w:rsidP="00A0584F">
      <w:pPr>
        <w:jc w:val="center"/>
        <w:rPr>
          <w:sz w:val="28"/>
          <w:szCs w:val="28"/>
        </w:rPr>
      </w:pPr>
      <w:r w:rsidRPr="00DF7C9D">
        <w:rPr>
          <w:sz w:val="28"/>
          <w:szCs w:val="28"/>
        </w:rPr>
        <w:t xml:space="preserve">Федеральное государственное бюджетное </w:t>
      </w:r>
    </w:p>
    <w:p w:rsidR="00A0584F" w:rsidRPr="00DF7C9D" w:rsidRDefault="00A0584F" w:rsidP="00A0584F">
      <w:pPr>
        <w:jc w:val="center"/>
        <w:rPr>
          <w:sz w:val="28"/>
          <w:szCs w:val="28"/>
        </w:rPr>
      </w:pPr>
      <w:r w:rsidRPr="00DF7C9D">
        <w:rPr>
          <w:sz w:val="28"/>
          <w:szCs w:val="28"/>
        </w:rPr>
        <w:t xml:space="preserve">образовательное учреждение высшего образования </w:t>
      </w:r>
    </w:p>
    <w:p w:rsidR="00A0584F" w:rsidRPr="00DF7C9D" w:rsidRDefault="00A0584F" w:rsidP="00A0584F">
      <w:pPr>
        <w:jc w:val="center"/>
        <w:rPr>
          <w:sz w:val="28"/>
          <w:szCs w:val="28"/>
        </w:rPr>
      </w:pPr>
      <w:r w:rsidRPr="00DF7C9D">
        <w:rPr>
          <w:sz w:val="28"/>
          <w:szCs w:val="28"/>
        </w:rPr>
        <w:t>«Тульский государственный университет»</w:t>
      </w:r>
    </w:p>
    <w:p w:rsidR="00A0584F" w:rsidRPr="006960C2" w:rsidRDefault="00A0584F" w:rsidP="00A0584F">
      <w:pPr>
        <w:spacing w:line="360" w:lineRule="auto"/>
        <w:jc w:val="center"/>
        <w:rPr>
          <w:sz w:val="28"/>
        </w:rPr>
      </w:pPr>
    </w:p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218"/>
      </w:tblGrid>
      <w:tr w:rsidR="00A0584F" w:rsidRPr="001231B8" w:rsidTr="00195C20">
        <w:tc>
          <w:tcPr>
            <w:tcW w:w="4218" w:type="dxa"/>
          </w:tcPr>
          <w:p w:rsidR="00A0584F" w:rsidRPr="00F25BEE" w:rsidRDefault="00A0584F" w:rsidP="00195C20">
            <w:pPr>
              <w:rPr>
                <w:sz w:val="28"/>
                <w:szCs w:val="28"/>
              </w:rPr>
            </w:pPr>
            <w:bookmarkStart w:id="0" w:name="_Toc151102387"/>
            <w:bookmarkStart w:id="1" w:name="_Toc152144465"/>
            <w:r w:rsidRPr="00F25BEE">
              <w:rPr>
                <w:sz w:val="28"/>
                <w:szCs w:val="28"/>
              </w:rPr>
              <w:t>Утвержд</w:t>
            </w:r>
            <w:bookmarkEnd w:id="0"/>
            <w:bookmarkEnd w:id="1"/>
            <w:r w:rsidRPr="00F25BEE">
              <w:rPr>
                <w:sz w:val="28"/>
                <w:szCs w:val="28"/>
              </w:rPr>
              <w:t>ено</w:t>
            </w:r>
          </w:p>
        </w:tc>
      </w:tr>
      <w:tr w:rsidR="00A0584F" w:rsidRPr="001231B8" w:rsidTr="00195C20">
        <w:tc>
          <w:tcPr>
            <w:tcW w:w="4218" w:type="dxa"/>
          </w:tcPr>
          <w:p w:rsidR="00A0584F" w:rsidRPr="00F25BEE" w:rsidRDefault="00A0584F" w:rsidP="00195C20">
            <w:pPr>
              <w:rPr>
                <w:sz w:val="28"/>
                <w:szCs w:val="28"/>
              </w:rPr>
            </w:pPr>
            <w:r w:rsidRPr="00F25BEE">
              <w:rPr>
                <w:sz w:val="28"/>
                <w:szCs w:val="28"/>
              </w:rPr>
              <w:t xml:space="preserve">решением Ученого совета </w:t>
            </w:r>
          </w:p>
        </w:tc>
      </w:tr>
      <w:tr w:rsidR="00A0584F" w:rsidRPr="001231B8" w:rsidTr="00195C20">
        <w:tc>
          <w:tcPr>
            <w:tcW w:w="4218" w:type="dxa"/>
          </w:tcPr>
          <w:p w:rsidR="00A0584F" w:rsidRPr="00F25BEE" w:rsidRDefault="00A0584F" w:rsidP="00195C20">
            <w:pPr>
              <w:rPr>
                <w:sz w:val="28"/>
                <w:szCs w:val="28"/>
              </w:rPr>
            </w:pPr>
            <w:r w:rsidRPr="00F25BEE">
              <w:rPr>
                <w:sz w:val="28"/>
                <w:szCs w:val="28"/>
              </w:rPr>
              <w:t>протокол от _________ №____</w:t>
            </w:r>
          </w:p>
        </w:tc>
      </w:tr>
      <w:tr w:rsidR="00A0584F" w:rsidRPr="005B614D" w:rsidTr="00195C20">
        <w:tc>
          <w:tcPr>
            <w:tcW w:w="4218" w:type="dxa"/>
          </w:tcPr>
          <w:p w:rsidR="00A0584F" w:rsidRPr="002D4AAF" w:rsidRDefault="00715240" w:rsidP="00A0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Ученого совета</w:t>
            </w:r>
          </w:p>
        </w:tc>
      </w:tr>
      <w:tr w:rsidR="00A0584F" w:rsidRPr="00F25BEE" w:rsidTr="00195C20">
        <w:tc>
          <w:tcPr>
            <w:tcW w:w="4218" w:type="dxa"/>
          </w:tcPr>
          <w:p w:rsidR="00A0584F" w:rsidRPr="00F25BEE" w:rsidRDefault="00DE1899" w:rsidP="00DE1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______________О.А. Кравченко</w:t>
            </w:r>
          </w:p>
        </w:tc>
      </w:tr>
    </w:tbl>
    <w:p w:rsidR="00A0584F" w:rsidRPr="001231B8" w:rsidRDefault="00A0584F" w:rsidP="00A0584F">
      <w:pPr>
        <w:spacing w:line="360" w:lineRule="auto"/>
        <w:jc w:val="center"/>
        <w:rPr>
          <w:sz w:val="28"/>
        </w:rPr>
      </w:pPr>
    </w:p>
    <w:p w:rsidR="00A0584F" w:rsidRPr="007D4CD2" w:rsidRDefault="00A0584F" w:rsidP="00A0584F">
      <w:pPr>
        <w:spacing w:line="360" w:lineRule="auto"/>
        <w:jc w:val="center"/>
        <w:rPr>
          <w:sz w:val="28"/>
        </w:rPr>
      </w:pPr>
    </w:p>
    <w:p w:rsidR="00A0584F" w:rsidRPr="001231B8" w:rsidRDefault="00A0584F" w:rsidP="00A0584F">
      <w:pPr>
        <w:jc w:val="center"/>
        <w:rPr>
          <w:caps/>
          <w:sz w:val="32"/>
          <w:szCs w:val="32"/>
        </w:rPr>
      </w:pPr>
      <w:bookmarkStart w:id="2" w:name="_Toc151102389"/>
      <w:bookmarkStart w:id="3" w:name="_Toc152144467"/>
      <w:r w:rsidRPr="001231B8">
        <w:rPr>
          <w:caps/>
          <w:sz w:val="32"/>
          <w:szCs w:val="32"/>
        </w:rPr>
        <w:t>Положение о структурном подразделении Т</w:t>
      </w:r>
      <w:r w:rsidRPr="001231B8">
        <w:rPr>
          <w:sz w:val="32"/>
          <w:szCs w:val="32"/>
        </w:rPr>
        <w:t>ул</w:t>
      </w:r>
      <w:r w:rsidRPr="001231B8">
        <w:rPr>
          <w:caps/>
          <w:sz w:val="32"/>
          <w:szCs w:val="32"/>
        </w:rPr>
        <w:t>ГУ</w:t>
      </w:r>
    </w:p>
    <w:bookmarkEnd w:id="2"/>
    <w:bookmarkEnd w:id="3"/>
    <w:p w:rsidR="00A0584F" w:rsidRPr="001231B8" w:rsidRDefault="00A0584F" w:rsidP="00A0584F">
      <w:pPr>
        <w:spacing w:line="360" w:lineRule="auto"/>
        <w:jc w:val="center"/>
        <w:rPr>
          <w:sz w:val="28"/>
        </w:rPr>
      </w:pPr>
    </w:p>
    <w:p w:rsidR="00A0584F" w:rsidRPr="00A0584F" w:rsidRDefault="00A0584F" w:rsidP="00A0584F">
      <w:pPr>
        <w:jc w:val="center"/>
        <w:rPr>
          <w:b/>
          <w:caps/>
          <w:sz w:val="32"/>
          <w:u w:val="single"/>
        </w:rPr>
      </w:pPr>
      <w:r w:rsidRPr="00A0584F">
        <w:rPr>
          <w:b/>
          <w:caps/>
          <w:sz w:val="32"/>
          <w:u w:val="single"/>
        </w:rPr>
        <w:t>ЦЕНТР МОНИТОРИНГА БИОЛОГИЧЕСКИХ РЕСУРСОВ</w:t>
      </w:r>
    </w:p>
    <w:p w:rsidR="00A0584F" w:rsidRPr="001231B8" w:rsidRDefault="00A0584F" w:rsidP="00A0584F">
      <w:pPr>
        <w:jc w:val="center"/>
      </w:pPr>
      <w:r w:rsidRPr="001231B8">
        <w:t>(наименование структурного подразделения)</w:t>
      </w:r>
    </w:p>
    <w:p w:rsidR="00A0584F" w:rsidRPr="001231B8" w:rsidRDefault="00A0584F" w:rsidP="00A0584F">
      <w:pPr>
        <w:pStyle w:val="4"/>
        <w:jc w:val="center"/>
        <w:rPr>
          <w:lang w:val="ru-RU"/>
        </w:rPr>
      </w:pPr>
      <w:r w:rsidRPr="001231B8">
        <w:rPr>
          <w:sz w:val="32"/>
          <w:lang w:val="ru-RU"/>
        </w:rPr>
        <w:t xml:space="preserve">ПСП ТулГУ </w:t>
      </w:r>
      <w:r>
        <w:rPr>
          <w:sz w:val="32"/>
          <w:lang w:val="ru-RU"/>
        </w:rPr>
        <w:t>ЦМБР</w:t>
      </w:r>
      <w:r w:rsidRPr="001231B8">
        <w:rPr>
          <w:sz w:val="32"/>
          <w:lang w:val="ru-RU"/>
        </w:rPr>
        <w:t>-</w:t>
      </w:r>
      <w:r w:rsidR="00CD3ECF">
        <w:rPr>
          <w:sz w:val="32"/>
          <w:lang w:val="ru-RU"/>
        </w:rPr>
        <w:t>2025</w:t>
      </w:r>
      <w:r w:rsidRPr="001231B8">
        <w:rPr>
          <w:lang w:val="ru-RU"/>
        </w:rPr>
        <w:t xml:space="preserve"> </w:t>
      </w:r>
    </w:p>
    <w:p w:rsidR="00A0584F" w:rsidRDefault="00A0584F" w:rsidP="00A0584F">
      <w:pPr>
        <w:jc w:val="center"/>
        <w:rPr>
          <w:b/>
          <w:caps/>
          <w:sz w:val="32"/>
        </w:rPr>
      </w:pPr>
    </w:p>
    <w:p w:rsidR="00A0584F" w:rsidRPr="001231B8" w:rsidRDefault="00A0584F" w:rsidP="00A0584F">
      <w:pPr>
        <w:jc w:val="center"/>
        <w:rPr>
          <w:b/>
          <w:caps/>
          <w:sz w:val="32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6521"/>
        <w:gridCol w:w="3260"/>
      </w:tblGrid>
      <w:tr w:rsidR="00A0584F" w:rsidRPr="001231B8" w:rsidTr="004463EE">
        <w:tc>
          <w:tcPr>
            <w:tcW w:w="6521" w:type="dxa"/>
          </w:tcPr>
          <w:p w:rsidR="00A0584F" w:rsidRDefault="00A0584F" w:rsidP="00A058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</w:t>
            </w:r>
            <w:r w:rsidR="00662373">
              <w:rPr>
                <w:sz w:val="28"/>
                <w:szCs w:val="28"/>
              </w:rPr>
              <w:t>ектор по общим вопросам</w:t>
            </w:r>
          </w:p>
          <w:p w:rsidR="00662373" w:rsidRPr="001231B8" w:rsidRDefault="00662373" w:rsidP="00A058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цифровизации</w:t>
            </w:r>
          </w:p>
        </w:tc>
        <w:tc>
          <w:tcPr>
            <w:tcW w:w="3260" w:type="dxa"/>
          </w:tcPr>
          <w:p w:rsidR="00A0584F" w:rsidRPr="001231B8" w:rsidRDefault="00662373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Григорьев</w:t>
            </w:r>
          </w:p>
        </w:tc>
      </w:tr>
      <w:tr w:rsidR="00A82B50" w:rsidRPr="001231B8" w:rsidTr="004463EE">
        <w:tc>
          <w:tcPr>
            <w:tcW w:w="6521" w:type="dxa"/>
          </w:tcPr>
          <w:p w:rsidR="00A82B50" w:rsidRDefault="00A82B50" w:rsidP="00195C20">
            <w:pPr>
              <w:rPr>
                <w:sz w:val="28"/>
                <w:szCs w:val="28"/>
              </w:rPr>
            </w:pPr>
            <w:r w:rsidRPr="001231B8">
              <w:rPr>
                <w:sz w:val="28"/>
                <w:szCs w:val="28"/>
              </w:rPr>
              <w:t xml:space="preserve">Начальник </w:t>
            </w:r>
            <w:r w:rsidR="001F1827">
              <w:rPr>
                <w:sz w:val="28"/>
                <w:szCs w:val="28"/>
              </w:rPr>
              <w:t>ОМК</w:t>
            </w:r>
          </w:p>
          <w:p w:rsidR="00517A8C" w:rsidRPr="001231B8" w:rsidRDefault="00517A8C" w:rsidP="00195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82B50" w:rsidRDefault="001F1827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Будкина</w:t>
            </w:r>
          </w:p>
          <w:p w:rsidR="00517A8C" w:rsidRPr="001231B8" w:rsidRDefault="00517A8C" w:rsidP="00195C20">
            <w:pPr>
              <w:rPr>
                <w:sz w:val="28"/>
                <w:szCs w:val="28"/>
              </w:rPr>
            </w:pPr>
          </w:p>
        </w:tc>
      </w:tr>
      <w:tr w:rsidR="00A82B50" w:rsidRPr="001231B8" w:rsidTr="004463EE">
        <w:tc>
          <w:tcPr>
            <w:tcW w:w="6521" w:type="dxa"/>
            <w:vAlign w:val="bottom"/>
          </w:tcPr>
          <w:p w:rsidR="00A82B50" w:rsidRPr="001231B8" w:rsidRDefault="00A82B50" w:rsidP="00195C2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УАК</w:t>
            </w:r>
          </w:p>
        </w:tc>
        <w:tc>
          <w:tcPr>
            <w:tcW w:w="3260" w:type="dxa"/>
          </w:tcPr>
          <w:p w:rsidR="00A82B50" w:rsidRPr="00B55293" w:rsidRDefault="00715240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Дымус</w:t>
            </w:r>
          </w:p>
        </w:tc>
      </w:tr>
      <w:tr w:rsidR="00A82B50" w:rsidRPr="001231B8" w:rsidTr="004463EE">
        <w:tc>
          <w:tcPr>
            <w:tcW w:w="6521" w:type="dxa"/>
          </w:tcPr>
          <w:p w:rsidR="00A82B50" w:rsidRPr="001231B8" w:rsidRDefault="00A82B50" w:rsidP="00195C20">
            <w:pPr>
              <w:spacing w:line="360" w:lineRule="auto"/>
              <w:rPr>
                <w:sz w:val="28"/>
                <w:szCs w:val="28"/>
              </w:rPr>
            </w:pPr>
            <w:r w:rsidRPr="001231B8">
              <w:rPr>
                <w:sz w:val="28"/>
                <w:szCs w:val="28"/>
              </w:rPr>
              <w:t>Начальник ПЭУ</w:t>
            </w:r>
          </w:p>
        </w:tc>
        <w:tc>
          <w:tcPr>
            <w:tcW w:w="3260" w:type="dxa"/>
          </w:tcPr>
          <w:p w:rsidR="00A82B50" w:rsidRDefault="004463EE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r w:rsidR="001F1827">
              <w:rPr>
                <w:sz w:val="28"/>
                <w:szCs w:val="28"/>
              </w:rPr>
              <w:t>Летова</w:t>
            </w:r>
          </w:p>
          <w:p w:rsidR="00BA5C2F" w:rsidRPr="00A82B50" w:rsidRDefault="00BA5C2F" w:rsidP="00195C20">
            <w:pPr>
              <w:rPr>
                <w:sz w:val="28"/>
                <w:szCs w:val="28"/>
              </w:rPr>
            </w:pPr>
          </w:p>
        </w:tc>
      </w:tr>
      <w:tr w:rsidR="00A82B50" w:rsidRPr="001231B8" w:rsidTr="00686A6B">
        <w:tc>
          <w:tcPr>
            <w:tcW w:w="6521" w:type="dxa"/>
          </w:tcPr>
          <w:p w:rsidR="00A82B50" w:rsidRPr="001231B8" w:rsidRDefault="00A82B50" w:rsidP="00195C2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82B50" w:rsidRPr="001F1827" w:rsidRDefault="00A82B50" w:rsidP="00195C20">
            <w:pPr>
              <w:rPr>
                <w:sz w:val="28"/>
                <w:szCs w:val="28"/>
              </w:rPr>
            </w:pPr>
          </w:p>
        </w:tc>
      </w:tr>
      <w:tr w:rsidR="004463EE" w:rsidRPr="001231B8" w:rsidTr="00686A6B">
        <w:trPr>
          <w:trHeight w:val="966"/>
        </w:trPr>
        <w:tc>
          <w:tcPr>
            <w:tcW w:w="6521" w:type="dxa"/>
          </w:tcPr>
          <w:p w:rsidR="004463EE" w:rsidRPr="006B16C7" w:rsidRDefault="004463EE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ЮУ</w:t>
            </w:r>
          </w:p>
        </w:tc>
        <w:tc>
          <w:tcPr>
            <w:tcW w:w="3260" w:type="dxa"/>
          </w:tcPr>
          <w:p w:rsidR="004463EE" w:rsidRPr="001F1827" w:rsidRDefault="004463EE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Кабанов</w:t>
            </w:r>
          </w:p>
        </w:tc>
      </w:tr>
      <w:tr w:rsidR="00A82B50" w:rsidRPr="001231B8" w:rsidTr="00686A6B">
        <w:trPr>
          <w:trHeight w:val="966"/>
        </w:trPr>
        <w:tc>
          <w:tcPr>
            <w:tcW w:w="6521" w:type="dxa"/>
          </w:tcPr>
          <w:p w:rsidR="00A82B50" w:rsidRPr="001231B8" w:rsidRDefault="00A82B50" w:rsidP="00195C20">
            <w:pPr>
              <w:spacing w:line="360" w:lineRule="auto"/>
              <w:rPr>
                <w:sz w:val="28"/>
                <w:szCs w:val="28"/>
              </w:rPr>
            </w:pPr>
            <w:r w:rsidRPr="001231B8">
              <w:rPr>
                <w:sz w:val="28"/>
                <w:szCs w:val="28"/>
              </w:rPr>
              <w:t>Ученый секретарь</w:t>
            </w:r>
          </w:p>
        </w:tc>
        <w:tc>
          <w:tcPr>
            <w:tcW w:w="3260" w:type="dxa"/>
          </w:tcPr>
          <w:p w:rsidR="00A82B50" w:rsidRPr="001231B8" w:rsidRDefault="00A82B50" w:rsidP="00195C20">
            <w:pPr>
              <w:rPr>
                <w:sz w:val="28"/>
                <w:szCs w:val="28"/>
                <w:highlight w:val="yellow"/>
              </w:rPr>
            </w:pPr>
            <w:r w:rsidRPr="00B55293">
              <w:rPr>
                <w:sz w:val="28"/>
                <w:szCs w:val="28"/>
              </w:rPr>
              <w:t>Л.И. Лосева</w:t>
            </w:r>
          </w:p>
        </w:tc>
      </w:tr>
      <w:tr w:rsidR="00A82B50" w:rsidRPr="001231B8" w:rsidTr="00686A6B">
        <w:trPr>
          <w:trHeight w:val="966"/>
        </w:trPr>
        <w:tc>
          <w:tcPr>
            <w:tcW w:w="6521" w:type="dxa"/>
          </w:tcPr>
          <w:p w:rsidR="00A82B50" w:rsidRPr="001231B8" w:rsidRDefault="00A82B50" w:rsidP="00195C20">
            <w:pPr>
              <w:spacing w:line="360" w:lineRule="auto"/>
              <w:rPr>
                <w:sz w:val="28"/>
                <w:szCs w:val="28"/>
              </w:rPr>
            </w:pPr>
            <w:r w:rsidRPr="001231B8">
              <w:rPr>
                <w:sz w:val="28"/>
                <w:szCs w:val="28"/>
              </w:rPr>
              <w:t>Руководитель СП</w:t>
            </w:r>
          </w:p>
        </w:tc>
        <w:tc>
          <w:tcPr>
            <w:tcW w:w="3260" w:type="dxa"/>
          </w:tcPr>
          <w:p w:rsidR="00A82B50" w:rsidRPr="001231B8" w:rsidRDefault="00715240" w:rsidP="0019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Горин</w:t>
            </w:r>
          </w:p>
        </w:tc>
      </w:tr>
    </w:tbl>
    <w:p w:rsidR="000561B5" w:rsidRDefault="000561B5" w:rsidP="00921114">
      <w:pPr>
        <w:rPr>
          <w:sz w:val="28"/>
          <w:szCs w:val="28"/>
        </w:rPr>
      </w:pPr>
    </w:p>
    <w:p w:rsidR="00686A6B" w:rsidRDefault="00686A6B" w:rsidP="00921114">
      <w:pPr>
        <w:rPr>
          <w:sz w:val="28"/>
          <w:szCs w:val="28"/>
        </w:rPr>
      </w:pPr>
    </w:p>
    <w:p w:rsidR="003825F6" w:rsidRDefault="003825F6" w:rsidP="00921114">
      <w:pPr>
        <w:rPr>
          <w:sz w:val="28"/>
          <w:szCs w:val="28"/>
        </w:rPr>
      </w:pPr>
    </w:p>
    <w:p w:rsidR="00921114" w:rsidRPr="00F04B29" w:rsidRDefault="00921114" w:rsidP="00F04B29">
      <w:pPr>
        <w:pStyle w:val="a4"/>
        <w:numPr>
          <w:ilvl w:val="0"/>
          <w:numId w:val="17"/>
        </w:numPr>
        <w:spacing w:before="67"/>
        <w:jc w:val="both"/>
        <w:rPr>
          <w:sz w:val="28"/>
          <w:szCs w:val="28"/>
        </w:rPr>
      </w:pPr>
      <w:bookmarkStart w:id="4" w:name="Document_37"/>
      <w:bookmarkEnd w:id="4"/>
      <w:r w:rsidRPr="00F04B29">
        <w:rPr>
          <w:b/>
          <w:bCs/>
          <w:sz w:val="28"/>
          <w:szCs w:val="28"/>
        </w:rPr>
        <w:lastRenderedPageBreak/>
        <w:t>Общие положения</w:t>
      </w:r>
    </w:p>
    <w:p w:rsidR="00921114" w:rsidRDefault="00921114" w:rsidP="00814FEB">
      <w:pPr>
        <w:spacing w:before="20" w:line="260" w:lineRule="exact"/>
        <w:ind w:firstLine="709"/>
        <w:jc w:val="both"/>
        <w:rPr>
          <w:sz w:val="28"/>
          <w:szCs w:val="28"/>
        </w:rPr>
      </w:pPr>
    </w:p>
    <w:p w:rsidR="00921114" w:rsidRPr="00C81AD1" w:rsidRDefault="00814FEB" w:rsidP="00814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17FC9" w:rsidRPr="00C81AD1">
        <w:rPr>
          <w:sz w:val="28"/>
          <w:szCs w:val="28"/>
        </w:rPr>
        <w:t>«</w:t>
      </w:r>
      <w:r w:rsidR="00921114" w:rsidRPr="00C81AD1">
        <w:rPr>
          <w:sz w:val="28"/>
          <w:szCs w:val="28"/>
        </w:rPr>
        <w:t xml:space="preserve">Центр </w:t>
      </w:r>
      <w:r w:rsidR="00117FC9" w:rsidRPr="00C81AD1">
        <w:rPr>
          <w:sz w:val="28"/>
          <w:szCs w:val="28"/>
        </w:rPr>
        <w:t>м</w:t>
      </w:r>
      <w:r w:rsidR="00921114" w:rsidRPr="00C81AD1">
        <w:rPr>
          <w:sz w:val="28"/>
          <w:szCs w:val="28"/>
        </w:rPr>
        <w:t>ониторинг</w:t>
      </w:r>
      <w:r w:rsidR="00F97668" w:rsidRPr="00C81AD1">
        <w:rPr>
          <w:sz w:val="28"/>
          <w:szCs w:val="28"/>
        </w:rPr>
        <w:t>а</w:t>
      </w:r>
      <w:r w:rsidR="00EC3CA0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 xml:space="preserve">биологических  ресурсов»  (далее - центр)  является </w:t>
      </w:r>
      <w:r w:rsidR="00921114" w:rsidRPr="00C81AD1">
        <w:rPr>
          <w:w w:val="101"/>
          <w:sz w:val="28"/>
          <w:szCs w:val="28"/>
        </w:rPr>
        <w:t xml:space="preserve"> с</w:t>
      </w:r>
      <w:r w:rsidR="00921114" w:rsidRPr="00C81AD1">
        <w:rPr>
          <w:sz w:val="28"/>
          <w:szCs w:val="28"/>
        </w:rPr>
        <w:t xml:space="preserve">пециализированным структурным подразделением </w:t>
      </w:r>
      <w:r w:rsidR="00801188">
        <w:rPr>
          <w:sz w:val="28"/>
          <w:szCs w:val="28"/>
        </w:rPr>
        <w:t>ФГБОУ ВО «</w:t>
      </w:r>
      <w:r w:rsidR="00921114" w:rsidRPr="00C81AD1">
        <w:rPr>
          <w:sz w:val="28"/>
          <w:szCs w:val="28"/>
        </w:rPr>
        <w:t>Тульск</w:t>
      </w:r>
      <w:r w:rsidR="00801188">
        <w:rPr>
          <w:sz w:val="28"/>
          <w:szCs w:val="28"/>
        </w:rPr>
        <w:t>ий</w:t>
      </w:r>
      <w:r w:rsidR="00921114" w:rsidRPr="00C81AD1">
        <w:rPr>
          <w:sz w:val="28"/>
          <w:szCs w:val="28"/>
        </w:rPr>
        <w:t xml:space="preserve"> г</w:t>
      </w:r>
      <w:r w:rsidR="00921114" w:rsidRPr="00C81AD1">
        <w:rPr>
          <w:spacing w:val="-242"/>
          <w:w w:val="105"/>
          <w:sz w:val="28"/>
          <w:szCs w:val="28"/>
        </w:rPr>
        <w:t>:</w:t>
      </w:r>
      <w:r w:rsidR="00921114" w:rsidRPr="00C81AD1">
        <w:rPr>
          <w:w w:val="105"/>
          <w:sz w:val="28"/>
          <w:szCs w:val="28"/>
        </w:rPr>
        <w:t>осударственн</w:t>
      </w:r>
      <w:r w:rsidR="00801188">
        <w:rPr>
          <w:w w:val="105"/>
          <w:sz w:val="28"/>
          <w:szCs w:val="28"/>
        </w:rPr>
        <w:t>ый</w:t>
      </w:r>
      <w:r w:rsidR="00C81AD1" w:rsidRPr="00C81AD1">
        <w:rPr>
          <w:w w:val="105"/>
          <w:sz w:val="28"/>
          <w:szCs w:val="28"/>
        </w:rPr>
        <w:t xml:space="preserve"> </w:t>
      </w:r>
      <w:r w:rsidR="00921114" w:rsidRPr="00C81AD1">
        <w:rPr>
          <w:w w:val="105"/>
          <w:sz w:val="28"/>
          <w:szCs w:val="28"/>
        </w:rPr>
        <w:t>университет</w:t>
      </w:r>
      <w:r w:rsidR="00801188">
        <w:rPr>
          <w:w w:val="105"/>
          <w:sz w:val="28"/>
          <w:szCs w:val="28"/>
        </w:rPr>
        <w:t>»</w:t>
      </w:r>
      <w:r w:rsidR="00C81AD1" w:rsidRPr="00C81AD1">
        <w:rPr>
          <w:w w:val="105"/>
          <w:sz w:val="28"/>
          <w:szCs w:val="28"/>
        </w:rPr>
        <w:t xml:space="preserve"> </w:t>
      </w:r>
      <w:r w:rsidR="00921114" w:rsidRPr="00C81AD1">
        <w:rPr>
          <w:w w:val="105"/>
          <w:sz w:val="28"/>
          <w:szCs w:val="28"/>
        </w:rPr>
        <w:t>(далее</w:t>
      </w:r>
      <w:r w:rsidR="00C81AD1" w:rsidRPr="00C81AD1">
        <w:rPr>
          <w:w w:val="105"/>
          <w:sz w:val="28"/>
          <w:szCs w:val="28"/>
        </w:rPr>
        <w:t xml:space="preserve"> </w:t>
      </w:r>
      <w:r w:rsidR="002410AE">
        <w:rPr>
          <w:w w:val="105"/>
          <w:sz w:val="28"/>
          <w:szCs w:val="28"/>
        </w:rPr>
        <w:t xml:space="preserve"> - </w:t>
      </w:r>
      <w:r w:rsidR="00C07822">
        <w:rPr>
          <w:sz w:val="28"/>
          <w:szCs w:val="28"/>
        </w:rPr>
        <w:t>ФГБОУ ВО</w:t>
      </w:r>
      <w:r w:rsidR="00C07822">
        <w:rPr>
          <w:w w:val="105"/>
          <w:sz w:val="28"/>
          <w:szCs w:val="28"/>
        </w:rPr>
        <w:t xml:space="preserve"> </w:t>
      </w:r>
      <w:r w:rsidR="00801188">
        <w:rPr>
          <w:w w:val="105"/>
          <w:sz w:val="28"/>
          <w:szCs w:val="28"/>
        </w:rPr>
        <w:t>ТулГУ</w:t>
      </w:r>
      <w:r w:rsidR="00921114" w:rsidRPr="00C81AD1">
        <w:rPr>
          <w:w w:val="105"/>
          <w:sz w:val="28"/>
          <w:szCs w:val="28"/>
        </w:rPr>
        <w:t>),</w:t>
      </w:r>
      <w:r w:rsidR="00C81AD1" w:rsidRPr="00C81AD1">
        <w:rPr>
          <w:w w:val="105"/>
          <w:sz w:val="28"/>
          <w:szCs w:val="28"/>
        </w:rPr>
        <w:t xml:space="preserve"> </w:t>
      </w:r>
      <w:r w:rsidR="00921114" w:rsidRPr="00C81AD1">
        <w:rPr>
          <w:w w:val="105"/>
          <w:sz w:val="28"/>
          <w:szCs w:val="28"/>
        </w:rPr>
        <w:t>основной</w:t>
      </w:r>
      <w:r w:rsidR="00921114" w:rsidRPr="00C81AD1">
        <w:rPr>
          <w:spacing w:val="18"/>
          <w:w w:val="105"/>
          <w:sz w:val="28"/>
          <w:szCs w:val="28"/>
        </w:rPr>
        <w:t xml:space="preserve"> ф</w:t>
      </w:r>
      <w:r w:rsidR="00921114" w:rsidRPr="00C81AD1">
        <w:rPr>
          <w:w w:val="105"/>
          <w:sz w:val="28"/>
          <w:szCs w:val="28"/>
        </w:rPr>
        <w:t>ункцией</w:t>
      </w:r>
      <w:r w:rsidR="00C81AD1" w:rsidRPr="00C81AD1">
        <w:rPr>
          <w:w w:val="105"/>
          <w:sz w:val="28"/>
          <w:szCs w:val="28"/>
        </w:rPr>
        <w:t xml:space="preserve"> </w:t>
      </w:r>
      <w:r w:rsidR="00921114" w:rsidRPr="00C81AD1">
        <w:rPr>
          <w:w w:val="105"/>
          <w:sz w:val="28"/>
          <w:szCs w:val="28"/>
        </w:rPr>
        <w:t xml:space="preserve">которого является  проведение  учебных,  научных,  организационных   и </w:t>
      </w:r>
      <w:r w:rsidR="00921114" w:rsidRPr="00C81AD1">
        <w:rPr>
          <w:sz w:val="28"/>
          <w:szCs w:val="28"/>
        </w:rPr>
        <w:t>мониторинговых    мероприятий   как   системы   регулярных   н</w:t>
      </w:r>
      <w:r w:rsidR="00C81AD1">
        <w:rPr>
          <w:sz w:val="28"/>
          <w:szCs w:val="28"/>
        </w:rPr>
        <w:t xml:space="preserve">аблюдений   за распространением, </w:t>
      </w:r>
      <w:r w:rsidR="00921114" w:rsidRPr="00C81AD1">
        <w:rPr>
          <w:sz w:val="28"/>
          <w:szCs w:val="28"/>
        </w:rPr>
        <w:t>численностью,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физическим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со</w:t>
      </w:r>
      <w:r w:rsidR="00921114" w:rsidRPr="00C81AD1">
        <w:rPr>
          <w:spacing w:val="3"/>
          <w:sz w:val="28"/>
          <w:szCs w:val="28"/>
        </w:rPr>
        <w:t>с</w:t>
      </w:r>
      <w:r w:rsidR="00921114" w:rsidRPr="00C81AD1">
        <w:rPr>
          <w:spacing w:val="12"/>
          <w:sz w:val="28"/>
          <w:szCs w:val="28"/>
        </w:rPr>
        <w:t>т</w:t>
      </w:r>
      <w:r w:rsidR="00921114" w:rsidRPr="00C81AD1">
        <w:rPr>
          <w:sz w:val="28"/>
          <w:szCs w:val="28"/>
        </w:rPr>
        <w:t>оянием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объектов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животного</w:t>
      </w:r>
      <w:r w:rsidR="00F04B29">
        <w:rPr>
          <w:sz w:val="28"/>
          <w:szCs w:val="28"/>
        </w:rPr>
        <w:t xml:space="preserve"> и растительного</w:t>
      </w:r>
      <w:r w:rsidR="00921114" w:rsidRPr="00C81AD1">
        <w:rPr>
          <w:sz w:val="28"/>
          <w:szCs w:val="28"/>
        </w:rPr>
        <w:t xml:space="preserve"> мира,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структурой,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качеством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и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площадью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среды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их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обитания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на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территории</w:t>
      </w:r>
      <w:r w:rsidR="00C81AD1">
        <w:rPr>
          <w:sz w:val="28"/>
          <w:szCs w:val="28"/>
        </w:rPr>
        <w:t xml:space="preserve"> </w:t>
      </w:r>
      <w:r w:rsidR="00921114" w:rsidRPr="00C81AD1">
        <w:rPr>
          <w:sz w:val="28"/>
          <w:szCs w:val="28"/>
        </w:rPr>
        <w:t>Заокского района Тульской области.</w:t>
      </w:r>
    </w:p>
    <w:p w:rsidR="00921114" w:rsidRPr="00996153" w:rsidRDefault="00921114" w:rsidP="00814FEB">
      <w:pPr>
        <w:pStyle w:val="a6"/>
        <w:tabs>
          <w:tab w:val="left" w:pos="0"/>
          <w:tab w:val="left" w:pos="851"/>
          <w:tab w:val="left" w:pos="4120"/>
          <w:tab w:val="left" w:pos="9127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Центр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создан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в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целях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разработки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совершенствования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научной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инновационной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деятельности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по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рациональному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природопользованию,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организации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практик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="008D0468" w:rsidRPr="00996153">
        <w:rPr>
          <w:rFonts w:cs="Times New Roman"/>
          <w:sz w:val="28"/>
          <w:szCs w:val="28"/>
          <w:lang w:val="ru-RU"/>
        </w:rPr>
        <w:t>студентов естественнонаучного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="00F04B29">
        <w:rPr>
          <w:rFonts w:cs="Times New Roman"/>
          <w:sz w:val="28"/>
          <w:szCs w:val="28"/>
          <w:lang w:val="ru-RU"/>
        </w:rPr>
        <w:t>института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(химиков</w:t>
      </w:r>
      <w:r w:rsidR="00C81AD1">
        <w:rPr>
          <w:rFonts w:cs="Times New Roman"/>
          <w:sz w:val="28"/>
          <w:szCs w:val="28"/>
          <w:lang w:val="ru-RU"/>
        </w:rPr>
        <w:t xml:space="preserve">, </w:t>
      </w:r>
      <w:r w:rsidRPr="00996153">
        <w:rPr>
          <w:rFonts w:cs="Times New Roman"/>
          <w:sz w:val="28"/>
          <w:szCs w:val="28"/>
          <w:lang w:val="ru-RU"/>
        </w:rPr>
        <w:t>биологов), предупреждению и устранению последствий негативных процессов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явлений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для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сохранения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биологического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разнообразия,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обеспече</w:t>
      </w:r>
      <w:r w:rsidR="00931B18">
        <w:rPr>
          <w:rFonts w:cs="Times New Roman"/>
          <w:sz w:val="28"/>
          <w:szCs w:val="28"/>
          <w:lang w:val="ru-RU"/>
        </w:rPr>
        <w:t>н</w:t>
      </w:r>
      <w:r w:rsidRPr="00996153">
        <w:rPr>
          <w:rFonts w:cs="Times New Roman"/>
          <w:sz w:val="28"/>
          <w:szCs w:val="28"/>
          <w:lang w:val="ru-RU"/>
        </w:rPr>
        <w:t>ия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устойчивого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состояния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объектов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живо</w:t>
      </w:r>
      <w:r w:rsidR="00931B18">
        <w:rPr>
          <w:rFonts w:cs="Times New Roman"/>
          <w:sz w:val="28"/>
          <w:szCs w:val="28"/>
          <w:lang w:val="ru-RU"/>
        </w:rPr>
        <w:t>тно</w:t>
      </w:r>
      <w:r w:rsidRPr="00996153">
        <w:rPr>
          <w:rFonts w:cs="Times New Roman"/>
          <w:sz w:val="28"/>
          <w:szCs w:val="28"/>
          <w:lang w:val="ru-RU"/>
        </w:rPr>
        <w:t>го</w:t>
      </w:r>
      <w:r w:rsidR="00F04B29">
        <w:rPr>
          <w:rFonts w:cs="Times New Roman"/>
          <w:sz w:val="28"/>
          <w:szCs w:val="28"/>
          <w:lang w:val="ru-RU"/>
        </w:rPr>
        <w:t xml:space="preserve"> и растительного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мира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и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научно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обоснованного его</w:t>
      </w:r>
      <w:r w:rsidR="00C81AD1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ведения.</w:t>
      </w:r>
    </w:p>
    <w:p w:rsidR="00921114" w:rsidRPr="00996153" w:rsidRDefault="00F04B29" w:rsidP="00814FEB">
      <w:pPr>
        <w:pStyle w:val="a6"/>
        <w:tabs>
          <w:tab w:val="left" w:pos="0"/>
          <w:tab w:val="left" w:pos="4120"/>
          <w:tab w:val="left" w:pos="9127"/>
        </w:tabs>
        <w:spacing w:before="12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1.2</w:t>
      </w:r>
      <w:r w:rsidR="00814FEB">
        <w:rPr>
          <w:rFonts w:cs="Times New Roman"/>
          <w:sz w:val="28"/>
          <w:szCs w:val="28"/>
          <w:lang w:val="ru-RU"/>
        </w:rPr>
        <w:t xml:space="preserve"> </w:t>
      </w:r>
      <w:r w:rsidR="00921114" w:rsidRPr="00996153">
        <w:rPr>
          <w:rFonts w:cs="Times New Roman"/>
          <w:sz w:val="28"/>
          <w:szCs w:val="28"/>
          <w:lang w:val="ru-RU"/>
        </w:rPr>
        <w:t xml:space="preserve">Центр </w:t>
      </w:r>
      <w:r w:rsidR="00642F5F" w:rsidRPr="00996153">
        <w:rPr>
          <w:rFonts w:cs="Times New Roman"/>
          <w:w w:val="105"/>
          <w:sz w:val="28"/>
          <w:szCs w:val="28"/>
          <w:lang w:val="ru-RU"/>
        </w:rPr>
        <w:t>административно подчиняется ректору и проректор</w:t>
      </w:r>
      <w:r w:rsidR="00931B18">
        <w:rPr>
          <w:rFonts w:cs="Times New Roman"/>
          <w:w w:val="105"/>
          <w:sz w:val="28"/>
          <w:szCs w:val="28"/>
          <w:lang w:val="ru-RU"/>
        </w:rPr>
        <w:t>у</w:t>
      </w:r>
      <w:r w:rsidR="00642F5F" w:rsidRPr="00996153">
        <w:rPr>
          <w:rFonts w:cs="Times New Roman"/>
          <w:w w:val="105"/>
          <w:sz w:val="28"/>
          <w:szCs w:val="28"/>
          <w:lang w:val="ru-RU"/>
        </w:rPr>
        <w:t xml:space="preserve"> по </w:t>
      </w:r>
      <w:r w:rsidR="001F1827">
        <w:rPr>
          <w:rFonts w:cs="Times New Roman"/>
          <w:w w:val="105"/>
          <w:sz w:val="28"/>
          <w:szCs w:val="28"/>
          <w:lang w:val="ru-RU"/>
        </w:rPr>
        <w:t>общим вопросам и цифровизации</w:t>
      </w:r>
      <w:r w:rsidR="00814FEB">
        <w:rPr>
          <w:rFonts w:cs="Times New Roman"/>
          <w:w w:val="105"/>
          <w:sz w:val="28"/>
          <w:szCs w:val="28"/>
          <w:lang w:val="ru-RU"/>
        </w:rPr>
        <w:t>.</w:t>
      </w:r>
    </w:p>
    <w:p w:rsidR="00642F5F" w:rsidRDefault="00F04B29" w:rsidP="00814FEB">
      <w:pPr>
        <w:pStyle w:val="a6"/>
        <w:tabs>
          <w:tab w:val="left" w:pos="0"/>
          <w:tab w:val="left" w:pos="9127"/>
        </w:tabs>
        <w:spacing w:before="12" w:line="276" w:lineRule="auto"/>
        <w:ind w:left="0" w:firstLine="709"/>
        <w:jc w:val="both"/>
        <w:rPr>
          <w:rFonts w:cs="Times New Roman"/>
          <w:w w:val="105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1.3</w:t>
      </w:r>
      <w:r w:rsidR="00814FEB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642F5F" w:rsidRPr="00996153">
        <w:rPr>
          <w:rFonts w:cs="Times New Roman"/>
          <w:w w:val="105"/>
          <w:sz w:val="28"/>
          <w:szCs w:val="28"/>
          <w:lang w:val="ru-RU"/>
        </w:rPr>
        <w:t xml:space="preserve">Создание, реорганизация, ликвидация центра осуществляется в порядке, предусмотренном Уставом </w:t>
      </w:r>
      <w:r w:rsidR="00C07822">
        <w:rPr>
          <w:rFonts w:cs="Times New Roman"/>
          <w:sz w:val="28"/>
          <w:szCs w:val="28"/>
          <w:lang w:val="ru-RU"/>
        </w:rPr>
        <w:t>ФГБОУ ВО</w:t>
      </w:r>
      <w:r w:rsidR="00C07822" w:rsidRPr="00996153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642F5F" w:rsidRPr="00996153">
        <w:rPr>
          <w:rFonts w:cs="Times New Roman"/>
          <w:w w:val="105"/>
          <w:sz w:val="28"/>
          <w:szCs w:val="28"/>
          <w:lang w:val="ru-RU"/>
        </w:rPr>
        <w:t>ТулГУ.</w:t>
      </w:r>
    </w:p>
    <w:p w:rsidR="00D83743" w:rsidRPr="00996153" w:rsidRDefault="00F04B29" w:rsidP="00006113">
      <w:pPr>
        <w:pStyle w:val="21"/>
        <w:tabs>
          <w:tab w:val="left" w:pos="0"/>
          <w:tab w:val="left" w:pos="7123"/>
        </w:tabs>
        <w:spacing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1.4</w:t>
      </w:r>
      <w:r w:rsidR="00D83743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D83743" w:rsidRPr="00996153">
        <w:rPr>
          <w:rFonts w:cs="Times New Roman"/>
          <w:sz w:val="28"/>
          <w:szCs w:val="28"/>
          <w:lang w:val="ru-RU"/>
        </w:rPr>
        <w:t xml:space="preserve">Основными документами, регламентирующими деятельность </w:t>
      </w:r>
      <w:r w:rsidR="0017254B">
        <w:rPr>
          <w:rFonts w:cs="Times New Roman"/>
          <w:sz w:val="28"/>
          <w:szCs w:val="28"/>
          <w:lang w:val="ru-RU"/>
        </w:rPr>
        <w:t>центра</w:t>
      </w:r>
      <w:r w:rsidR="00D83743" w:rsidRPr="00996153">
        <w:rPr>
          <w:rFonts w:cs="Times New Roman"/>
          <w:sz w:val="28"/>
          <w:szCs w:val="28"/>
          <w:lang w:val="ru-RU"/>
        </w:rPr>
        <w:t>, являются:</w:t>
      </w:r>
    </w:p>
    <w:p w:rsidR="00D83743" w:rsidRPr="00996153" w:rsidRDefault="00D83743" w:rsidP="00006113">
      <w:pPr>
        <w:pStyle w:val="21"/>
        <w:tabs>
          <w:tab w:val="left" w:pos="0"/>
          <w:tab w:val="left" w:pos="7123"/>
        </w:tabs>
        <w:spacing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Федеральный закон</w:t>
      </w:r>
      <w:r w:rsidR="00B413BD">
        <w:rPr>
          <w:rFonts w:cs="Times New Roman"/>
          <w:sz w:val="28"/>
          <w:szCs w:val="28"/>
          <w:lang w:val="ru-RU"/>
        </w:rPr>
        <w:t xml:space="preserve"> от 24.04.1995 №52-ФЗ</w:t>
      </w:r>
      <w:r w:rsidRPr="00996153">
        <w:rPr>
          <w:rFonts w:cs="Times New Roman"/>
          <w:sz w:val="28"/>
          <w:szCs w:val="28"/>
          <w:lang w:val="ru-RU"/>
        </w:rPr>
        <w:t xml:space="preserve"> «О животном мире»</w:t>
      </w:r>
    </w:p>
    <w:p w:rsidR="00D83743" w:rsidRDefault="00D83743" w:rsidP="00006113">
      <w:pPr>
        <w:pStyle w:val="21"/>
        <w:tabs>
          <w:tab w:val="left" w:pos="0"/>
          <w:tab w:val="left" w:pos="7123"/>
        </w:tabs>
        <w:spacing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 xml:space="preserve">- Федеральный закон </w:t>
      </w:r>
      <w:r w:rsidR="00B413BD" w:rsidRPr="00996153">
        <w:rPr>
          <w:rFonts w:cs="Times New Roman"/>
          <w:sz w:val="28"/>
          <w:szCs w:val="28"/>
          <w:lang w:val="ru-RU"/>
        </w:rPr>
        <w:t xml:space="preserve">от </w:t>
      </w:r>
      <w:r w:rsidR="00B413BD">
        <w:rPr>
          <w:rFonts w:cs="Times New Roman"/>
          <w:sz w:val="28"/>
          <w:szCs w:val="28"/>
          <w:lang w:val="ru-RU"/>
        </w:rPr>
        <w:t>24</w:t>
      </w:r>
      <w:r w:rsidR="00B413BD" w:rsidRPr="00996153">
        <w:rPr>
          <w:rFonts w:cs="Times New Roman"/>
          <w:sz w:val="28"/>
          <w:szCs w:val="28"/>
          <w:lang w:val="ru-RU"/>
        </w:rPr>
        <w:t>.07.2009</w:t>
      </w:r>
      <w:r w:rsidR="00B413BD">
        <w:rPr>
          <w:rFonts w:cs="Times New Roman"/>
          <w:sz w:val="28"/>
          <w:szCs w:val="28"/>
          <w:lang w:val="ru-RU"/>
        </w:rPr>
        <w:t xml:space="preserve"> </w:t>
      </w:r>
      <w:r w:rsidR="00B413BD" w:rsidRPr="00996153">
        <w:rPr>
          <w:rFonts w:cs="Times New Roman"/>
          <w:sz w:val="28"/>
          <w:szCs w:val="28"/>
          <w:lang w:val="ru-RU"/>
        </w:rPr>
        <w:t>№209-</w:t>
      </w:r>
      <w:r w:rsidR="00B413BD">
        <w:rPr>
          <w:rFonts w:cs="Times New Roman"/>
          <w:sz w:val="28"/>
          <w:szCs w:val="28"/>
          <w:lang w:val="ru-RU"/>
        </w:rPr>
        <w:t>Ф</w:t>
      </w:r>
      <w:r w:rsidR="00B413BD" w:rsidRPr="00996153">
        <w:rPr>
          <w:rFonts w:cs="Times New Roman"/>
          <w:sz w:val="28"/>
          <w:szCs w:val="28"/>
          <w:lang w:val="ru-RU"/>
        </w:rPr>
        <w:t xml:space="preserve">З </w:t>
      </w:r>
      <w:r w:rsidRPr="00996153">
        <w:rPr>
          <w:rFonts w:cs="Times New Roman"/>
          <w:sz w:val="28"/>
          <w:szCs w:val="28"/>
          <w:lang w:val="ru-RU"/>
        </w:rPr>
        <w:t>«Об ох</w:t>
      </w:r>
      <w:r w:rsidR="00C07822">
        <w:rPr>
          <w:rFonts w:cs="Times New Roman"/>
          <w:sz w:val="28"/>
          <w:szCs w:val="28"/>
          <w:lang w:val="ru-RU"/>
        </w:rPr>
        <w:t>оте</w:t>
      </w:r>
      <w:r w:rsidRPr="00996153">
        <w:rPr>
          <w:rFonts w:cs="Times New Roman"/>
          <w:sz w:val="28"/>
          <w:szCs w:val="28"/>
          <w:lang w:val="ru-RU"/>
        </w:rPr>
        <w:t xml:space="preserve"> и о сохранении </w:t>
      </w:r>
      <w:r w:rsidR="008D0468" w:rsidRPr="00996153">
        <w:rPr>
          <w:rFonts w:cs="Times New Roman"/>
          <w:sz w:val="28"/>
          <w:szCs w:val="28"/>
          <w:lang w:val="ru-RU"/>
        </w:rPr>
        <w:t>охотничьих ресурсов,</w:t>
      </w:r>
      <w:r w:rsidRPr="00996153">
        <w:rPr>
          <w:rFonts w:cs="Times New Roman"/>
          <w:sz w:val="28"/>
          <w:szCs w:val="28"/>
          <w:lang w:val="ru-RU"/>
        </w:rPr>
        <w:t xml:space="preserve"> и о внесении изменений в отдельные законодател</w:t>
      </w:r>
      <w:r w:rsidR="00B413BD">
        <w:rPr>
          <w:rFonts w:cs="Times New Roman"/>
          <w:sz w:val="28"/>
          <w:szCs w:val="28"/>
          <w:lang w:val="ru-RU"/>
        </w:rPr>
        <w:t>ьные акты Российской Федерации»</w:t>
      </w:r>
      <w:r w:rsidRPr="00996153">
        <w:rPr>
          <w:rFonts w:cs="Times New Roman"/>
          <w:sz w:val="28"/>
          <w:szCs w:val="28"/>
          <w:lang w:val="ru-RU"/>
        </w:rPr>
        <w:t>;</w:t>
      </w:r>
    </w:p>
    <w:p w:rsidR="00006113" w:rsidRPr="00006113" w:rsidRDefault="00006113" w:rsidP="001D0244">
      <w:pPr>
        <w:pStyle w:val="1"/>
        <w:pBdr>
          <w:bottom w:val="single" w:sz="4" w:space="10" w:color="E6E6E6"/>
        </w:pBdr>
        <w:shd w:val="clear" w:color="auto" w:fill="FFFFFF"/>
        <w:spacing w:before="0" w:line="451" w:lineRule="atLeast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cs="Times New Roman"/>
        </w:rPr>
        <w:t xml:space="preserve">- </w:t>
      </w:r>
      <w:r w:rsidRPr="00006113">
        <w:rPr>
          <w:rFonts w:ascii="Times New Roman" w:hAnsi="Times New Roman" w:cs="Times New Roman"/>
          <w:b w:val="0"/>
          <w:color w:val="000000"/>
        </w:rPr>
        <w:t>Федеральный закон от 29.12.2012 N 273-ФЗ "Об образовании в Российской Федерации"</w:t>
      </w:r>
    </w:p>
    <w:p w:rsidR="00D83743" w:rsidRDefault="00D83743" w:rsidP="001D0244">
      <w:pPr>
        <w:pStyle w:val="21"/>
        <w:tabs>
          <w:tab w:val="left" w:pos="0"/>
          <w:tab w:val="left" w:pos="7123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действующие нормативные правовые акты Р</w:t>
      </w:r>
      <w:r w:rsidR="00C07822">
        <w:rPr>
          <w:rFonts w:cs="Times New Roman"/>
          <w:sz w:val="28"/>
          <w:szCs w:val="28"/>
          <w:lang w:val="ru-RU"/>
        </w:rPr>
        <w:t xml:space="preserve">оссийской </w:t>
      </w:r>
      <w:r w:rsidRPr="00996153">
        <w:rPr>
          <w:rFonts w:cs="Times New Roman"/>
          <w:sz w:val="28"/>
          <w:szCs w:val="28"/>
          <w:lang w:val="ru-RU"/>
        </w:rPr>
        <w:t>Ф</w:t>
      </w:r>
      <w:r w:rsidR="00C07822">
        <w:rPr>
          <w:rFonts w:cs="Times New Roman"/>
          <w:sz w:val="28"/>
          <w:szCs w:val="28"/>
          <w:lang w:val="ru-RU"/>
        </w:rPr>
        <w:t>едерации</w:t>
      </w:r>
      <w:r w:rsidRPr="00996153">
        <w:rPr>
          <w:rFonts w:cs="Times New Roman"/>
          <w:sz w:val="28"/>
          <w:szCs w:val="28"/>
          <w:lang w:val="ru-RU"/>
        </w:rPr>
        <w:t xml:space="preserve"> в области </w:t>
      </w:r>
      <w:r w:rsidR="008D0468" w:rsidRPr="00996153">
        <w:rPr>
          <w:rFonts w:cs="Times New Roman"/>
          <w:sz w:val="28"/>
          <w:szCs w:val="28"/>
          <w:lang w:val="ru-RU"/>
        </w:rPr>
        <w:t>охраны окружающей</w:t>
      </w:r>
      <w:r w:rsidRPr="00996153">
        <w:rPr>
          <w:rFonts w:cs="Times New Roman"/>
          <w:sz w:val="28"/>
          <w:szCs w:val="28"/>
          <w:lang w:val="ru-RU"/>
        </w:rPr>
        <w:t xml:space="preserve"> среды и животного мира;</w:t>
      </w:r>
    </w:p>
    <w:p w:rsidR="001D0244" w:rsidRDefault="001D0244" w:rsidP="001D0244">
      <w:pPr>
        <w:widowControl w:val="0"/>
        <w:tabs>
          <w:tab w:val="left" w:pos="709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правовые нормативные акты РФ в области образования;</w:t>
      </w:r>
    </w:p>
    <w:p w:rsidR="001D0244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приказы и инструктивные документы Министерства науки и высшего образования Российской Федерации;</w:t>
      </w:r>
    </w:p>
    <w:p w:rsidR="001D0244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</w:rPr>
        <w:t>- законодательные акты Российской Федерации -  Федеральный</w:t>
      </w:r>
      <w:r w:rsidRPr="00A729D0">
        <w:rPr>
          <w:sz w:val="28"/>
        </w:rPr>
        <w:t xml:space="preserve"> закон от 29.12.2012 №273-ФЗ «Об образовании в Ро</w:t>
      </w:r>
      <w:r>
        <w:rPr>
          <w:sz w:val="28"/>
        </w:rPr>
        <w:t>ссийской Федерации», Федеральный</w:t>
      </w:r>
      <w:r w:rsidRPr="00A729D0">
        <w:rPr>
          <w:sz w:val="28"/>
        </w:rPr>
        <w:t xml:space="preserve"> закон от 25.12.2008 №273-ФЗ «О противодействии коррупции», Феде</w:t>
      </w:r>
      <w:r>
        <w:rPr>
          <w:sz w:val="28"/>
        </w:rPr>
        <w:t>ральный за</w:t>
      </w:r>
      <w:r w:rsidRPr="00A729D0">
        <w:rPr>
          <w:sz w:val="28"/>
        </w:rPr>
        <w:t>кон от 06.03.2006 №35-ФЗ «О противодействии терроризму»</w:t>
      </w:r>
      <w:r>
        <w:rPr>
          <w:sz w:val="28"/>
        </w:rPr>
        <w:t>;</w:t>
      </w:r>
    </w:p>
    <w:p w:rsidR="001D0244" w:rsidRPr="004F70EC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требования законодательства по охране труда, окружающей среды, производственной санитарии и противопожарной защиты;</w:t>
      </w:r>
    </w:p>
    <w:p w:rsidR="001D0244" w:rsidRPr="004F70EC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Pr="00C3245B">
        <w:rPr>
          <w:sz w:val="28"/>
          <w:szCs w:val="28"/>
        </w:rPr>
        <w:t>став университета</w:t>
      </w:r>
      <w:r>
        <w:rPr>
          <w:sz w:val="28"/>
          <w:szCs w:val="28"/>
        </w:rPr>
        <w:t>;</w:t>
      </w:r>
      <w:r w:rsidRPr="00C3245B">
        <w:rPr>
          <w:sz w:val="28"/>
          <w:szCs w:val="28"/>
        </w:rPr>
        <w:t xml:space="preserve"> </w:t>
      </w:r>
    </w:p>
    <w:p w:rsidR="001D0244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решения Ученого совета университета, приказы и</w:t>
      </w:r>
      <w:bookmarkStart w:id="5" w:name="_GoBack"/>
      <w:bookmarkEnd w:id="5"/>
      <w:r>
        <w:rPr>
          <w:sz w:val="28"/>
          <w:szCs w:val="28"/>
        </w:rPr>
        <w:t xml:space="preserve"> распоряжения</w:t>
      </w:r>
      <w:r w:rsidRPr="00C3245B">
        <w:rPr>
          <w:sz w:val="28"/>
          <w:szCs w:val="28"/>
        </w:rPr>
        <w:t xml:space="preserve"> по ТулГУ</w:t>
      </w:r>
      <w:r>
        <w:rPr>
          <w:sz w:val="28"/>
          <w:szCs w:val="28"/>
        </w:rPr>
        <w:t>;</w:t>
      </w:r>
    </w:p>
    <w:p w:rsidR="001D0244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правила внутреннего трудового распорядка университета;</w:t>
      </w:r>
    </w:p>
    <w:p w:rsidR="001D0244" w:rsidRDefault="001D0244" w:rsidP="001D024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Политика и Цели ФГБОУ ВО ТулГУ;</w:t>
      </w:r>
      <w:r w:rsidRPr="00533579">
        <w:rPr>
          <w:sz w:val="28"/>
          <w:szCs w:val="28"/>
        </w:rPr>
        <w:t xml:space="preserve"> </w:t>
      </w:r>
    </w:p>
    <w:p w:rsidR="001D0244" w:rsidRPr="00533579" w:rsidRDefault="001D0244" w:rsidP="001D024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стандарты</w:t>
      </w:r>
      <w:r w:rsidRPr="00533579">
        <w:rPr>
          <w:sz w:val="28"/>
          <w:szCs w:val="28"/>
        </w:rPr>
        <w:t xml:space="preserve"> системы менеджмента качества ТулГУ</w:t>
      </w:r>
      <w:r>
        <w:rPr>
          <w:sz w:val="28"/>
          <w:szCs w:val="28"/>
        </w:rPr>
        <w:t xml:space="preserve"> и документированная информация</w:t>
      </w:r>
      <w:r w:rsidRPr="00533579">
        <w:rPr>
          <w:sz w:val="28"/>
          <w:szCs w:val="28"/>
        </w:rPr>
        <w:t xml:space="preserve"> университета в рам</w:t>
      </w:r>
      <w:r>
        <w:rPr>
          <w:sz w:val="28"/>
          <w:szCs w:val="28"/>
        </w:rPr>
        <w:t>ках деятельности подразделения;</w:t>
      </w:r>
    </w:p>
    <w:p w:rsidR="001D0244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3245B">
        <w:rPr>
          <w:sz w:val="28"/>
          <w:szCs w:val="28"/>
        </w:rPr>
        <w:t>астоящ</w:t>
      </w:r>
      <w:r>
        <w:rPr>
          <w:sz w:val="28"/>
          <w:szCs w:val="28"/>
        </w:rPr>
        <w:t>ее</w:t>
      </w:r>
      <w:r w:rsidRPr="00C3245B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;</w:t>
      </w:r>
    </w:p>
    <w:p w:rsidR="001D0244" w:rsidRDefault="001D0244" w:rsidP="001D024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- должн</w:t>
      </w:r>
      <w:r w:rsidR="007854D2">
        <w:rPr>
          <w:sz w:val="28"/>
          <w:szCs w:val="28"/>
        </w:rPr>
        <w:t>остные инструкции работников</w:t>
      </w:r>
      <w:r>
        <w:rPr>
          <w:sz w:val="28"/>
          <w:szCs w:val="28"/>
        </w:rPr>
        <w:t>;</w:t>
      </w:r>
    </w:p>
    <w:p w:rsidR="001D0244" w:rsidRPr="001D0244" w:rsidRDefault="001D0244" w:rsidP="001D0244">
      <w:pPr>
        <w:pStyle w:val="21"/>
        <w:tabs>
          <w:tab w:val="left" w:pos="0"/>
          <w:tab w:val="left" w:pos="7123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1D0244">
        <w:rPr>
          <w:sz w:val="28"/>
          <w:szCs w:val="28"/>
          <w:lang w:val="ru-RU"/>
        </w:rPr>
        <w:t xml:space="preserve"> инструкци</w:t>
      </w:r>
      <w:r w:rsidR="007854D2">
        <w:rPr>
          <w:sz w:val="28"/>
          <w:szCs w:val="28"/>
          <w:lang w:val="ru-RU"/>
        </w:rPr>
        <w:t>и по охране труда работников</w:t>
      </w:r>
    </w:p>
    <w:p w:rsidR="008C1B53" w:rsidRDefault="00D83743" w:rsidP="001D0244">
      <w:pPr>
        <w:pStyle w:val="21"/>
        <w:tabs>
          <w:tab w:val="left" w:pos="0"/>
          <w:tab w:val="left" w:pos="7123"/>
        </w:tabs>
        <w:spacing w:before="25" w:line="276" w:lineRule="auto"/>
        <w:ind w:left="0"/>
        <w:jc w:val="both"/>
        <w:rPr>
          <w:snapToGrid w:val="0"/>
          <w:sz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 xml:space="preserve">- </w:t>
      </w:r>
      <w:r w:rsidR="008C1B53" w:rsidRPr="00FE7ACD">
        <w:rPr>
          <w:snapToGrid w:val="0"/>
          <w:sz w:val="28"/>
          <w:lang w:val="ru-RU"/>
        </w:rPr>
        <w:t>ГОСТ Р ИСО 9001-2</w:t>
      </w:r>
      <w:r w:rsidR="008C1B53" w:rsidRPr="00ED1195">
        <w:rPr>
          <w:snapToGrid w:val="0"/>
          <w:sz w:val="28"/>
          <w:lang w:val="ru-RU"/>
        </w:rPr>
        <w:t>015 Национальный стандарт Российской Федерации. Системы менеджмента качества. Требования;</w:t>
      </w:r>
    </w:p>
    <w:p w:rsidR="00D83743" w:rsidRPr="00996153" w:rsidRDefault="00D83743" w:rsidP="001D0244">
      <w:pPr>
        <w:pStyle w:val="21"/>
        <w:tabs>
          <w:tab w:val="left" w:pos="0"/>
          <w:tab w:val="left" w:pos="7123"/>
        </w:tabs>
        <w:spacing w:before="25" w:line="276" w:lineRule="auto"/>
        <w:ind w:left="0"/>
        <w:jc w:val="both"/>
        <w:rPr>
          <w:rFonts w:cs="Times New Roman"/>
          <w:w w:val="105"/>
          <w:sz w:val="28"/>
          <w:szCs w:val="28"/>
          <w:lang w:val="ru-RU"/>
        </w:rPr>
      </w:pPr>
      <w:r w:rsidRPr="00996153">
        <w:rPr>
          <w:rFonts w:cs="Times New Roman"/>
          <w:w w:val="105"/>
          <w:sz w:val="28"/>
          <w:szCs w:val="28"/>
          <w:lang w:val="ru-RU"/>
        </w:rPr>
        <w:t>- настоящее Положение;</w:t>
      </w:r>
    </w:p>
    <w:p w:rsidR="00D83743" w:rsidRDefault="00D83743" w:rsidP="001D0244">
      <w:pPr>
        <w:pStyle w:val="21"/>
        <w:tabs>
          <w:tab w:val="left" w:pos="0"/>
          <w:tab w:val="left" w:pos="7123"/>
        </w:tabs>
        <w:spacing w:before="25" w:line="276" w:lineRule="auto"/>
        <w:ind w:left="0"/>
        <w:jc w:val="both"/>
        <w:rPr>
          <w:rFonts w:cs="Times New Roman"/>
          <w:w w:val="105"/>
          <w:sz w:val="28"/>
          <w:szCs w:val="28"/>
          <w:lang w:val="ru-RU"/>
        </w:rPr>
      </w:pPr>
      <w:r w:rsidRPr="00996153">
        <w:rPr>
          <w:rFonts w:cs="Times New Roman"/>
          <w:w w:val="105"/>
          <w:sz w:val="28"/>
          <w:szCs w:val="28"/>
          <w:lang w:val="ru-RU"/>
        </w:rPr>
        <w:t xml:space="preserve">- должностные инструкции работников </w:t>
      </w:r>
      <w:r w:rsidR="00F41A68">
        <w:rPr>
          <w:rFonts w:cs="Times New Roman"/>
          <w:w w:val="105"/>
          <w:sz w:val="28"/>
          <w:szCs w:val="28"/>
          <w:lang w:val="ru-RU"/>
        </w:rPr>
        <w:t>центра</w:t>
      </w:r>
      <w:r w:rsidRPr="00996153">
        <w:rPr>
          <w:rFonts w:cs="Times New Roman"/>
          <w:w w:val="105"/>
          <w:sz w:val="28"/>
          <w:szCs w:val="28"/>
          <w:lang w:val="ru-RU"/>
        </w:rPr>
        <w:t>.</w:t>
      </w:r>
    </w:p>
    <w:p w:rsidR="00642F5F" w:rsidRDefault="00F04B29" w:rsidP="00D83743">
      <w:pPr>
        <w:pStyle w:val="a6"/>
        <w:tabs>
          <w:tab w:val="left" w:pos="0"/>
          <w:tab w:val="left" w:pos="9356"/>
        </w:tabs>
        <w:spacing w:before="18" w:line="276" w:lineRule="auto"/>
        <w:ind w:left="0"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1.5</w:t>
      </w:r>
      <w:r w:rsidR="00D83743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642F5F" w:rsidRPr="00996153">
        <w:rPr>
          <w:rFonts w:cs="Times New Roman"/>
          <w:w w:val="105"/>
          <w:sz w:val="28"/>
          <w:szCs w:val="28"/>
          <w:lang w:val="ru-RU"/>
        </w:rPr>
        <w:t>Ц</w:t>
      </w:r>
      <w:r w:rsidR="00F41A68">
        <w:rPr>
          <w:rFonts w:cs="Times New Roman"/>
          <w:w w:val="105"/>
          <w:sz w:val="28"/>
          <w:szCs w:val="28"/>
          <w:lang w:val="ru-RU"/>
        </w:rPr>
        <w:t xml:space="preserve">ентр </w:t>
      </w:r>
      <w:r w:rsidR="00642F5F" w:rsidRPr="00996153">
        <w:rPr>
          <w:rFonts w:cs="Times New Roman"/>
          <w:sz w:val="28"/>
          <w:szCs w:val="28"/>
          <w:lang w:val="ru-RU"/>
        </w:rPr>
        <w:t>возглавляет директор, который назначается и освобождается от должности приказом ректора университета.</w:t>
      </w:r>
    </w:p>
    <w:p w:rsidR="00F43BF0" w:rsidRPr="00996153" w:rsidRDefault="00F43BF0" w:rsidP="00D83743">
      <w:pPr>
        <w:pStyle w:val="a6"/>
        <w:tabs>
          <w:tab w:val="left" w:pos="0"/>
          <w:tab w:val="left" w:pos="9356"/>
        </w:tabs>
        <w:spacing w:before="18" w:line="276" w:lineRule="auto"/>
        <w:ind w:left="0"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 должность директора принимаются </w:t>
      </w:r>
      <w:r w:rsidR="00DD2BD4">
        <w:rPr>
          <w:rFonts w:cs="Times New Roman"/>
          <w:sz w:val="28"/>
          <w:szCs w:val="28"/>
          <w:lang w:val="ru-RU"/>
        </w:rPr>
        <w:t>лица,</w:t>
      </w:r>
      <w:r>
        <w:rPr>
          <w:rFonts w:cs="Times New Roman"/>
          <w:sz w:val="28"/>
          <w:szCs w:val="28"/>
          <w:lang w:val="ru-RU"/>
        </w:rPr>
        <w:t xml:space="preserve"> имеющие </w:t>
      </w:r>
      <w:r w:rsidR="00FC658F">
        <w:rPr>
          <w:rFonts w:cs="Times New Roman"/>
          <w:sz w:val="28"/>
          <w:szCs w:val="28"/>
          <w:lang w:val="ru-RU"/>
        </w:rPr>
        <w:t>в</w:t>
      </w:r>
      <w:r w:rsidR="00FC658F" w:rsidRPr="00FC658F">
        <w:rPr>
          <w:rFonts w:cs="Times New Roman"/>
          <w:bCs/>
          <w:sz w:val="28"/>
          <w:szCs w:val="28"/>
          <w:lang w:val="ru-RU"/>
        </w:rPr>
        <w:t>ысшее профессиональное образование и стаж работы по направлению профессиональной деятельности не менее 1 года или среднее профессиональное образование и стаж работы по направлению профессиональной деятельности не менее 3 лет</w:t>
      </w:r>
      <w:r w:rsidR="00006113">
        <w:rPr>
          <w:rFonts w:cs="Times New Roman"/>
          <w:bCs/>
          <w:sz w:val="28"/>
          <w:szCs w:val="28"/>
          <w:lang w:val="ru-RU"/>
        </w:rPr>
        <w:t>.</w:t>
      </w:r>
    </w:p>
    <w:p w:rsidR="00642F5F" w:rsidRPr="00996153" w:rsidRDefault="00642F5F" w:rsidP="00D83743">
      <w:pPr>
        <w:pStyle w:val="a6"/>
        <w:tabs>
          <w:tab w:val="left" w:pos="0"/>
          <w:tab w:val="left" w:pos="9356"/>
        </w:tabs>
        <w:spacing w:before="18" w:line="276" w:lineRule="auto"/>
        <w:ind w:left="0" w:right="-1" w:firstLine="709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eastAsia="Arial" w:cs="Times New Roman"/>
          <w:w w:val="95"/>
          <w:sz w:val="28"/>
          <w:szCs w:val="28"/>
          <w:lang w:val="ru-RU"/>
        </w:rPr>
        <w:t xml:space="preserve">В </w:t>
      </w:r>
      <w:r w:rsidR="008D0468" w:rsidRPr="00996153">
        <w:rPr>
          <w:rFonts w:cs="Times New Roman"/>
          <w:w w:val="95"/>
          <w:sz w:val="28"/>
          <w:szCs w:val="28"/>
          <w:lang w:val="ru-RU"/>
        </w:rPr>
        <w:t>случае болезни, отпуска директора центра его обязанности</w:t>
      </w:r>
      <w:r w:rsidRPr="00996153">
        <w:rPr>
          <w:rFonts w:cs="Times New Roman"/>
          <w:w w:val="95"/>
          <w:sz w:val="28"/>
          <w:szCs w:val="28"/>
          <w:lang w:val="ru-RU"/>
        </w:rPr>
        <w:t xml:space="preserve"> выполняет </w:t>
      </w:r>
      <w:r w:rsidRPr="00996153">
        <w:rPr>
          <w:rFonts w:cs="Times New Roman"/>
          <w:sz w:val="28"/>
          <w:szCs w:val="28"/>
          <w:lang w:val="ru-RU"/>
        </w:rPr>
        <w:t>назначенное</w:t>
      </w:r>
      <w:r w:rsidR="00360519">
        <w:rPr>
          <w:rFonts w:cs="Times New Roman"/>
          <w:sz w:val="28"/>
          <w:szCs w:val="28"/>
          <w:lang w:val="ru-RU"/>
        </w:rPr>
        <w:t xml:space="preserve"> приказом </w:t>
      </w:r>
      <w:r w:rsidRPr="00996153">
        <w:rPr>
          <w:rFonts w:cs="Times New Roman"/>
          <w:sz w:val="28"/>
          <w:szCs w:val="28"/>
          <w:lang w:val="ru-RU"/>
        </w:rPr>
        <w:t>ректора</w:t>
      </w:r>
      <w:r w:rsidR="00360519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 xml:space="preserve">лицо из числа штатных </w:t>
      </w:r>
      <w:r w:rsidR="008D0468">
        <w:rPr>
          <w:rFonts w:cs="Times New Roman"/>
          <w:sz w:val="28"/>
          <w:szCs w:val="28"/>
          <w:lang w:val="ru-RU"/>
        </w:rPr>
        <w:t>работников центра</w:t>
      </w:r>
      <w:r w:rsidRPr="00996153">
        <w:rPr>
          <w:rFonts w:cs="Times New Roman"/>
          <w:sz w:val="28"/>
          <w:szCs w:val="28"/>
          <w:lang w:val="ru-RU"/>
        </w:rPr>
        <w:t>.</w:t>
      </w:r>
    </w:p>
    <w:p w:rsidR="00642F5F" w:rsidRPr="00996153" w:rsidRDefault="00D83743" w:rsidP="00D83743">
      <w:pPr>
        <w:pStyle w:val="a6"/>
        <w:tabs>
          <w:tab w:val="left" w:pos="0"/>
          <w:tab w:val="left" w:pos="9127"/>
        </w:tabs>
        <w:spacing w:before="12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1.6 </w:t>
      </w:r>
      <w:r w:rsidR="00642F5F" w:rsidRPr="00996153">
        <w:rPr>
          <w:rFonts w:cs="Times New Roman"/>
          <w:sz w:val="28"/>
          <w:szCs w:val="28"/>
          <w:lang w:val="ru-RU"/>
        </w:rPr>
        <w:t xml:space="preserve">Директор </w:t>
      </w:r>
      <w:r w:rsidR="00F41A68">
        <w:rPr>
          <w:rFonts w:cs="Times New Roman"/>
          <w:sz w:val="28"/>
          <w:szCs w:val="28"/>
          <w:lang w:val="ru-RU"/>
        </w:rPr>
        <w:t>центра</w:t>
      </w:r>
      <w:r w:rsidR="001450F5" w:rsidRPr="00996153">
        <w:rPr>
          <w:rFonts w:cs="Times New Roman"/>
          <w:sz w:val="28"/>
          <w:szCs w:val="28"/>
          <w:lang w:val="ru-RU"/>
        </w:rPr>
        <w:t xml:space="preserve"> должен знать и уметь</w:t>
      </w:r>
      <w:r w:rsidR="00642F5F" w:rsidRPr="00996153">
        <w:rPr>
          <w:rFonts w:cs="Times New Roman"/>
          <w:sz w:val="28"/>
          <w:szCs w:val="28"/>
          <w:lang w:val="ru-RU"/>
        </w:rPr>
        <w:t>:</w:t>
      </w:r>
    </w:p>
    <w:p w:rsidR="00642F5F" w:rsidRPr="00996153" w:rsidRDefault="00642F5F" w:rsidP="001D0244">
      <w:pPr>
        <w:pStyle w:val="a6"/>
        <w:tabs>
          <w:tab w:val="left" w:pos="0"/>
          <w:tab w:val="left" w:pos="9127"/>
        </w:tabs>
        <w:spacing w:before="12" w:line="276" w:lineRule="auto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правила учета кадастра объектов животного мира;</w:t>
      </w:r>
    </w:p>
    <w:p w:rsidR="00642F5F" w:rsidRPr="00996153" w:rsidRDefault="00642F5F" w:rsidP="001D0244">
      <w:pPr>
        <w:pStyle w:val="a6"/>
        <w:tabs>
          <w:tab w:val="left" w:pos="0"/>
          <w:tab w:val="left" w:pos="9127"/>
        </w:tabs>
        <w:spacing w:before="12" w:line="276" w:lineRule="auto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виды мониторинга животного мира;</w:t>
      </w:r>
    </w:p>
    <w:p w:rsidR="00642F5F" w:rsidRPr="00996153" w:rsidRDefault="00642F5F" w:rsidP="001D0244">
      <w:pPr>
        <w:pStyle w:val="a6"/>
        <w:tabs>
          <w:tab w:val="left" w:pos="0"/>
          <w:tab w:val="left" w:pos="9127"/>
        </w:tabs>
        <w:spacing w:before="12" w:line="276" w:lineRule="auto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методы сохранения среды обитания объектов животного мира;</w:t>
      </w:r>
    </w:p>
    <w:p w:rsidR="00642F5F" w:rsidRPr="00996153" w:rsidRDefault="00642F5F" w:rsidP="001D0244">
      <w:pPr>
        <w:pStyle w:val="a6"/>
        <w:tabs>
          <w:tab w:val="left" w:pos="0"/>
          <w:tab w:val="left" w:pos="9127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основы правового регулирования охраны и использования животного мира и среды обитания;</w:t>
      </w:r>
    </w:p>
    <w:p w:rsidR="00642F5F" w:rsidRDefault="00642F5F" w:rsidP="001D0244">
      <w:pPr>
        <w:pStyle w:val="a6"/>
        <w:tabs>
          <w:tab w:val="left" w:pos="0"/>
          <w:tab w:val="left" w:pos="9127"/>
        </w:tabs>
        <w:spacing w:before="12" w:line="276" w:lineRule="auto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 xml:space="preserve">- виды и способы пользования </w:t>
      </w:r>
      <w:r w:rsidR="001450F5" w:rsidRPr="00996153">
        <w:rPr>
          <w:rFonts w:cs="Times New Roman"/>
          <w:sz w:val="28"/>
          <w:szCs w:val="28"/>
          <w:lang w:val="ru-RU"/>
        </w:rPr>
        <w:t>животным миром;</w:t>
      </w:r>
    </w:p>
    <w:p w:rsidR="001450F5" w:rsidRDefault="001450F5" w:rsidP="001D0244">
      <w:pPr>
        <w:pStyle w:val="a6"/>
        <w:tabs>
          <w:tab w:val="left" w:pos="0"/>
          <w:tab w:val="left" w:pos="4120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- порядок выдачи разрешений на право пользования объектами</w:t>
      </w:r>
      <w:r w:rsidR="00360519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животного</w:t>
      </w:r>
      <w:r w:rsidR="00360519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мира на</w:t>
      </w:r>
      <w:r w:rsidR="00360519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территории</w:t>
      </w:r>
      <w:r w:rsidR="00360519">
        <w:rPr>
          <w:rFonts w:cs="Times New Roman"/>
          <w:sz w:val="28"/>
          <w:szCs w:val="28"/>
          <w:lang w:val="ru-RU"/>
        </w:rPr>
        <w:t xml:space="preserve"> </w:t>
      </w:r>
      <w:r w:rsidRPr="00996153">
        <w:rPr>
          <w:rFonts w:cs="Times New Roman"/>
          <w:sz w:val="28"/>
          <w:szCs w:val="28"/>
          <w:lang w:val="ru-RU"/>
        </w:rPr>
        <w:t>центра</w:t>
      </w:r>
      <w:r w:rsidR="00C75548">
        <w:rPr>
          <w:rFonts w:cs="Times New Roman"/>
          <w:sz w:val="28"/>
          <w:szCs w:val="28"/>
          <w:lang w:val="ru-RU"/>
        </w:rPr>
        <w:t>.</w:t>
      </w:r>
    </w:p>
    <w:p w:rsidR="00381B77" w:rsidRDefault="00381B77" w:rsidP="001D0244">
      <w:pPr>
        <w:pStyle w:val="a6"/>
        <w:tabs>
          <w:tab w:val="left" w:pos="0"/>
          <w:tab w:val="left" w:pos="4120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использовать полномочия в области охраны и использования животного мира;</w:t>
      </w:r>
    </w:p>
    <w:p w:rsidR="00381B77" w:rsidRDefault="00381B77" w:rsidP="001D0244">
      <w:pPr>
        <w:pStyle w:val="a6"/>
        <w:tabs>
          <w:tab w:val="left" w:pos="0"/>
          <w:tab w:val="left" w:pos="4120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использовать основные принципы управления и устойчивого ис</w:t>
      </w:r>
      <w:r w:rsidR="00EE5D7C">
        <w:rPr>
          <w:rFonts w:cs="Times New Roman"/>
          <w:sz w:val="28"/>
          <w:szCs w:val="28"/>
          <w:lang w:val="ru-RU"/>
        </w:rPr>
        <w:t>пользования животного мира;</w:t>
      </w:r>
    </w:p>
    <w:p w:rsidR="00EE5D7C" w:rsidRDefault="00EE5D7C" w:rsidP="001D0244">
      <w:pPr>
        <w:pStyle w:val="a6"/>
        <w:tabs>
          <w:tab w:val="left" w:pos="0"/>
          <w:tab w:val="left" w:pos="4120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D73D48">
        <w:rPr>
          <w:rFonts w:cs="Times New Roman"/>
          <w:sz w:val="28"/>
          <w:szCs w:val="28"/>
          <w:lang w:val="ru-RU"/>
        </w:rPr>
        <w:t xml:space="preserve">соблюдать государственный контроль в области охраны, воспроизводства и </w:t>
      </w:r>
      <w:r w:rsidR="00D73D48">
        <w:rPr>
          <w:rFonts w:cs="Times New Roman"/>
          <w:sz w:val="28"/>
          <w:szCs w:val="28"/>
          <w:lang w:val="ru-RU"/>
        </w:rPr>
        <w:lastRenderedPageBreak/>
        <w:t>использования объектов животного мира и среды их обитания;</w:t>
      </w:r>
    </w:p>
    <w:p w:rsidR="00D73D48" w:rsidRDefault="00D73D48" w:rsidP="001D0244">
      <w:pPr>
        <w:pStyle w:val="a6"/>
        <w:tabs>
          <w:tab w:val="left" w:pos="0"/>
          <w:tab w:val="left" w:pos="4120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195C20">
        <w:rPr>
          <w:rFonts w:cs="Times New Roman"/>
          <w:sz w:val="28"/>
          <w:szCs w:val="28"/>
          <w:lang w:val="ru-RU"/>
        </w:rPr>
        <w:t>принимать меры по предотвращению заболеваний и гибели объектов животного мира при проведении сельскохозяйственных и других работ;</w:t>
      </w:r>
    </w:p>
    <w:p w:rsidR="00195C20" w:rsidRDefault="00195C20" w:rsidP="001D0244">
      <w:pPr>
        <w:pStyle w:val="a6"/>
        <w:tabs>
          <w:tab w:val="left" w:pos="0"/>
          <w:tab w:val="left" w:pos="4120"/>
        </w:tabs>
        <w:spacing w:before="12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осуществлять пользование животным миром в учебных, научных, культурно-нравственных, воспитательных, рекреационных и эстетических целях.</w:t>
      </w:r>
    </w:p>
    <w:p w:rsidR="0017377E" w:rsidRPr="00996153" w:rsidRDefault="00F04B29" w:rsidP="00C75548">
      <w:pPr>
        <w:pStyle w:val="21"/>
        <w:tabs>
          <w:tab w:val="left" w:pos="0"/>
          <w:tab w:val="left" w:pos="7123"/>
        </w:tabs>
        <w:spacing w:before="25" w:line="276" w:lineRule="auto"/>
        <w:ind w:left="0" w:firstLine="709"/>
        <w:jc w:val="both"/>
        <w:rPr>
          <w:rFonts w:cs="Times New Roman"/>
          <w:w w:val="105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1.7</w:t>
      </w:r>
      <w:r w:rsidR="00C75548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17377E" w:rsidRPr="00996153">
        <w:rPr>
          <w:rFonts w:cs="Times New Roman"/>
          <w:w w:val="105"/>
          <w:sz w:val="28"/>
          <w:szCs w:val="28"/>
          <w:lang w:val="ru-RU"/>
        </w:rPr>
        <w:t>Планирование деятельности центра осуществляется в виде разработки Плана мероприятий по университету на календарный год.</w:t>
      </w:r>
    </w:p>
    <w:p w:rsidR="0017377E" w:rsidRDefault="00F04B29" w:rsidP="00C75548">
      <w:pPr>
        <w:pStyle w:val="21"/>
        <w:tabs>
          <w:tab w:val="left" w:pos="0"/>
          <w:tab w:val="left" w:pos="7123"/>
        </w:tabs>
        <w:spacing w:before="25" w:line="276" w:lineRule="auto"/>
        <w:ind w:left="0" w:firstLine="709"/>
        <w:jc w:val="both"/>
        <w:rPr>
          <w:rFonts w:cs="Times New Roman"/>
          <w:w w:val="105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1.8</w:t>
      </w:r>
      <w:r w:rsidR="00C75548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17377E" w:rsidRPr="00996153">
        <w:rPr>
          <w:rFonts w:cs="Times New Roman"/>
          <w:w w:val="105"/>
          <w:sz w:val="28"/>
          <w:szCs w:val="28"/>
          <w:lang w:val="ru-RU"/>
        </w:rPr>
        <w:t>Отчетность центра включает в себя:</w:t>
      </w:r>
    </w:p>
    <w:p w:rsidR="004D359E" w:rsidRPr="00996153" w:rsidRDefault="004D359E" w:rsidP="001D0244">
      <w:pPr>
        <w:pStyle w:val="21"/>
        <w:tabs>
          <w:tab w:val="left" w:pos="0"/>
          <w:tab w:val="left" w:pos="7123"/>
        </w:tabs>
        <w:spacing w:before="25" w:line="276" w:lineRule="auto"/>
        <w:ind w:left="0"/>
        <w:jc w:val="both"/>
        <w:rPr>
          <w:rFonts w:cs="Times New Roman"/>
          <w:w w:val="105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- отчет ректору и проре</w:t>
      </w:r>
      <w:r w:rsidR="007854D2">
        <w:rPr>
          <w:rFonts w:cs="Times New Roman"/>
          <w:w w:val="105"/>
          <w:sz w:val="28"/>
          <w:szCs w:val="28"/>
          <w:lang w:val="ru-RU"/>
        </w:rPr>
        <w:t>ктору по общим вопросам и цифровизации</w:t>
      </w:r>
      <w:r>
        <w:rPr>
          <w:rFonts w:cs="Times New Roman"/>
          <w:w w:val="105"/>
          <w:sz w:val="28"/>
          <w:szCs w:val="28"/>
          <w:lang w:val="ru-RU"/>
        </w:rPr>
        <w:t>;</w:t>
      </w:r>
    </w:p>
    <w:p w:rsidR="0017377E" w:rsidRPr="00996153" w:rsidRDefault="0017377E" w:rsidP="001D0244">
      <w:pPr>
        <w:pStyle w:val="21"/>
        <w:tabs>
          <w:tab w:val="left" w:pos="0"/>
          <w:tab w:val="left" w:pos="7123"/>
        </w:tabs>
        <w:spacing w:before="25" w:line="276" w:lineRule="auto"/>
        <w:ind w:left="0"/>
        <w:jc w:val="both"/>
        <w:rPr>
          <w:rFonts w:cs="Times New Roman"/>
          <w:w w:val="105"/>
          <w:sz w:val="28"/>
          <w:szCs w:val="28"/>
          <w:lang w:val="ru-RU"/>
        </w:rPr>
      </w:pPr>
      <w:r w:rsidRPr="00996153">
        <w:rPr>
          <w:rFonts w:cs="Times New Roman"/>
          <w:w w:val="105"/>
          <w:sz w:val="28"/>
          <w:szCs w:val="28"/>
          <w:lang w:val="ru-RU"/>
        </w:rPr>
        <w:t>- бухгалтерские отчетные документы;</w:t>
      </w:r>
    </w:p>
    <w:p w:rsidR="0017377E" w:rsidRPr="00923C5C" w:rsidRDefault="004D359E" w:rsidP="001D0244">
      <w:pPr>
        <w:pStyle w:val="1"/>
        <w:spacing w:before="0" w:after="250" w:line="326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w w:val="105"/>
        </w:rPr>
      </w:pPr>
      <w:r>
        <w:rPr>
          <w:rFonts w:ascii="Times New Roman" w:hAnsi="Times New Roman" w:cs="Times New Roman"/>
          <w:w w:val="105"/>
        </w:rPr>
        <w:t>-</w:t>
      </w:r>
      <w:r w:rsidR="0017377E" w:rsidRPr="000C68A5">
        <w:rPr>
          <w:rFonts w:ascii="Times New Roman" w:hAnsi="Times New Roman" w:cs="Times New Roman"/>
          <w:w w:val="105"/>
        </w:rPr>
        <w:t xml:space="preserve"> </w:t>
      </w:r>
      <w:r w:rsidR="0017377E" w:rsidRPr="000C68A5">
        <w:rPr>
          <w:rFonts w:ascii="Times New Roman" w:hAnsi="Times New Roman" w:cs="Times New Roman"/>
          <w:b w:val="0"/>
          <w:color w:val="auto"/>
          <w:w w:val="105"/>
        </w:rPr>
        <w:t xml:space="preserve">отчеты </w:t>
      </w:r>
      <w:r w:rsidR="00C75548" w:rsidRPr="000C68A5">
        <w:rPr>
          <w:rFonts w:ascii="Times New Roman" w:hAnsi="Times New Roman" w:cs="Times New Roman"/>
          <w:b w:val="0"/>
          <w:color w:val="auto"/>
          <w:w w:val="105"/>
        </w:rPr>
        <w:t>в Министерство</w:t>
      </w:r>
      <w:r w:rsidR="004C497C" w:rsidRPr="004C497C">
        <w:rPr>
          <w:rFonts w:ascii="Times New Roman" w:hAnsi="Times New Roman" w:cs="Times New Roman"/>
          <w:b w:val="0"/>
          <w:color w:val="auto"/>
          <w:w w:val="105"/>
        </w:rPr>
        <w:t xml:space="preserve"> </w:t>
      </w:r>
      <w:r w:rsidR="004C497C">
        <w:rPr>
          <w:rFonts w:ascii="Times New Roman" w:hAnsi="Times New Roman" w:cs="Times New Roman"/>
          <w:b w:val="0"/>
          <w:color w:val="auto"/>
          <w:w w:val="105"/>
        </w:rPr>
        <w:t>сельского хозяйства,</w:t>
      </w:r>
      <w:r w:rsidR="00C75548" w:rsidRPr="000C68A5">
        <w:rPr>
          <w:rFonts w:ascii="Times New Roman" w:hAnsi="Times New Roman" w:cs="Times New Roman"/>
          <w:b w:val="0"/>
          <w:color w:val="auto"/>
          <w:w w:val="105"/>
        </w:rPr>
        <w:t xml:space="preserve"> природных ресурсов и экологии Тульской области</w:t>
      </w:r>
      <w:r w:rsidR="00981968" w:rsidRPr="000C68A5">
        <w:rPr>
          <w:rFonts w:ascii="Times New Roman" w:hAnsi="Times New Roman" w:cs="Times New Roman"/>
          <w:b w:val="0"/>
          <w:color w:val="auto"/>
          <w:w w:val="105"/>
        </w:rPr>
        <w:t xml:space="preserve"> в соответствии с </w:t>
      </w:r>
      <w:r w:rsidR="00981968" w:rsidRPr="000C68A5">
        <w:rPr>
          <w:rFonts w:ascii="Times New Roman" w:hAnsi="Times New Roman" w:cs="Times New Roman"/>
          <w:b w:val="0"/>
          <w:color w:val="auto"/>
        </w:rPr>
        <w:t>Приказ</w:t>
      </w:r>
      <w:r w:rsidR="00923C5C">
        <w:rPr>
          <w:rFonts w:ascii="Times New Roman" w:hAnsi="Times New Roman" w:cs="Times New Roman"/>
          <w:b w:val="0"/>
          <w:color w:val="auto"/>
        </w:rPr>
        <w:t>ом Минприроды России от 06.12.2024 N 714</w:t>
      </w:r>
      <w:r w:rsidR="00981968" w:rsidRPr="000C68A5">
        <w:rPr>
          <w:rFonts w:ascii="Times New Roman" w:hAnsi="Times New Roman" w:cs="Times New Roman"/>
          <w:b w:val="0"/>
          <w:color w:val="auto"/>
        </w:rPr>
        <w:t xml:space="preserve"> (ред. от 17.06.2014) </w:t>
      </w:r>
      <w:r w:rsidR="000C68A5" w:rsidRPr="00923C5C">
        <w:rPr>
          <w:rFonts w:ascii="Times New Roman" w:hAnsi="Times New Roman" w:cs="Times New Roman"/>
          <w:b w:val="0"/>
          <w:color w:val="000000" w:themeColor="text1"/>
        </w:rPr>
        <w:t>«</w:t>
      </w:r>
      <w:r w:rsidR="00923C5C" w:rsidRPr="00923C5C">
        <w:rPr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Об установлении </w:t>
      </w:r>
      <w:hyperlink r:id="rId8" w:anchor="65A0IQ" w:history="1">
        <w:r w:rsidR="00923C5C" w:rsidRPr="00923C5C">
          <w:rPr>
            <w:rStyle w:val="a5"/>
            <w:rFonts w:ascii="Times New Roman" w:hAnsi="Times New Roman" w:cs="Times New Roman"/>
            <w:b w:val="0"/>
            <w:bCs w:val="0"/>
            <w:color w:val="000000" w:themeColor="text1"/>
            <w:u w:val="none"/>
            <w:shd w:val="clear" w:color="auto" w:fill="FFFFFF"/>
          </w:rPr>
          <w:t>порядка ведения, структуры</w:t>
        </w:r>
      </w:hyperlink>
      <w:r w:rsidR="00923C5C" w:rsidRPr="00923C5C">
        <w:rPr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 и </w:t>
      </w:r>
      <w:hyperlink r:id="rId9" w:anchor="8PG0LQ" w:history="1">
        <w:r w:rsidR="00923C5C" w:rsidRPr="00923C5C">
          <w:rPr>
            <w:rStyle w:val="a5"/>
            <w:rFonts w:ascii="Times New Roman" w:hAnsi="Times New Roman" w:cs="Times New Roman"/>
            <w:b w:val="0"/>
            <w:bCs w:val="0"/>
            <w:color w:val="000000" w:themeColor="text1"/>
            <w:u w:val="none"/>
            <w:shd w:val="clear" w:color="auto" w:fill="FFFFFF"/>
          </w:rPr>
          <w:t>форм государственного охотхозяйственного реестра</w:t>
        </w:r>
      </w:hyperlink>
      <w:r w:rsidR="00923C5C" w:rsidRPr="00923C5C">
        <w:rPr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, а также </w:t>
      </w:r>
      <w:hyperlink r:id="rId10" w:anchor="8QE0M4" w:history="1">
        <w:r w:rsidR="00923C5C" w:rsidRPr="00923C5C">
          <w:rPr>
            <w:rStyle w:val="a5"/>
            <w:rFonts w:ascii="Times New Roman" w:hAnsi="Times New Roman" w:cs="Times New Roman"/>
            <w:b w:val="0"/>
            <w:bCs w:val="0"/>
            <w:color w:val="000000" w:themeColor="text1"/>
            <w:u w:val="none"/>
            <w:shd w:val="clear" w:color="auto" w:fill="FFFFFF"/>
          </w:rPr>
          <w:t>порядка сбора и хранения содержащейся в нем документированной информации, предоставления такой информации заинтересованным лицам, форм обмена такой информацией</w:t>
        </w:r>
      </w:hyperlink>
      <w:r w:rsidR="000C68A5" w:rsidRPr="00923C5C">
        <w:rPr>
          <w:rFonts w:ascii="Times New Roman" w:hAnsi="Times New Roman" w:cs="Times New Roman"/>
          <w:b w:val="0"/>
          <w:color w:val="000000" w:themeColor="text1"/>
        </w:rPr>
        <w:t>»</w:t>
      </w:r>
      <w:r w:rsidR="0017377E" w:rsidRPr="00923C5C">
        <w:rPr>
          <w:rFonts w:ascii="Times New Roman" w:hAnsi="Times New Roman" w:cs="Times New Roman"/>
          <w:b w:val="0"/>
          <w:color w:val="000000" w:themeColor="text1"/>
          <w:w w:val="105"/>
        </w:rPr>
        <w:t>.</w:t>
      </w:r>
    </w:p>
    <w:p w:rsidR="00BE65F4" w:rsidRDefault="00BE65F4" w:rsidP="00BE65F4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jc w:val="both"/>
        <w:rPr>
          <w:b/>
          <w:w w:val="110"/>
          <w:sz w:val="28"/>
          <w:szCs w:val="28"/>
        </w:rPr>
      </w:pPr>
    </w:p>
    <w:p w:rsidR="00F37B0E" w:rsidRPr="00F37B0E" w:rsidRDefault="00F37B0E" w:rsidP="00BE65F4">
      <w:pPr>
        <w:tabs>
          <w:tab w:val="left" w:pos="0"/>
        </w:tabs>
        <w:spacing w:line="276" w:lineRule="auto"/>
        <w:ind w:firstLine="709"/>
        <w:jc w:val="both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2 </w:t>
      </w:r>
      <w:r w:rsidRPr="00F37B0E">
        <w:rPr>
          <w:b/>
          <w:w w:val="110"/>
          <w:sz w:val="28"/>
          <w:szCs w:val="28"/>
        </w:rPr>
        <w:t>Основные задачи</w:t>
      </w:r>
    </w:p>
    <w:p w:rsidR="00825C38" w:rsidRDefault="00825C38" w:rsidP="001C081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F37B0E" w:rsidRPr="00996153" w:rsidRDefault="00F37B0E" w:rsidP="001C081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615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96153">
        <w:rPr>
          <w:sz w:val="28"/>
          <w:szCs w:val="28"/>
        </w:rPr>
        <w:t xml:space="preserve"> Недопущение разрушения или ухудшения среды обитания животного </w:t>
      </w:r>
      <w:r w:rsidR="005E48B5">
        <w:rPr>
          <w:sz w:val="28"/>
          <w:szCs w:val="28"/>
        </w:rPr>
        <w:t xml:space="preserve">и растительного </w:t>
      </w:r>
      <w:r w:rsidRPr="00996153">
        <w:rPr>
          <w:sz w:val="28"/>
          <w:szCs w:val="28"/>
        </w:rPr>
        <w:t>мира.</w:t>
      </w:r>
    </w:p>
    <w:p w:rsidR="00F37B0E" w:rsidRPr="00996153" w:rsidRDefault="00F37B0E" w:rsidP="001C081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615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96153">
        <w:rPr>
          <w:sz w:val="28"/>
          <w:szCs w:val="28"/>
        </w:rPr>
        <w:t xml:space="preserve"> Осуществление учета и оценки состояния используемых объектов животного мира, а также состояния среды их обитания.</w:t>
      </w:r>
    </w:p>
    <w:p w:rsidR="00F37B0E" w:rsidRDefault="00F37B0E" w:rsidP="001C081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6153">
        <w:rPr>
          <w:sz w:val="28"/>
          <w:szCs w:val="28"/>
        </w:rPr>
        <w:t>.</w:t>
      </w:r>
      <w:r w:rsidR="00BE65F4">
        <w:rPr>
          <w:sz w:val="28"/>
          <w:szCs w:val="28"/>
        </w:rPr>
        <w:t>3</w:t>
      </w:r>
      <w:r w:rsidRPr="00996153">
        <w:rPr>
          <w:sz w:val="28"/>
          <w:szCs w:val="28"/>
        </w:rPr>
        <w:t xml:space="preserve"> Обеспечение охраны и воспроизводства объектов животного мира, в том числе редких видов и находящихся под угрозой исчезновения.</w:t>
      </w:r>
    </w:p>
    <w:p w:rsidR="004518A5" w:rsidRDefault="004518A5" w:rsidP="001C081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 Обеспечение охраны редких растений, занесенных в красную книгу.</w:t>
      </w:r>
    </w:p>
    <w:p w:rsidR="005E48B5" w:rsidRDefault="005E48B5" w:rsidP="001C0819">
      <w:pPr>
        <w:pStyle w:val="21"/>
        <w:tabs>
          <w:tab w:val="left" w:pos="0"/>
        </w:tabs>
        <w:spacing w:before="25" w:line="276" w:lineRule="auto"/>
        <w:ind w:left="0" w:firstLine="709"/>
        <w:jc w:val="both"/>
        <w:rPr>
          <w:rFonts w:cs="Times New Roman"/>
          <w:b/>
          <w:w w:val="105"/>
          <w:sz w:val="28"/>
          <w:szCs w:val="28"/>
          <w:lang w:val="ru-RU"/>
        </w:rPr>
      </w:pPr>
    </w:p>
    <w:p w:rsidR="00432949" w:rsidRDefault="001C0819" w:rsidP="001C0819">
      <w:pPr>
        <w:pStyle w:val="21"/>
        <w:tabs>
          <w:tab w:val="left" w:pos="0"/>
        </w:tabs>
        <w:spacing w:before="25" w:line="276" w:lineRule="auto"/>
        <w:ind w:left="0" w:firstLine="709"/>
        <w:jc w:val="both"/>
        <w:rPr>
          <w:rFonts w:cs="Times New Roman"/>
          <w:b/>
          <w:w w:val="105"/>
          <w:sz w:val="28"/>
          <w:szCs w:val="28"/>
          <w:lang w:val="ru-RU"/>
        </w:rPr>
      </w:pPr>
      <w:r>
        <w:rPr>
          <w:rFonts w:cs="Times New Roman"/>
          <w:b/>
          <w:w w:val="105"/>
          <w:sz w:val="28"/>
          <w:szCs w:val="28"/>
          <w:lang w:val="ru-RU"/>
        </w:rPr>
        <w:t>3</w:t>
      </w:r>
      <w:r w:rsidR="00F37B0E">
        <w:rPr>
          <w:rFonts w:cs="Times New Roman"/>
          <w:b/>
          <w:w w:val="105"/>
          <w:sz w:val="28"/>
          <w:szCs w:val="28"/>
          <w:lang w:val="ru-RU"/>
        </w:rPr>
        <w:t xml:space="preserve"> </w:t>
      </w:r>
      <w:r w:rsidR="0017377E" w:rsidRPr="00996153">
        <w:rPr>
          <w:rFonts w:cs="Times New Roman"/>
          <w:b/>
          <w:w w:val="105"/>
          <w:sz w:val="28"/>
          <w:szCs w:val="28"/>
          <w:lang w:val="ru-RU"/>
        </w:rPr>
        <w:t>Функции</w:t>
      </w:r>
    </w:p>
    <w:p w:rsidR="0017377E" w:rsidRPr="00996153" w:rsidRDefault="001C0819" w:rsidP="001C0819">
      <w:pPr>
        <w:pStyle w:val="21"/>
        <w:tabs>
          <w:tab w:val="left" w:pos="7123"/>
        </w:tabs>
        <w:spacing w:before="25" w:line="276" w:lineRule="auto"/>
        <w:ind w:left="0" w:firstLine="709"/>
        <w:jc w:val="both"/>
        <w:rPr>
          <w:rFonts w:cs="Times New Roman"/>
          <w:w w:val="110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>3</w:t>
      </w:r>
      <w:r w:rsidR="0017377E" w:rsidRPr="00996153">
        <w:rPr>
          <w:rFonts w:cs="Times New Roman"/>
          <w:w w:val="105"/>
          <w:sz w:val="28"/>
          <w:szCs w:val="28"/>
          <w:lang w:val="ru-RU"/>
        </w:rPr>
        <w:t>.1</w:t>
      </w:r>
      <w:r w:rsidR="00F04B29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05"/>
          <w:sz w:val="28"/>
          <w:szCs w:val="28"/>
          <w:lang w:val="ru-RU"/>
        </w:rPr>
        <w:t>Организация и</w:t>
      </w:r>
      <w:r w:rsidR="00F37B0E">
        <w:rPr>
          <w:rFonts w:cs="Times New Roman"/>
          <w:w w:val="105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05"/>
          <w:sz w:val="28"/>
          <w:szCs w:val="28"/>
          <w:lang w:val="ru-RU"/>
        </w:rPr>
        <w:t xml:space="preserve">осуществление охраны, </w:t>
      </w:r>
      <w:r w:rsidR="008D0468" w:rsidRPr="00996153">
        <w:rPr>
          <w:rFonts w:cs="Times New Roman"/>
          <w:w w:val="105"/>
          <w:sz w:val="28"/>
          <w:szCs w:val="28"/>
          <w:lang w:val="ru-RU"/>
        </w:rPr>
        <w:t>регулирования и</w:t>
      </w:r>
      <w:r w:rsidR="00432949" w:rsidRPr="00996153">
        <w:rPr>
          <w:rFonts w:cs="Times New Roman"/>
          <w:w w:val="105"/>
          <w:sz w:val="28"/>
          <w:szCs w:val="28"/>
          <w:lang w:val="ru-RU"/>
        </w:rPr>
        <w:t xml:space="preserve"> пользования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 xml:space="preserve">объектами </w:t>
      </w:r>
      <w:r w:rsidR="004518A5">
        <w:rPr>
          <w:rFonts w:cs="Times New Roman"/>
          <w:w w:val="110"/>
          <w:sz w:val="28"/>
          <w:szCs w:val="28"/>
          <w:lang w:val="ru-RU"/>
        </w:rPr>
        <w:t xml:space="preserve">животного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мира</w:t>
      </w:r>
      <w:r w:rsidR="00C81AD1">
        <w:rPr>
          <w:rFonts w:cs="Times New Roman"/>
          <w:w w:val="110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на</w:t>
      </w:r>
      <w:r w:rsidR="00C81AD1">
        <w:rPr>
          <w:rFonts w:cs="Times New Roman"/>
          <w:w w:val="110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территории</w:t>
      </w:r>
      <w:r w:rsidR="00C81AD1">
        <w:rPr>
          <w:rFonts w:cs="Times New Roman"/>
          <w:w w:val="110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Заок</w:t>
      </w:r>
      <w:r w:rsidR="00432949" w:rsidRPr="00996153">
        <w:rPr>
          <w:rFonts w:cs="Times New Roman"/>
          <w:spacing w:val="-13"/>
          <w:w w:val="110"/>
          <w:sz w:val="28"/>
          <w:szCs w:val="28"/>
          <w:lang w:val="ru-RU"/>
        </w:rPr>
        <w:t>с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кого</w:t>
      </w:r>
      <w:r w:rsidR="00C81AD1">
        <w:rPr>
          <w:rFonts w:cs="Times New Roman"/>
          <w:w w:val="110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района</w:t>
      </w:r>
      <w:r w:rsidR="00C81AD1">
        <w:rPr>
          <w:rFonts w:cs="Times New Roman"/>
          <w:w w:val="110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Тульской</w:t>
      </w:r>
      <w:r w:rsidR="00C81AD1">
        <w:rPr>
          <w:rFonts w:cs="Times New Roman"/>
          <w:w w:val="110"/>
          <w:sz w:val="28"/>
          <w:szCs w:val="28"/>
          <w:lang w:val="ru-RU"/>
        </w:rPr>
        <w:t xml:space="preserve"> </w:t>
      </w:r>
      <w:r w:rsidR="00432949" w:rsidRPr="00996153">
        <w:rPr>
          <w:rFonts w:cs="Times New Roman"/>
          <w:w w:val="110"/>
          <w:sz w:val="28"/>
          <w:szCs w:val="28"/>
          <w:lang w:val="ru-RU"/>
        </w:rPr>
        <w:t>области.</w:t>
      </w:r>
    </w:p>
    <w:p w:rsidR="00432949" w:rsidRPr="00996153" w:rsidRDefault="001C0819" w:rsidP="001C0819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10"/>
          <w:sz w:val="28"/>
          <w:szCs w:val="28"/>
        </w:rPr>
      </w:pPr>
      <w:r>
        <w:rPr>
          <w:w w:val="105"/>
          <w:sz w:val="28"/>
          <w:szCs w:val="28"/>
        </w:rPr>
        <w:t>3</w:t>
      </w:r>
      <w:r w:rsidR="00432949" w:rsidRPr="00996153">
        <w:rPr>
          <w:w w:val="105"/>
          <w:sz w:val="28"/>
          <w:szCs w:val="28"/>
        </w:rPr>
        <w:t xml:space="preserve">.2 </w:t>
      </w:r>
      <w:r w:rsidR="00C81AD1">
        <w:rPr>
          <w:w w:val="110"/>
          <w:sz w:val="28"/>
          <w:szCs w:val="28"/>
        </w:rPr>
        <w:t xml:space="preserve">Осуществление контроля </w:t>
      </w:r>
      <w:r w:rsidR="00432949" w:rsidRPr="00996153">
        <w:rPr>
          <w:w w:val="110"/>
          <w:sz w:val="28"/>
          <w:szCs w:val="28"/>
        </w:rPr>
        <w:t xml:space="preserve">за состоянием, </w:t>
      </w:r>
      <w:r w:rsidR="00DD2BD4" w:rsidRPr="00996153">
        <w:rPr>
          <w:w w:val="110"/>
          <w:sz w:val="28"/>
          <w:szCs w:val="28"/>
        </w:rPr>
        <w:t>использованием, воспроизводством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объектов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животного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мира,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качеством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среды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его</w:t>
      </w:r>
      <w:r w:rsidR="00C81AD1">
        <w:rPr>
          <w:w w:val="110"/>
          <w:sz w:val="28"/>
          <w:szCs w:val="28"/>
        </w:rPr>
        <w:t xml:space="preserve"> </w:t>
      </w:r>
      <w:r w:rsidR="00432949" w:rsidRPr="00996153">
        <w:rPr>
          <w:w w:val="110"/>
          <w:sz w:val="28"/>
          <w:szCs w:val="28"/>
        </w:rPr>
        <w:t>обитания.</w:t>
      </w:r>
    </w:p>
    <w:p w:rsidR="00432949" w:rsidRPr="00996153" w:rsidRDefault="001C0819" w:rsidP="001C0819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3</w:t>
      </w:r>
      <w:r w:rsidR="00432949" w:rsidRPr="00996153">
        <w:rPr>
          <w:w w:val="110"/>
          <w:sz w:val="28"/>
          <w:szCs w:val="28"/>
        </w:rPr>
        <w:t>.3 Организация и ведение учета и кадастра объектов животного мира, его мониторинг.</w:t>
      </w:r>
    </w:p>
    <w:p w:rsidR="00432949" w:rsidRPr="00996153" w:rsidRDefault="001C0819" w:rsidP="001C0819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lastRenderedPageBreak/>
        <w:t>3</w:t>
      </w:r>
      <w:r w:rsidR="00432949" w:rsidRPr="00996153">
        <w:rPr>
          <w:w w:val="110"/>
          <w:sz w:val="28"/>
          <w:szCs w:val="28"/>
        </w:rPr>
        <w:t>.4 Осуществление нормирования в области использования и охраны животного мира и среды его обитания.</w:t>
      </w:r>
    </w:p>
    <w:p w:rsidR="00432949" w:rsidRPr="00996153" w:rsidRDefault="001C0819" w:rsidP="001C0819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3</w:t>
      </w:r>
      <w:r w:rsidR="00432949" w:rsidRPr="00996153">
        <w:rPr>
          <w:w w:val="110"/>
          <w:sz w:val="28"/>
          <w:szCs w:val="28"/>
        </w:rPr>
        <w:t>.5 Организация проведения экологической экспертизы.</w:t>
      </w:r>
    </w:p>
    <w:p w:rsidR="00BE65F4" w:rsidRPr="00996153" w:rsidRDefault="001C0819" w:rsidP="001C0819">
      <w:pPr>
        <w:tabs>
          <w:tab w:val="left" w:pos="888"/>
          <w:tab w:val="left" w:pos="1459"/>
          <w:tab w:val="left" w:pos="3619"/>
          <w:tab w:val="left" w:pos="5635"/>
          <w:tab w:val="left" w:pos="6739"/>
          <w:tab w:val="left" w:pos="7584"/>
          <w:tab w:val="left" w:pos="7954"/>
          <w:tab w:val="left" w:pos="89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3</w:t>
      </w:r>
      <w:r w:rsidR="00BE65F4" w:rsidRPr="00996153">
        <w:rPr>
          <w:w w:val="110"/>
          <w:sz w:val="28"/>
          <w:szCs w:val="28"/>
        </w:rPr>
        <w:t>.</w:t>
      </w:r>
      <w:r w:rsidR="00BE65F4">
        <w:rPr>
          <w:w w:val="110"/>
          <w:sz w:val="28"/>
          <w:szCs w:val="28"/>
        </w:rPr>
        <w:t>6</w:t>
      </w:r>
      <w:r w:rsidR="00BE65F4" w:rsidRPr="00996153">
        <w:rPr>
          <w:w w:val="110"/>
          <w:sz w:val="28"/>
          <w:szCs w:val="28"/>
        </w:rPr>
        <w:t xml:space="preserve"> Соблюдение установленных правил, норм и</w:t>
      </w:r>
      <w:r w:rsidR="00BE65F4">
        <w:rPr>
          <w:w w:val="110"/>
          <w:sz w:val="28"/>
          <w:szCs w:val="28"/>
        </w:rPr>
        <w:t xml:space="preserve"> </w:t>
      </w:r>
      <w:r w:rsidR="00BE65F4" w:rsidRPr="00996153">
        <w:rPr>
          <w:w w:val="110"/>
          <w:sz w:val="28"/>
          <w:szCs w:val="28"/>
        </w:rPr>
        <w:t xml:space="preserve">сроков пользования </w:t>
      </w:r>
      <w:r w:rsidR="00BE65F4" w:rsidRPr="00996153">
        <w:rPr>
          <w:w w:val="105"/>
          <w:sz w:val="28"/>
          <w:szCs w:val="28"/>
        </w:rPr>
        <w:t>животного</w:t>
      </w:r>
      <w:r w:rsidR="00BE65F4">
        <w:rPr>
          <w:w w:val="105"/>
          <w:sz w:val="28"/>
          <w:szCs w:val="28"/>
        </w:rPr>
        <w:t xml:space="preserve"> </w:t>
      </w:r>
      <w:r w:rsidR="00BE65F4" w:rsidRPr="00996153">
        <w:rPr>
          <w:w w:val="105"/>
          <w:sz w:val="28"/>
          <w:szCs w:val="28"/>
        </w:rPr>
        <w:t>мира</w:t>
      </w:r>
      <w:r w:rsidR="00BE65F4">
        <w:rPr>
          <w:w w:val="105"/>
          <w:sz w:val="28"/>
          <w:szCs w:val="28"/>
        </w:rPr>
        <w:t xml:space="preserve"> </w:t>
      </w:r>
      <w:r w:rsidR="00BE65F4" w:rsidRPr="00996153">
        <w:rPr>
          <w:w w:val="105"/>
          <w:sz w:val="28"/>
          <w:szCs w:val="28"/>
        </w:rPr>
        <w:t>(в соответствии с ежегодными</w:t>
      </w:r>
      <w:r w:rsidR="00BE65F4">
        <w:rPr>
          <w:w w:val="105"/>
          <w:sz w:val="28"/>
          <w:szCs w:val="28"/>
        </w:rPr>
        <w:t xml:space="preserve"> </w:t>
      </w:r>
      <w:r w:rsidR="008D0468" w:rsidRPr="00996153">
        <w:rPr>
          <w:w w:val="105"/>
          <w:sz w:val="28"/>
          <w:szCs w:val="28"/>
        </w:rPr>
        <w:t xml:space="preserve">постановлениями </w:t>
      </w:r>
      <w:r w:rsidR="008D0468">
        <w:rPr>
          <w:w w:val="105"/>
          <w:sz w:val="28"/>
          <w:szCs w:val="28"/>
        </w:rPr>
        <w:t>губернатора</w:t>
      </w:r>
      <w:r w:rsidR="00BE65F4" w:rsidRPr="00996153">
        <w:rPr>
          <w:w w:val="105"/>
          <w:sz w:val="28"/>
          <w:szCs w:val="28"/>
        </w:rPr>
        <w:t xml:space="preserve"> </w:t>
      </w:r>
      <w:r w:rsidR="00BE65F4" w:rsidRPr="00996153">
        <w:rPr>
          <w:sz w:val="28"/>
          <w:szCs w:val="28"/>
        </w:rPr>
        <w:t>Тульской области).</w:t>
      </w:r>
    </w:p>
    <w:p w:rsidR="00432949" w:rsidRPr="00996153" w:rsidRDefault="00F04B29" w:rsidP="001C0819">
      <w:pPr>
        <w:tabs>
          <w:tab w:val="left" w:pos="0"/>
        </w:tabs>
        <w:spacing w:line="276" w:lineRule="auto"/>
        <w:ind w:firstLine="709"/>
        <w:jc w:val="both"/>
        <w:rPr>
          <w:w w:val="110"/>
          <w:sz w:val="28"/>
          <w:szCs w:val="28"/>
        </w:rPr>
      </w:pPr>
      <w:r>
        <w:rPr>
          <w:sz w:val="28"/>
          <w:szCs w:val="28"/>
        </w:rPr>
        <w:t>3</w:t>
      </w:r>
      <w:r w:rsidR="00BE65F4" w:rsidRPr="0099615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BE65F4" w:rsidRPr="00996153">
        <w:rPr>
          <w:sz w:val="28"/>
          <w:szCs w:val="28"/>
        </w:rPr>
        <w:t xml:space="preserve"> Проведени</w:t>
      </w:r>
      <w:r w:rsidR="00BE65F4">
        <w:rPr>
          <w:sz w:val="28"/>
          <w:szCs w:val="28"/>
        </w:rPr>
        <w:t>е</w:t>
      </w:r>
      <w:r w:rsidR="00BE65F4" w:rsidRPr="00996153">
        <w:rPr>
          <w:sz w:val="28"/>
          <w:szCs w:val="28"/>
        </w:rPr>
        <w:t xml:space="preserve"> необходимых мероприятий, обеспечивающих воспроизводство объектов животного</w:t>
      </w:r>
      <w:r w:rsidR="004518A5">
        <w:rPr>
          <w:sz w:val="28"/>
          <w:szCs w:val="28"/>
        </w:rPr>
        <w:t xml:space="preserve"> и растительного </w:t>
      </w:r>
      <w:r w:rsidR="00BE65F4" w:rsidRPr="00996153">
        <w:rPr>
          <w:sz w:val="28"/>
          <w:szCs w:val="28"/>
        </w:rPr>
        <w:t>мира</w:t>
      </w:r>
    </w:p>
    <w:p w:rsidR="009E788F" w:rsidRPr="00996153" w:rsidRDefault="009E788F" w:rsidP="00814FEB">
      <w:pPr>
        <w:tabs>
          <w:tab w:val="left" w:pos="888"/>
          <w:tab w:val="left" w:pos="1459"/>
          <w:tab w:val="left" w:pos="3619"/>
          <w:tab w:val="left" w:pos="5635"/>
          <w:tab w:val="left" w:pos="6739"/>
          <w:tab w:val="left" w:pos="7584"/>
          <w:tab w:val="left" w:pos="7954"/>
          <w:tab w:val="left" w:pos="8995"/>
        </w:tabs>
        <w:spacing w:line="276" w:lineRule="auto"/>
        <w:ind w:left="399" w:firstLine="709"/>
        <w:jc w:val="both"/>
        <w:rPr>
          <w:sz w:val="28"/>
          <w:szCs w:val="28"/>
        </w:rPr>
      </w:pPr>
    </w:p>
    <w:p w:rsidR="009E788F" w:rsidRPr="001C0819" w:rsidRDefault="00084579" w:rsidP="00084579">
      <w:pPr>
        <w:tabs>
          <w:tab w:val="left" w:pos="0"/>
        </w:tabs>
        <w:spacing w:line="276" w:lineRule="auto"/>
        <w:ind w:firstLine="709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4 </w:t>
      </w:r>
      <w:r w:rsidR="009E788F" w:rsidRPr="001C0819">
        <w:rPr>
          <w:rFonts w:eastAsia="Arial"/>
          <w:b/>
          <w:sz w:val="28"/>
          <w:szCs w:val="28"/>
        </w:rPr>
        <w:t>Организационная структура</w:t>
      </w:r>
    </w:p>
    <w:p w:rsidR="00432949" w:rsidRPr="00996153" w:rsidRDefault="00432949" w:rsidP="00814FEB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10"/>
          <w:sz w:val="28"/>
          <w:szCs w:val="28"/>
        </w:rPr>
      </w:pPr>
    </w:p>
    <w:p w:rsidR="009E788F" w:rsidRPr="00996153" w:rsidRDefault="009E788F" w:rsidP="00814FEB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05"/>
          <w:sz w:val="28"/>
          <w:szCs w:val="28"/>
        </w:rPr>
      </w:pPr>
      <w:r w:rsidRPr="00996153">
        <w:rPr>
          <w:w w:val="110"/>
          <w:sz w:val="28"/>
          <w:szCs w:val="28"/>
        </w:rPr>
        <w:t xml:space="preserve">4.1 Штатная численность </w:t>
      </w:r>
      <w:r w:rsidR="002F0119">
        <w:rPr>
          <w:w w:val="110"/>
          <w:sz w:val="28"/>
          <w:szCs w:val="28"/>
        </w:rPr>
        <w:t>центра</w:t>
      </w:r>
      <w:r w:rsidR="00C81AD1">
        <w:rPr>
          <w:w w:val="105"/>
          <w:sz w:val="28"/>
          <w:szCs w:val="28"/>
        </w:rPr>
        <w:t xml:space="preserve"> </w:t>
      </w:r>
      <w:r w:rsidRPr="00996153">
        <w:rPr>
          <w:w w:val="105"/>
          <w:sz w:val="28"/>
          <w:szCs w:val="28"/>
        </w:rPr>
        <w:t xml:space="preserve">устанавливается руководством университета с учетом нормативов </w:t>
      </w:r>
      <w:r w:rsidR="00084579">
        <w:rPr>
          <w:w w:val="105"/>
          <w:sz w:val="28"/>
          <w:szCs w:val="28"/>
        </w:rPr>
        <w:t xml:space="preserve">Министерства </w:t>
      </w:r>
      <w:r w:rsidR="004C497C">
        <w:rPr>
          <w:w w:val="105"/>
          <w:sz w:val="28"/>
          <w:szCs w:val="28"/>
        </w:rPr>
        <w:t xml:space="preserve">сельского хозяйства, </w:t>
      </w:r>
      <w:r w:rsidR="00084579">
        <w:rPr>
          <w:w w:val="105"/>
          <w:sz w:val="28"/>
          <w:szCs w:val="28"/>
        </w:rPr>
        <w:t>природных ресурсов и экологии Тульской области</w:t>
      </w:r>
      <w:r w:rsidRPr="00996153">
        <w:rPr>
          <w:w w:val="105"/>
          <w:sz w:val="28"/>
          <w:szCs w:val="28"/>
        </w:rPr>
        <w:t xml:space="preserve"> и возложенных на центр задач. Штатное расписание утверждается в установленном в </w:t>
      </w:r>
      <w:r w:rsidR="008D5244">
        <w:rPr>
          <w:w w:val="105"/>
          <w:sz w:val="28"/>
          <w:szCs w:val="28"/>
        </w:rPr>
        <w:t xml:space="preserve">ФГБОУ ВО </w:t>
      </w:r>
      <w:r w:rsidR="008D5244" w:rsidRPr="00996153">
        <w:rPr>
          <w:w w:val="105"/>
          <w:sz w:val="28"/>
          <w:szCs w:val="28"/>
        </w:rPr>
        <w:t xml:space="preserve">ТулГУ </w:t>
      </w:r>
      <w:r w:rsidRPr="00996153">
        <w:rPr>
          <w:w w:val="105"/>
          <w:sz w:val="28"/>
          <w:szCs w:val="28"/>
        </w:rPr>
        <w:t>порядке.</w:t>
      </w:r>
    </w:p>
    <w:p w:rsidR="009E788F" w:rsidRPr="00996153" w:rsidRDefault="009E788F" w:rsidP="00814FEB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05"/>
          <w:sz w:val="28"/>
          <w:szCs w:val="28"/>
        </w:rPr>
      </w:pPr>
      <w:r w:rsidRPr="00996153">
        <w:rPr>
          <w:w w:val="105"/>
          <w:sz w:val="28"/>
          <w:szCs w:val="28"/>
        </w:rPr>
        <w:t xml:space="preserve">4.2 Заработная плата работникам центра устанавливается в соответствии с действующей в </w:t>
      </w:r>
      <w:r w:rsidR="00981968">
        <w:rPr>
          <w:w w:val="105"/>
          <w:sz w:val="28"/>
          <w:szCs w:val="28"/>
        </w:rPr>
        <w:t xml:space="preserve">ФГБОУ ВО </w:t>
      </w:r>
      <w:r w:rsidRPr="00996153">
        <w:rPr>
          <w:w w:val="105"/>
          <w:sz w:val="28"/>
          <w:szCs w:val="28"/>
        </w:rPr>
        <w:t>ТулГУ системой оплаты труда.</w:t>
      </w:r>
    </w:p>
    <w:p w:rsidR="009E788F" w:rsidRDefault="009E788F" w:rsidP="00814FEB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ind w:firstLine="709"/>
        <w:jc w:val="both"/>
        <w:rPr>
          <w:w w:val="105"/>
          <w:sz w:val="28"/>
          <w:szCs w:val="28"/>
        </w:rPr>
      </w:pPr>
      <w:r w:rsidRPr="00996153">
        <w:rPr>
          <w:w w:val="105"/>
          <w:sz w:val="28"/>
          <w:szCs w:val="28"/>
        </w:rPr>
        <w:t xml:space="preserve">4.3 К работе в центре могут привлекаться лица профессорско-преподавательского состава и научные работники </w:t>
      </w:r>
      <w:r w:rsidR="00981968">
        <w:rPr>
          <w:w w:val="105"/>
          <w:sz w:val="28"/>
          <w:szCs w:val="28"/>
        </w:rPr>
        <w:t xml:space="preserve">ФГБОУ ВО </w:t>
      </w:r>
      <w:r w:rsidRPr="00996153">
        <w:rPr>
          <w:w w:val="105"/>
          <w:sz w:val="28"/>
          <w:szCs w:val="28"/>
        </w:rPr>
        <w:t>ТулГУ на условиях совместительства.</w:t>
      </w:r>
    </w:p>
    <w:p w:rsidR="001D0244" w:rsidRPr="00996153" w:rsidRDefault="001D0244" w:rsidP="001D0244">
      <w:pPr>
        <w:tabs>
          <w:tab w:val="left" w:pos="2213"/>
          <w:tab w:val="left" w:pos="4488"/>
          <w:tab w:val="left" w:pos="5962"/>
          <w:tab w:val="left" w:pos="6624"/>
          <w:tab w:val="left" w:pos="8487"/>
        </w:tabs>
        <w:spacing w:line="276" w:lineRule="auto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         4.4 </w:t>
      </w:r>
      <w:r w:rsidRPr="00164C6F">
        <w:rPr>
          <w:sz w:val="28"/>
          <w:szCs w:val="28"/>
        </w:rPr>
        <w:t>В ходе выполнения основн</w:t>
      </w:r>
      <w:r>
        <w:rPr>
          <w:sz w:val="28"/>
          <w:szCs w:val="28"/>
        </w:rPr>
        <w:t xml:space="preserve">ых задач и реализации функций </w:t>
      </w:r>
      <w:r w:rsidRPr="00164C6F">
        <w:rPr>
          <w:sz w:val="28"/>
          <w:szCs w:val="28"/>
        </w:rPr>
        <w:t xml:space="preserve">устанавливает двусторонние отношения со всеми </w:t>
      </w:r>
      <w:r w:rsidRPr="00164C6F">
        <w:rPr>
          <w:rFonts w:eastAsia="Calibri"/>
          <w:sz w:val="28"/>
          <w:szCs w:val="28"/>
          <w:lang w:eastAsia="en-US"/>
        </w:rPr>
        <w:t>структурными подразделениями Университета</w:t>
      </w:r>
      <w:r w:rsidRPr="00164C6F">
        <w:rPr>
          <w:sz w:val="28"/>
          <w:szCs w:val="28"/>
        </w:rPr>
        <w:t xml:space="preserve">, а также со сторонними организациями по вопросам административно-хозяйственной деятельности, осуществления </w:t>
      </w:r>
      <w:r>
        <w:rPr>
          <w:sz w:val="28"/>
          <w:szCs w:val="28"/>
        </w:rPr>
        <w:t xml:space="preserve">и контроля </w:t>
      </w:r>
      <w:r w:rsidRPr="00164C6F">
        <w:rPr>
          <w:sz w:val="28"/>
          <w:szCs w:val="28"/>
        </w:rPr>
        <w:t>ремонтно-строительных работ.</w:t>
      </w:r>
    </w:p>
    <w:p w:rsidR="007B0F46" w:rsidRDefault="007B0F46" w:rsidP="00814FEB">
      <w:pPr>
        <w:pStyle w:val="a6"/>
        <w:tabs>
          <w:tab w:val="left" w:pos="908"/>
        </w:tabs>
        <w:spacing w:before="18" w:line="276" w:lineRule="auto"/>
        <w:ind w:left="960"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103CBB" w:rsidRPr="00996153" w:rsidRDefault="001D0244" w:rsidP="00642D98">
      <w:pPr>
        <w:pStyle w:val="a6"/>
        <w:tabs>
          <w:tab w:val="left" w:pos="0"/>
        </w:tabs>
        <w:spacing w:before="18" w:line="276" w:lineRule="auto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5</w:t>
      </w:r>
      <w:r w:rsidR="00642D98">
        <w:rPr>
          <w:rFonts w:cs="Times New Roman"/>
          <w:b/>
          <w:sz w:val="28"/>
          <w:szCs w:val="28"/>
          <w:lang w:val="ru-RU"/>
        </w:rPr>
        <w:t xml:space="preserve"> </w:t>
      </w:r>
      <w:r w:rsidR="00103CBB" w:rsidRPr="00996153">
        <w:rPr>
          <w:rFonts w:cs="Times New Roman"/>
          <w:b/>
          <w:sz w:val="28"/>
          <w:szCs w:val="28"/>
          <w:lang w:val="ru-RU"/>
        </w:rPr>
        <w:t xml:space="preserve">Ответственность директора </w:t>
      </w:r>
      <w:r w:rsidR="00E855C6">
        <w:rPr>
          <w:rFonts w:cs="Times New Roman"/>
          <w:b/>
          <w:sz w:val="28"/>
          <w:szCs w:val="28"/>
          <w:lang w:val="ru-RU"/>
        </w:rPr>
        <w:t>«</w:t>
      </w:r>
      <w:r w:rsidR="008D0468">
        <w:rPr>
          <w:rFonts w:cs="Times New Roman"/>
          <w:b/>
          <w:sz w:val="28"/>
          <w:szCs w:val="28"/>
          <w:lang w:val="ru-RU"/>
        </w:rPr>
        <w:t>Ц</w:t>
      </w:r>
      <w:r w:rsidR="008D0468" w:rsidRPr="00996153">
        <w:rPr>
          <w:rFonts w:cs="Times New Roman"/>
          <w:b/>
          <w:sz w:val="28"/>
          <w:szCs w:val="28"/>
          <w:lang w:val="ru-RU"/>
        </w:rPr>
        <w:t>ентра мониторинга</w:t>
      </w:r>
      <w:r w:rsidR="00103CBB" w:rsidRPr="00996153">
        <w:rPr>
          <w:rFonts w:cs="Times New Roman"/>
          <w:b/>
          <w:sz w:val="28"/>
          <w:szCs w:val="28"/>
          <w:lang w:val="ru-RU"/>
        </w:rPr>
        <w:t xml:space="preserve"> биологических ресурсов»</w:t>
      </w:r>
    </w:p>
    <w:p w:rsidR="00103CBB" w:rsidRPr="00996153" w:rsidRDefault="00103CBB" w:rsidP="00814FEB">
      <w:pPr>
        <w:pStyle w:val="a6"/>
        <w:tabs>
          <w:tab w:val="left" w:pos="908"/>
        </w:tabs>
        <w:spacing w:before="18" w:line="276" w:lineRule="auto"/>
        <w:ind w:left="600" w:firstLine="709"/>
        <w:jc w:val="both"/>
        <w:rPr>
          <w:rFonts w:cs="Times New Roman"/>
          <w:sz w:val="28"/>
          <w:szCs w:val="28"/>
          <w:lang w:val="ru-RU"/>
        </w:rPr>
      </w:pPr>
    </w:p>
    <w:p w:rsidR="00103CBB" w:rsidRPr="00996153" w:rsidRDefault="00103CBB" w:rsidP="00642D98">
      <w:pPr>
        <w:pStyle w:val="a6"/>
        <w:tabs>
          <w:tab w:val="left" w:pos="0"/>
        </w:tabs>
        <w:spacing w:before="18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96153">
        <w:rPr>
          <w:rFonts w:cs="Times New Roman"/>
          <w:sz w:val="28"/>
          <w:szCs w:val="28"/>
          <w:lang w:val="ru-RU"/>
        </w:rPr>
        <w:t>Директор центра несет ответственность за:</w:t>
      </w:r>
    </w:p>
    <w:p w:rsidR="00103CBB" w:rsidRPr="00996153" w:rsidRDefault="001D0244" w:rsidP="00642D98">
      <w:pPr>
        <w:pStyle w:val="a6"/>
        <w:tabs>
          <w:tab w:val="left" w:pos="0"/>
        </w:tabs>
        <w:spacing w:before="18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103CBB" w:rsidRPr="00996153">
        <w:rPr>
          <w:rFonts w:cs="Times New Roman"/>
          <w:sz w:val="28"/>
          <w:szCs w:val="28"/>
          <w:lang w:val="ru-RU"/>
        </w:rPr>
        <w:t xml:space="preserve">.1 </w:t>
      </w:r>
      <w:r w:rsidR="00931B18">
        <w:rPr>
          <w:rFonts w:cs="Times New Roman"/>
          <w:sz w:val="28"/>
          <w:szCs w:val="28"/>
          <w:lang w:val="ru-RU"/>
        </w:rPr>
        <w:t>Не</w:t>
      </w:r>
      <w:r w:rsidR="00103CBB" w:rsidRPr="00996153">
        <w:rPr>
          <w:rFonts w:cs="Times New Roman"/>
          <w:sz w:val="28"/>
          <w:szCs w:val="28"/>
          <w:lang w:val="ru-RU"/>
        </w:rPr>
        <w:t>надлежащие исполнение своих должностных обязанностей, предусмотренных настоящим Положением</w:t>
      </w:r>
      <w:r w:rsidR="00360519">
        <w:rPr>
          <w:rFonts w:cs="Times New Roman"/>
          <w:sz w:val="28"/>
          <w:szCs w:val="28"/>
          <w:lang w:val="ru-RU"/>
        </w:rPr>
        <w:t>, локальными актами ТулГУ</w:t>
      </w:r>
      <w:r w:rsidR="00103CBB" w:rsidRPr="00996153">
        <w:rPr>
          <w:rFonts w:cs="Times New Roman"/>
          <w:sz w:val="28"/>
          <w:szCs w:val="28"/>
          <w:lang w:val="ru-RU"/>
        </w:rPr>
        <w:t xml:space="preserve"> – в пределах, определенных действующим трудовым законодательство</w:t>
      </w:r>
      <w:r w:rsidR="005E48B5">
        <w:rPr>
          <w:rFonts w:cs="Times New Roman"/>
          <w:sz w:val="28"/>
          <w:szCs w:val="28"/>
          <w:lang w:val="ru-RU"/>
        </w:rPr>
        <w:t>м</w:t>
      </w:r>
      <w:r w:rsidR="00F74D1E">
        <w:rPr>
          <w:rFonts w:cs="Times New Roman"/>
          <w:sz w:val="28"/>
          <w:szCs w:val="28"/>
          <w:lang w:val="ru-RU"/>
        </w:rPr>
        <w:t xml:space="preserve"> Р</w:t>
      </w:r>
      <w:r w:rsidR="00D735BE">
        <w:rPr>
          <w:rFonts w:cs="Times New Roman"/>
          <w:sz w:val="28"/>
          <w:szCs w:val="28"/>
          <w:lang w:val="ru-RU"/>
        </w:rPr>
        <w:t xml:space="preserve">оссийской </w:t>
      </w:r>
      <w:r w:rsidR="00F74D1E">
        <w:rPr>
          <w:rFonts w:cs="Times New Roman"/>
          <w:sz w:val="28"/>
          <w:szCs w:val="28"/>
          <w:lang w:val="ru-RU"/>
        </w:rPr>
        <w:t>Ф</w:t>
      </w:r>
      <w:r w:rsidR="00D735BE">
        <w:rPr>
          <w:rFonts w:cs="Times New Roman"/>
          <w:sz w:val="28"/>
          <w:szCs w:val="28"/>
          <w:lang w:val="ru-RU"/>
        </w:rPr>
        <w:t>едерации</w:t>
      </w:r>
      <w:r w:rsidR="00F74D1E">
        <w:rPr>
          <w:rFonts w:cs="Times New Roman"/>
          <w:sz w:val="28"/>
          <w:szCs w:val="28"/>
          <w:lang w:val="ru-RU"/>
        </w:rPr>
        <w:t>.</w:t>
      </w:r>
    </w:p>
    <w:p w:rsidR="00103CBB" w:rsidRPr="00996153" w:rsidRDefault="001D0244" w:rsidP="00642D98">
      <w:pPr>
        <w:pStyle w:val="a6"/>
        <w:tabs>
          <w:tab w:val="left" w:pos="0"/>
        </w:tabs>
        <w:spacing w:before="18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022A2F" w:rsidRPr="00996153">
        <w:rPr>
          <w:rFonts w:cs="Times New Roman"/>
          <w:sz w:val="28"/>
          <w:szCs w:val="28"/>
          <w:lang w:val="ru-RU"/>
        </w:rPr>
        <w:t xml:space="preserve">.2 </w:t>
      </w:r>
      <w:r w:rsidR="00931B18">
        <w:rPr>
          <w:rFonts w:cs="Times New Roman"/>
          <w:sz w:val="28"/>
          <w:szCs w:val="28"/>
          <w:lang w:val="ru-RU"/>
        </w:rPr>
        <w:t>П</w:t>
      </w:r>
      <w:r w:rsidR="00022A2F" w:rsidRPr="00996153">
        <w:rPr>
          <w:rFonts w:cs="Times New Roman"/>
          <w:sz w:val="28"/>
          <w:szCs w:val="28"/>
          <w:lang w:val="ru-RU"/>
        </w:rPr>
        <w:t>равонарушения, совершенные в процессе с</w:t>
      </w:r>
      <w:r w:rsidR="005E48B5">
        <w:rPr>
          <w:rFonts w:cs="Times New Roman"/>
          <w:sz w:val="28"/>
          <w:szCs w:val="28"/>
          <w:lang w:val="ru-RU"/>
        </w:rPr>
        <w:t>в</w:t>
      </w:r>
      <w:r w:rsidR="00022A2F" w:rsidRPr="00996153">
        <w:rPr>
          <w:rFonts w:cs="Times New Roman"/>
          <w:sz w:val="28"/>
          <w:szCs w:val="28"/>
          <w:lang w:val="ru-RU"/>
        </w:rPr>
        <w:t xml:space="preserve">оей деятельности – в пределах, определенных действующим административным, уголовным и </w:t>
      </w:r>
      <w:r w:rsidR="00022A2F" w:rsidRPr="00996153">
        <w:rPr>
          <w:rFonts w:cs="Times New Roman"/>
          <w:sz w:val="28"/>
          <w:szCs w:val="28"/>
          <w:lang w:val="ru-RU"/>
        </w:rPr>
        <w:lastRenderedPageBreak/>
        <w:t>гражданским законодательство</w:t>
      </w:r>
      <w:r w:rsidR="005E48B5">
        <w:rPr>
          <w:rFonts w:cs="Times New Roman"/>
          <w:sz w:val="28"/>
          <w:szCs w:val="28"/>
          <w:lang w:val="ru-RU"/>
        </w:rPr>
        <w:t>м</w:t>
      </w:r>
      <w:r w:rsidR="00D224FB">
        <w:rPr>
          <w:rFonts w:cs="Times New Roman"/>
          <w:sz w:val="28"/>
          <w:szCs w:val="28"/>
          <w:lang w:val="ru-RU"/>
        </w:rPr>
        <w:t xml:space="preserve"> </w:t>
      </w:r>
      <w:r w:rsidR="00D735BE">
        <w:rPr>
          <w:rFonts w:cs="Times New Roman"/>
          <w:sz w:val="28"/>
          <w:szCs w:val="28"/>
          <w:lang w:val="ru-RU"/>
        </w:rPr>
        <w:t>Российской Федерации</w:t>
      </w:r>
      <w:r w:rsidR="00F74D1E">
        <w:rPr>
          <w:rFonts w:cs="Times New Roman"/>
          <w:sz w:val="28"/>
          <w:szCs w:val="28"/>
          <w:lang w:val="ru-RU"/>
        </w:rPr>
        <w:t>.</w:t>
      </w:r>
    </w:p>
    <w:p w:rsidR="00022A2F" w:rsidRPr="00996153" w:rsidRDefault="001D0244" w:rsidP="00642D98">
      <w:pPr>
        <w:pStyle w:val="a6"/>
        <w:tabs>
          <w:tab w:val="left" w:pos="0"/>
        </w:tabs>
        <w:spacing w:before="18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022A2F" w:rsidRPr="00996153">
        <w:rPr>
          <w:rFonts w:cs="Times New Roman"/>
          <w:sz w:val="28"/>
          <w:szCs w:val="28"/>
          <w:lang w:val="ru-RU"/>
        </w:rPr>
        <w:t xml:space="preserve">.3 </w:t>
      </w:r>
      <w:r w:rsidR="00931B18">
        <w:rPr>
          <w:rFonts w:cs="Times New Roman"/>
          <w:sz w:val="28"/>
          <w:szCs w:val="28"/>
          <w:lang w:val="ru-RU"/>
        </w:rPr>
        <w:t>Н</w:t>
      </w:r>
      <w:r w:rsidR="00022A2F" w:rsidRPr="00996153">
        <w:rPr>
          <w:rFonts w:cs="Times New Roman"/>
          <w:sz w:val="28"/>
          <w:szCs w:val="28"/>
          <w:lang w:val="ru-RU"/>
        </w:rPr>
        <w:t>арушени</w:t>
      </w:r>
      <w:r w:rsidR="00F74D1E">
        <w:rPr>
          <w:rFonts w:cs="Times New Roman"/>
          <w:sz w:val="28"/>
          <w:szCs w:val="28"/>
          <w:lang w:val="ru-RU"/>
        </w:rPr>
        <w:t>я правил внутреннего распорядка.</w:t>
      </w:r>
    </w:p>
    <w:p w:rsidR="00022A2F" w:rsidRPr="00996153" w:rsidRDefault="001D0244" w:rsidP="00642D98">
      <w:pPr>
        <w:pStyle w:val="a6"/>
        <w:tabs>
          <w:tab w:val="left" w:pos="0"/>
        </w:tabs>
        <w:spacing w:before="18" w:line="27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022A2F" w:rsidRPr="00996153">
        <w:rPr>
          <w:rFonts w:cs="Times New Roman"/>
          <w:sz w:val="28"/>
          <w:szCs w:val="28"/>
          <w:lang w:val="ru-RU"/>
        </w:rPr>
        <w:t xml:space="preserve">.4 </w:t>
      </w:r>
      <w:r w:rsidR="00931B18">
        <w:rPr>
          <w:rFonts w:cs="Times New Roman"/>
          <w:sz w:val="28"/>
          <w:szCs w:val="28"/>
          <w:lang w:val="ru-RU"/>
        </w:rPr>
        <w:t>С</w:t>
      </w:r>
      <w:r w:rsidR="00022A2F" w:rsidRPr="00996153">
        <w:rPr>
          <w:rFonts w:cs="Times New Roman"/>
          <w:sz w:val="28"/>
          <w:szCs w:val="28"/>
          <w:lang w:val="ru-RU"/>
        </w:rPr>
        <w:t>остояние охраны труда в зоне деятельности центра.</w:t>
      </w: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1D0244" w:rsidRDefault="001D0244" w:rsidP="001D0244"/>
    <w:p w:rsidR="001D0244" w:rsidRDefault="001D0244" w:rsidP="001D0244"/>
    <w:p w:rsidR="001D0244" w:rsidRPr="001D0244" w:rsidRDefault="001D0244" w:rsidP="001D0244"/>
    <w:p w:rsidR="007854D2" w:rsidRDefault="007854D2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</w:p>
    <w:p w:rsidR="000137D8" w:rsidRPr="000137D8" w:rsidRDefault="000561B5" w:rsidP="000137D8">
      <w:pPr>
        <w:pStyle w:val="1"/>
        <w:jc w:val="center"/>
        <w:rPr>
          <w:rFonts w:ascii="Times New Roman" w:hAnsi="Times New Roman" w:cs="Times New Roman"/>
          <w:bCs w:val="0"/>
          <w:caps/>
          <w:color w:val="000000" w:themeColor="text1"/>
        </w:rPr>
      </w:pPr>
      <w:r>
        <w:rPr>
          <w:rFonts w:ascii="Times New Roman" w:hAnsi="Times New Roman" w:cs="Times New Roman"/>
          <w:bCs w:val="0"/>
          <w:caps/>
          <w:color w:val="000000" w:themeColor="text1"/>
        </w:rPr>
        <w:t>Л</w:t>
      </w:r>
      <w:r w:rsidR="000137D8" w:rsidRPr="000137D8">
        <w:rPr>
          <w:rFonts w:ascii="Times New Roman" w:hAnsi="Times New Roman" w:cs="Times New Roman"/>
          <w:bCs w:val="0"/>
          <w:caps/>
          <w:color w:val="000000" w:themeColor="text1"/>
        </w:rPr>
        <w:t>ИСТ РЕГИСТРАЦИИ ИЗМЕНЕНИЙ</w:t>
      </w:r>
    </w:p>
    <w:tbl>
      <w:tblPr>
        <w:tblpPr w:leftFromText="180" w:rightFromText="180" w:vertAnchor="text" w:horzAnchor="margin" w:tblpXSpec="center" w:tblpY="7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851"/>
        <w:gridCol w:w="992"/>
        <w:gridCol w:w="1134"/>
        <w:gridCol w:w="1134"/>
        <w:gridCol w:w="1276"/>
        <w:gridCol w:w="1383"/>
      </w:tblGrid>
      <w:tr w:rsidR="000137D8" w:rsidRPr="00701565" w:rsidTr="000561B5">
        <w:tc>
          <w:tcPr>
            <w:tcW w:w="993" w:type="dxa"/>
            <w:vMerge w:val="restart"/>
          </w:tcPr>
          <w:p w:rsidR="000137D8" w:rsidRPr="00701565" w:rsidRDefault="000137D8" w:rsidP="000137D8">
            <w:r w:rsidRPr="00701565">
              <w:t>Номер изменения</w:t>
            </w:r>
          </w:p>
        </w:tc>
        <w:tc>
          <w:tcPr>
            <w:tcW w:w="3827" w:type="dxa"/>
            <w:gridSpan w:val="4"/>
          </w:tcPr>
          <w:p w:rsidR="000137D8" w:rsidRPr="00701565" w:rsidRDefault="000137D8" w:rsidP="000137D8">
            <w:pPr>
              <w:jc w:val="center"/>
            </w:pPr>
            <w:r w:rsidRPr="00701565">
              <w:t>Номер листа</w:t>
            </w:r>
          </w:p>
        </w:tc>
        <w:tc>
          <w:tcPr>
            <w:tcW w:w="1134" w:type="dxa"/>
            <w:vMerge w:val="restart"/>
          </w:tcPr>
          <w:p w:rsidR="000137D8" w:rsidRPr="00701565" w:rsidRDefault="000137D8" w:rsidP="000137D8">
            <w:r w:rsidRPr="00701565">
              <w:t>Всего листов в документе</w:t>
            </w:r>
          </w:p>
        </w:tc>
        <w:tc>
          <w:tcPr>
            <w:tcW w:w="1134" w:type="dxa"/>
            <w:vMerge w:val="restart"/>
          </w:tcPr>
          <w:p w:rsidR="000137D8" w:rsidRPr="00701565" w:rsidRDefault="000137D8" w:rsidP="000137D8">
            <w:r w:rsidRPr="00701565">
              <w:t>Дата внесения изменения</w:t>
            </w:r>
          </w:p>
        </w:tc>
        <w:tc>
          <w:tcPr>
            <w:tcW w:w="1276" w:type="dxa"/>
            <w:vMerge w:val="restart"/>
          </w:tcPr>
          <w:p w:rsidR="000137D8" w:rsidRPr="00701565" w:rsidRDefault="000137D8" w:rsidP="000137D8">
            <w:r w:rsidRPr="00701565">
              <w:t>Дата введения изменения в действие</w:t>
            </w:r>
          </w:p>
        </w:tc>
        <w:tc>
          <w:tcPr>
            <w:tcW w:w="1383" w:type="dxa"/>
            <w:vMerge w:val="restart"/>
          </w:tcPr>
          <w:p w:rsidR="000137D8" w:rsidRPr="00701565" w:rsidRDefault="000137D8" w:rsidP="000137D8">
            <w:r w:rsidRPr="00701565">
              <w:t>Подпись лица, ответственного за внесение изменений</w:t>
            </w:r>
          </w:p>
        </w:tc>
      </w:tr>
      <w:tr w:rsidR="000137D8" w:rsidRPr="00701565" w:rsidTr="000561B5">
        <w:tc>
          <w:tcPr>
            <w:tcW w:w="993" w:type="dxa"/>
            <w:vMerge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>
            <w:r w:rsidRPr="00701565">
              <w:t>измененного</w:t>
            </w:r>
          </w:p>
        </w:tc>
        <w:tc>
          <w:tcPr>
            <w:tcW w:w="992" w:type="dxa"/>
          </w:tcPr>
          <w:p w:rsidR="000137D8" w:rsidRPr="00701565" w:rsidRDefault="000137D8" w:rsidP="000137D8">
            <w:r w:rsidRPr="00701565">
              <w:t>замененного</w:t>
            </w:r>
          </w:p>
        </w:tc>
        <w:tc>
          <w:tcPr>
            <w:tcW w:w="851" w:type="dxa"/>
          </w:tcPr>
          <w:p w:rsidR="000137D8" w:rsidRPr="00701565" w:rsidRDefault="000137D8" w:rsidP="000137D8">
            <w:r w:rsidRPr="00701565">
              <w:t>нового</w:t>
            </w:r>
          </w:p>
        </w:tc>
        <w:tc>
          <w:tcPr>
            <w:tcW w:w="992" w:type="dxa"/>
          </w:tcPr>
          <w:p w:rsidR="000137D8" w:rsidRPr="00701565" w:rsidRDefault="000137D8" w:rsidP="000137D8">
            <w:r w:rsidRPr="00701565">
              <w:t>изъятого</w:t>
            </w:r>
          </w:p>
        </w:tc>
        <w:tc>
          <w:tcPr>
            <w:tcW w:w="1134" w:type="dxa"/>
            <w:vMerge/>
          </w:tcPr>
          <w:p w:rsidR="000137D8" w:rsidRPr="00701565" w:rsidRDefault="000137D8" w:rsidP="000137D8"/>
        </w:tc>
        <w:tc>
          <w:tcPr>
            <w:tcW w:w="1134" w:type="dxa"/>
            <w:vMerge/>
          </w:tcPr>
          <w:p w:rsidR="000137D8" w:rsidRPr="00701565" w:rsidRDefault="000137D8" w:rsidP="000137D8"/>
        </w:tc>
        <w:tc>
          <w:tcPr>
            <w:tcW w:w="1276" w:type="dxa"/>
            <w:vMerge/>
          </w:tcPr>
          <w:p w:rsidR="000137D8" w:rsidRPr="00701565" w:rsidRDefault="000137D8" w:rsidP="000137D8"/>
        </w:tc>
        <w:tc>
          <w:tcPr>
            <w:tcW w:w="1383" w:type="dxa"/>
            <w:vMerge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  <w:tr w:rsidR="000137D8" w:rsidRPr="00701565" w:rsidTr="000561B5">
        <w:trPr>
          <w:trHeight w:val="397"/>
        </w:trPr>
        <w:tc>
          <w:tcPr>
            <w:tcW w:w="993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851" w:type="dxa"/>
          </w:tcPr>
          <w:p w:rsidR="000137D8" w:rsidRPr="00701565" w:rsidRDefault="000137D8" w:rsidP="000137D8"/>
        </w:tc>
        <w:tc>
          <w:tcPr>
            <w:tcW w:w="992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134" w:type="dxa"/>
          </w:tcPr>
          <w:p w:rsidR="000137D8" w:rsidRPr="00701565" w:rsidRDefault="000137D8" w:rsidP="000137D8"/>
        </w:tc>
        <w:tc>
          <w:tcPr>
            <w:tcW w:w="1276" w:type="dxa"/>
          </w:tcPr>
          <w:p w:rsidR="000137D8" w:rsidRPr="00701565" w:rsidRDefault="000137D8" w:rsidP="000137D8"/>
        </w:tc>
        <w:tc>
          <w:tcPr>
            <w:tcW w:w="1383" w:type="dxa"/>
          </w:tcPr>
          <w:p w:rsidR="000137D8" w:rsidRPr="00701565" w:rsidRDefault="000137D8" w:rsidP="000137D8"/>
        </w:tc>
      </w:tr>
    </w:tbl>
    <w:p w:rsidR="000137D8" w:rsidRPr="006B16C7" w:rsidRDefault="000137D8" w:rsidP="000137D8">
      <w:pPr>
        <w:ind w:firstLine="720"/>
      </w:pPr>
    </w:p>
    <w:p w:rsidR="000137D8" w:rsidRPr="006B16C7" w:rsidRDefault="000137D8" w:rsidP="000137D8"/>
    <w:p w:rsidR="000137D8" w:rsidRPr="00A62BA6" w:rsidRDefault="000137D8" w:rsidP="000137D8">
      <w:pPr>
        <w:tabs>
          <w:tab w:val="left" w:pos="1125"/>
        </w:tabs>
        <w:rPr>
          <w:sz w:val="28"/>
          <w:szCs w:val="28"/>
        </w:rPr>
      </w:pPr>
    </w:p>
    <w:p w:rsidR="000137D8" w:rsidRPr="00A62BA6" w:rsidRDefault="000137D8" w:rsidP="000137D8">
      <w:pPr>
        <w:tabs>
          <w:tab w:val="left" w:pos="1125"/>
        </w:tabs>
        <w:rPr>
          <w:sz w:val="28"/>
          <w:szCs w:val="28"/>
        </w:rPr>
      </w:pPr>
    </w:p>
    <w:p w:rsidR="000137D8" w:rsidRPr="00996153" w:rsidRDefault="000137D8" w:rsidP="00814FEB">
      <w:pPr>
        <w:pStyle w:val="a6"/>
        <w:tabs>
          <w:tab w:val="left" w:pos="908"/>
        </w:tabs>
        <w:spacing w:before="18" w:line="276" w:lineRule="auto"/>
        <w:ind w:left="600" w:firstLine="709"/>
        <w:jc w:val="both"/>
        <w:rPr>
          <w:rFonts w:cs="Times New Roman"/>
          <w:sz w:val="28"/>
          <w:szCs w:val="28"/>
          <w:lang w:val="ru-RU"/>
        </w:rPr>
      </w:pPr>
    </w:p>
    <w:sectPr w:rsidR="000137D8" w:rsidRPr="00996153" w:rsidSect="000561B5">
      <w:headerReference w:type="default" r:id="rId11"/>
      <w:pgSz w:w="11906" w:h="16838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47" w:rsidRDefault="00BF6B47" w:rsidP="003D74FD">
      <w:r>
        <w:separator/>
      </w:r>
    </w:p>
  </w:endnote>
  <w:endnote w:type="continuationSeparator" w:id="0">
    <w:p w:rsidR="00BF6B47" w:rsidRDefault="00BF6B47" w:rsidP="003D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47" w:rsidRDefault="00BF6B47" w:rsidP="003D74FD">
      <w:r>
        <w:separator/>
      </w:r>
    </w:p>
  </w:footnote>
  <w:footnote w:type="continuationSeparator" w:id="0">
    <w:p w:rsidR="00BF6B47" w:rsidRDefault="00BF6B47" w:rsidP="003D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92"/>
      <w:gridCol w:w="2392"/>
      <w:gridCol w:w="2103"/>
      <w:gridCol w:w="2721"/>
    </w:tblGrid>
    <w:tr w:rsidR="00195C20" w:rsidRPr="003A7233" w:rsidTr="00195C20">
      <w:tc>
        <w:tcPr>
          <w:tcW w:w="9608" w:type="dxa"/>
          <w:gridSpan w:val="4"/>
        </w:tcPr>
        <w:p w:rsidR="00195C20" w:rsidRPr="003A7233" w:rsidRDefault="00195C20" w:rsidP="002410AE">
          <w:pPr>
            <w:pStyle w:val="aa"/>
            <w:jc w:val="center"/>
            <w:rPr>
              <w:sz w:val="28"/>
              <w:szCs w:val="28"/>
            </w:rPr>
          </w:pPr>
          <w:r w:rsidRPr="001231B8">
            <w:rPr>
              <w:sz w:val="28"/>
              <w:szCs w:val="28"/>
            </w:rPr>
            <w:t xml:space="preserve">ПСП </w:t>
          </w:r>
          <w:r w:rsidRPr="003A7233">
            <w:rPr>
              <w:sz w:val="28"/>
              <w:szCs w:val="28"/>
            </w:rPr>
            <w:t xml:space="preserve">ТулГУ </w:t>
          </w:r>
          <w:r>
            <w:rPr>
              <w:sz w:val="28"/>
              <w:szCs w:val="28"/>
            </w:rPr>
            <w:t>ЦМБР</w:t>
          </w:r>
          <w:r w:rsidRPr="001231B8">
            <w:rPr>
              <w:sz w:val="28"/>
              <w:szCs w:val="28"/>
            </w:rPr>
            <w:t>-</w:t>
          </w:r>
          <w:r w:rsidR="00FA5826">
            <w:rPr>
              <w:sz w:val="28"/>
              <w:szCs w:val="28"/>
            </w:rPr>
            <w:t>2025</w:t>
          </w:r>
        </w:p>
      </w:tc>
    </w:tr>
    <w:tr w:rsidR="00195C20" w:rsidRPr="001231B8" w:rsidTr="00195C20">
      <w:tc>
        <w:tcPr>
          <w:tcW w:w="2392" w:type="dxa"/>
        </w:tcPr>
        <w:p w:rsidR="00195C20" w:rsidRPr="003A7233" w:rsidRDefault="00195C20" w:rsidP="002410AE">
          <w:pPr>
            <w:pStyle w:val="aa"/>
            <w:jc w:val="center"/>
          </w:pPr>
          <w:r>
            <w:rPr>
              <w:i/>
            </w:rPr>
            <w:t>И</w:t>
          </w:r>
          <w:r w:rsidRPr="003A7233">
            <w:rPr>
              <w:i/>
            </w:rPr>
            <w:t>здание</w:t>
          </w:r>
          <w:r>
            <w:rPr>
              <w:i/>
            </w:rPr>
            <w:t xml:space="preserve"> 2</w:t>
          </w:r>
        </w:p>
      </w:tc>
      <w:tc>
        <w:tcPr>
          <w:tcW w:w="2392" w:type="dxa"/>
        </w:tcPr>
        <w:p w:rsidR="00195C20" w:rsidRPr="003A7233" w:rsidRDefault="00195C20" w:rsidP="002410AE">
          <w:pPr>
            <w:pStyle w:val="aa"/>
            <w:jc w:val="center"/>
          </w:pPr>
          <w:r w:rsidRPr="003A7233">
            <w:rPr>
              <w:i/>
            </w:rPr>
            <w:t xml:space="preserve">Изменение </w:t>
          </w:r>
          <w:r>
            <w:rPr>
              <w:i/>
            </w:rPr>
            <w:t>0</w:t>
          </w:r>
        </w:p>
      </w:tc>
      <w:tc>
        <w:tcPr>
          <w:tcW w:w="2103" w:type="dxa"/>
        </w:tcPr>
        <w:p w:rsidR="00195C20" w:rsidRPr="003A7233" w:rsidRDefault="00195C20" w:rsidP="00DE1899">
          <w:pPr>
            <w:pStyle w:val="aa"/>
            <w:jc w:val="center"/>
          </w:pPr>
          <w:r w:rsidRPr="003A7233">
            <w:rPr>
              <w:i/>
            </w:rPr>
            <w:t xml:space="preserve">Дата  </w:t>
          </w:r>
          <w:r w:rsidR="00FA5826">
            <w:rPr>
              <w:i/>
            </w:rPr>
            <w:t>02.06.2025</w:t>
          </w:r>
        </w:p>
      </w:tc>
      <w:tc>
        <w:tcPr>
          <w:tcW w:w="2721" w:type="dxa"/>
        </w:tcPr>
        <w:p w:rsidR="00195C20" w:rsidRDefault="00BF6B47" w:rsidP="002410AE">
          <w:pPr>
            <w:jc w:val="center"/>
          </w:pP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195C20">
                <w:t xml:space="preserve">Страница </w:t>
              </w:r>
              <w:r w:rsidR="00B36376">
                <w:fldChar w:fldCharType="begin"/>
              </w:r>
              <w:r w:rsidR="00B36376">
                <w:instrText xml:space="preserve"> PAGE </w:instrText>
              </w:r>
              <w:r w:rsidR="00B36376">
                <w:fldChar w:fldCharType="separate"/>
              </w:r>
              <w:r w:rsidR="00923C5C">
                <w:rPr>
                  <w:noProof/>
                </w:rPr>
                <w:t>2</w:t>
              </w:r>
              <w:r w:rsidR="00B36376">
                <w:rPr>
                  <w:noProof/>
                </w:rPr>
                <w:fldChar w:fldCharType="end"/>
              </w:r>
              <w:r w:rsidR="00195C20">
                <w:t xml:space="preserve"> из </w:t>
              </w:r>
              <w:r w:rsidR="00276C59">
                <w:rPr>
                  <w:noProof/>
                </w:rPr>
                <w:fldChar w:fldCharType="begin"/>
              </w:r>
              <w:r w:rsidR="00276C59">
                <w:rPr>
                  <w:noProof/>
                </w:rPr>
                <w:instrText xml:space="preserve"> NUMPAGES  </w:instrText>
              </w:r>
              <w:r w:rsidR="00276C59">
                <w:rPr>
                  <w:noProof/>
                </w:rPr>
                <w:fldChar w:fldCharType="separate"/>
              </w:r>
              <w:r w:rsidR="00923C5C">
                <w:rPr>
                  <w:noProof/>
                </w:rPr>
                <w:t>7</w:t>
              </w:r>
              <w:r w:rsidR="00276C59">
                <w:rPr>
                  <w:noProof/>
                </w:rPr>
                <w:fldChar w:fldCharType="end"/>
              </w:r>
            </w:sdtContent>
          </w:sdt>
        </w:p>
        <w:p w:rsidR="00195C20" w:rsidRPr="001231B8" w:rsidRDefault="00195C20" w:rsidP="002410AE">
          <w:pPr>
            <w:pStyle w:val="aa"/>
            <w:jc w:val="center"/>
          </w:pPr>
        </w:p>
      </w:tc>
    </w:tr>
  </w:tbl>
  <w:p w:rsidR="00195C20" w:rsidRDefault="00195C2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641"/>
    <w:multiLevelType w:val="hybridMultilevel"/>
    <w:tmpl w:val="69DEFD66"/>
    <w:lvl w:ilvl="0" w:tplc="D968E88E">
      <w:start w:val="1"/>
      <w:numFmt w:val="decimal"/>
      <w:lvlText w:val="%1"/>
      <w:lvlJc w:val="left"/>
      <w:pPr>
        <w:ind w:hanging="634"/>
      </w:pPr>
      <w:rPr>
        <w:rFonts w:hint="default"/>
      </w:rPr>
    </w:lvl>
    <w:lvl w:ilvl="1" w:tplc="36AA8A82">
      <w:numFmt w:val="none"/>
      <w:lvlText w:val=""/>
      <w:lvlJc w:val="left"/>
      <w:pPr>
        <w:tabs>
          <w:tab w:val="num" w:pos="360"/>
        </w:tabs>
      </w:pPr>
    </w:lvl>
    <w:lvl w:ilvl="2" w:tplc="2A0ECB80">
      <w:start w:val="1"/>
      <w:numFmt w:val="bullet"/>
      <w:lvlText w:val="•"/>
      <w:lvlJc w:val="left"/>
      <w:rPr>
        <w:rFonts w:hint="default"/>
      </w:rPr>
    </w:lvl>
    <w:lvl w:ilvl="3" w:tplc="A25627BA">
      <w:start w:val="1"/>
      <w:numFmt w:val="bullet"/>
      <w:lvlText w:val="•"/>
      <w:lvlJc w:val="left"/>
      <w:rPr>
        <w:rFonts w:hint="default"/>
      </w:rPr>
    </w:lvl>
    <w:lvl w:ilvl="4" w:tplc="77660D40">
      <w:start w:val="1"/>
      <w:numFmt w:val="bullet"/>
      <w:lvlText w:val="•"/>
      <w:lvlJc w:val="left"/>
      <w:rPr>
        <w:rFonts w:hint="default"/>
      </w:rPr>
    </w:lvl>
    <w:lvl w:ilvl="5" w:tplc="9B2C536C">
      <w:start w:val="1"/>
      <w:numFmt w:val="bullet"/>
      <w:lvlText w:val="•"/>
      <w:lvlJc w:val="left"/>
      <w:rPr>
        <w:rFonts w:hint="default"/>
      </w:rPr>
    </w:lvl>
    <w:lvl w:ilvl="6" w:tplc="B1C45356">
      <w:start w:val="1"/>
      <w:numFmt w:val="bullet"/>
      <w:lvlText w:val="•"/>
      <w:lvlJc w:val="left"/>
      <w:rPr>
        <w:rFonts w:hint="default"/>
      </w:rPr>
    </w:lvl>
    <w:lvl w:ilvl="7" w:tplc="62FCD768">
      <w:start w:val="1"/>
      <w:numFmt w:val="bullet"/>
      <w:lvlText w:val="•"/>
      <w:lvlJc w:val="left"/>
      <w:rPr>
        <w:rFonts w:hint="default"/>
      </w:rPr>
    </w:lvl>
    <w:lvl w:ilvl="8" w:tplc="524E07D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130A14"/>
    <w:multiLevelType w:val="hybridMultilevel"/>
    <w:tmpl w:val="9BC45C4A"/>
    <w:lvl w:ilvl="0" w:tplc="94C25C0C">
      <w:start w:val="3"/>
      <w:numFmt w:val="decimal"/>
      <w:lvlText w:val="%1."/>
      <w:lvlJc w:val="left"/>
      <w:pPr>
        <w:ind w:left="2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9" w:hanging="360"/>
      </w:pPr>
    </w:lvl>
    <w:lvl w:ilvl="2" w:tplc="0419001B" w:tentative="1">
      <w:start w:val="1"/>
      <w:numFmt w:val="lowerRoman"/>
      <w:lvlText w:val="%3."/>
      <w:lvlJc w:val="right"/>
      <w:pPr>
        <w:ind w:left="3469" w:hanging="180"/>
      </w:pPr>
    </w:lvl>
    <w:lvl w:ilvl="3" w:tplc="0419000F" w:tentative="1">
      <w:start w:val="1"/>
      <w:numFmt w:val="decimal"/>
      <w:lvlText w:val="%4."/>
      <w:lvlJc w:val="left"/>
      <w:pPr>
        <w:ind w:left="4189" w:hanging="360"/>
      </w:pPr>
    </w:lvl>
    <w:lvl w:ilvl="4" w:tplc="04190019" w:tentative="1">
      <w:start w:val="1"/>
      <w:numFmt w:val="lowerLetter"/>
      <w:lvlText w:val="%5."/>
      <w:lvlJc w:val="left"/>
      <w:pPr>
        <w:ind w:left="4909" w:hanging="360"/>
      </w:pPr>
    </w:lvl>
    <w:lvl w:ilvl="5" w:tplc="0419001B" w:tentative="1">
      <w:start w:val="1"/>
      <w:numFmt w:val="lowerRoman"/>
      <w:lvlText w:val="%6."/>
      <w:lvlJc w:val="right"/>
      <w:pPr>
        <w:ind w:left="5629" w:hanging="180"/>
      </w:pPr>
    </w:lvl>
    <w:lvl w:ilvl="6" w:tplc="0419000F" w:tentative="1">
      <w:start w:val="1"/>
      <w:numFmt w:val="decimal"/>
      <w:lvlText w:val="%7."/>
      <w:lvlJc w:val="left"/>
      <w:pPr>
        <w:ind w:left="6349" w:hanging="360"/>
      </w:pPr>
    </w:lvl>
    <w:lvl w:ilvl="7" w:tplc="04190019" w:tentative="1">
      <w:start w:val="1"/>
      <w:numFmt w:val="lowerLetter"/>
      <w:lvlText w:val="%8."/>
      <w:lvlJc w:val="left"/>
      <w:pPr>
        <w:ind w:left="7069" w:hanging="360"/>
      </w:pPr>
    </w:lvl>
    <w:lvl w:ilvl="8" w:tplc="041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2" w15:restartNumberingAfterBreak="0">
    <w:nsid w:val="1E3B02E4"/>
    <w:multiLevelType w:val="hybridMultilevel"/>
    <w:tmpl w:val="5D90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2AE0"/>
    <w:multiLevelType w:val="hybridMultilevel"/>
    <w:tmpl w:val="329C19C8"/>
    <w:lvl w:ilvl="0" w:tplc="68F615DE">
      <w:start w:val="1"/>
      <w:numFmt w:val="bullet"/>
      <w:lvlText w:val="-"/>
      <w:lvlJc w:val="left"/>
      <w:pPr>
        <w:ind w:hanging="168"/>
      </w:pPr>
      <w:rPr>
        <w:rFonts w:ascii="Times New Roman" w:eastAsia="Times New Roman" w:hAnsi="Times New Roman" w:hint="default"/>
        <w:color w:val="807C7C"/>
        <w:sz w:val="26"/>
        <w:szCs w:val="26"/>
      </w:rPr>
    </w:lvl>
    <w:lvl w:ilvl="1" w:tplc="6744261E">
      <w:start w:val="1"/>
      <w:numFmt w:val="bullet"/>
      <w:lvlText w:val="-"/>
      <w:lvlJc w:val="left"/>
      <w:pPr>
        <w:ind w:hanging="183"/>
      </w:pPr>
      <w:rPr>
        <w:rFonts w:ascii="Times New Roman" w:eastAsia="Times New Roman" w:hAnsi="Times New Roman" w:hint="default"/>
        <w:color w:val="898585"/>
        <w:w w:val="89"/>
        <w:sz w:val="27"/>
        <w:szCs w:val="27"/>
      </w:rPr>
    </w:lvl>
    <w:lvl w:ilvl="2" w:tplc="C5C6B98C">
      <w:start w:val="1"/>
      <w:numFmt w:val="bullet"/>
      <w:lvlText w:val="•"/>
      <w:lvlJc w:val="left"/>
      <w:rPr>
        <w:rFonts w:hint="default"/>
      </w:rPr>
    </w:lvl>
    <w:lvl w:ilvl="3" w:tplc="CB307366">
      <w:start w:val="1"/>
      <w:numFmt w:val="bullet"/>
      <w:lvlText w:val="•"/>
      <w:lvlJc w:val="left"/>
      <w:rPr>
        <w:rFonts w:hint="default"/>
      </w:rPr>
    </w:lvl>
    <w:lvl w:ilvl="4" w:tplc="A8ECFF7E">
      <w:start w:val="1"/>
      <w:numFmt w:val="bullet"/>
      <w:lvlText w:val="•"/>
      <w:lvlJc w:val="left"/>
      <w:rPr>
        <w:rFonts w:hint="default"/>
      </w:rPr>
    </w:lvl>
    <w:lvl w:ilvl="5" w:tplc="17F20C7A">
      <w:start w:val="1"/>
      <w:numFmt w:val="bullet"/>
      <w:lvlText w:val="•"/>
      <w:lvlJc w:val="left"/>
      <w:rPr>
        <w:rFonts w:hint="default"/>
      </w:rPr>
    </w:lvl>
    <w:lvl w:ilvl="6" w:tplc="EA6AAD4E">
      <w:start w:val="1"/>
      <w:numFmt w:val="bullet"/>
      <w:lvlText w:val="•"/>
      <w:lvlJc w:val="left"/>
      <w:rPr>
        <w:rFonts w:hint="default"/>
      </w:rPr>
    </w:lvl>
    <w:lvl w:ilvl="7" w:tplc="251E5118">
      <w:start w:val="1"/>
      <w:numFmt w:val="bullet"/>
      <w:lvlText w:val="•"/>
      <w:lvlJc w:val="left"/>
      <w:rPr>
        <w:rFonts w:hint="default"/>
      </w:rPr>
    </w:lvl>
    <w:lvl w:ilvl="8" w:tplc="671E408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0584FCA"/>
    <w:multiLevelType w:val="hybridMultilevel"/>
    <w:tmpl w:val="FCD2A782"/>
    <w:lvl w:ilvl="0" w:tplc="E3AA9A32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2A1DE8"/>
    <w:multiLevelType w:val="hybridMultilevel"/>
    <w:tmpl w:val="EF6EDF58"/>
    <w:lvl w:ilvl="0" w:tplc="E6F83C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39308D"/>
    <w:multiLevelType w:val="hybridMultilevel"/>
    <w:tmpl w:val="07080B00"/>
    <w:lvl w:ilvl="0" w:tplc="6B4265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BE58AB"/>
    <w:multiLevelType w:val="hybridMultilevel"/>
    <w:tmpl w:val="AD7CE612"/>
    <w:lvl w:ilvl="0" w:tplc="FB4672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347F81"/>
    <w:multiLevelType w:val="hybridMultilevel"/>
    <w:tmpl w:val="8F38CA9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64B764D"/>
    <w:multiLevelType w:val="multilevel"/>
    <w:tmpl w:val="97005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w w:val="105"/>
      </w:rPr>
    </w:lvl>
  </w:abstractNum>
  <w:abstractNum w:abstractNumId="10" w15:restartNumberingAfterBreak="0">
    <w:nsid w:val="4A8D38C1"/>
    <w:multiLevelType w:val="hybridMultilevel"/>
    <w:tmpl w:val="2C92691A"/>
    <w:lvl w:ilvl="0" w:tplc="7DE42866">
      <w:start w:val="1"/>
      <w:numFmt w:val="bullet"/>
      <w:lvlText w:val="-"/>
      <w:lvlJc w:val="left"/>
      <w:pPr>
        <w:ind w:hanging="154"/>
      </w:pPr>
      <w:rPr>
        <w:rFonts w:ascii="Times New Roman" w:eastAsia="Times New Roman" w:hAnsi="Times New Roman" w:hint="default"/>
        <w:color w:val="858080"/>
        <w:w w:val="93"/>
        <w:sz w:val="26"/>
        <w:szCs w:val="26"/>
      </w:rPr>
    </w:lvl>
    <w:lvl w:ilvl="1" w:tplc="183ABB6E">
      <w:start w:val="1"/>
      <w:numFmt w:val="bullet"/>
      <w:lvlText w:val="•"/>
      <w:lvlJc w:val="left"/>
      <w:rPr>
        <w:rFonts w:hint="default"/>
      </w:rPr>
    </w:lvl>
    <w:lvl w:ilvl="2" w:tplc="21BECC30">
      <w:start w:val="1"/>
      <w:numFmt w:val="bullet"/>
      <w:lvlText w:val="•"/>
      <w:lvlJc w:val="left"/>
      <w:rPr>
        <w:rFonts w:hint="default"/>
      </w:rPr>
    </w:lvl>
    <w:lvl w:ilvl="3" w:tplc="0B88B88E">
      <w:start w:val="1"/>
      <w:numFmt w:val="bullet"/>
      <w:lvlText w:val="•"/>
      <w:lvlJc w:val="left"/>
      <w:rPr>
        <w:rFonts w:hint="default"/>
      </w:rPr>
    </w:lvl>
    <w:lvl w:ilvl="4" w:tplc="9E4A105A">
      <w:start w:val="1"/>
      <w:numFmt w:val="bullet"/>
      <w:lvlText w:val="•"/>
      <w:lvlJc w:val="left"/>
      <w:rPr>
        <w:rFonts w:hint="default"/>
      </w:rPr>
    </w:lvl>
    <w:lvl w:ilvl="5" w:tplc="898C4010">
      <w:start w:val="1"/>
      <w:numFmt w:val="bullet"/>
      <w:lvlText w:val="•"/>
      <w:lvlJc w:val="left"/>
      <w:rPr>
        <w:rFonts w:hint="default"/>
      </w:rPr>
    </w:lvl>
    <w:lvl w:ilvl="6" w:tplc="1088B358">
      <w:start w:val="1"/>
      <w:numFmt w:val="bullet"/>
      <w:lvlText w:val="•"/>
      <w:lvlJc w:val="left"/>
      <w:rPr>
        <w:rFonts w:hint="default"/>
      </w:rPr>
    </w:lvl>
    <w:lvl w:ilvl="7" w:tplc="BFCC6F82">
      <w:start w:val="1"/>
      <w:numFmt w:val="bullet"/>
      <w:lvlText w:val="•"/>
      <w:lvlJc w:val="left"/>
      <w:rPr>
        <w:rFonts w:hint="default"/>
      </w:rPr>
    </w:lvl>
    <w:lvl w:ilvl="8" w:tplc="51F8E74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BC17F64"/>
    <w:multiLevelType w:val="multilevel"/>
    <w:tmpl w:val="CF48B9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w w:val="105"/>
      </w:rPr>
    </w:lvl>
  </w:abstractNum>
  <w:abstractNum w:abstractNumId="12" w15:restartNumberingAfterBreak="0">
    <w:nsid w:val="4F7E55D9"/>
    <w:multiLevelType w:val="multilevel"/>
    <w:tmpl w:val="4C9C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w w:val="105"/>
      </w:rPr>
    </w:lvl>
  </w:abstractNum>
  <w:abstractNum w:abstractNumId="13" w15:restartNumberingAfterBreak="0">
    <w:nsid w:val="624541C8"/>
    <w:multiLevelType w:val="multilevel"/>
    <w:tmpl w:val="CCAA0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A7B301F"/>
    <w:multiLevelType w:val="multilevel"/>
    <w:tmpl w:val="1FA09DB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6E253FD1"/>
    <w:multiLevelType w:val="multilevel"/>
    <w:tmpl w:val="E722B8E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6" w15:restartNumberingAfterBreak="0">
    <w:nsid w:val="72254885"/>
    <w:multiLevelType w:val="hybridMultilevel"/>
    <w:tmpl w:val="AB9E75F0"/>
    <w:lvl w:ilvl="0" w:tplc="1234CDD0">
      <w:start w:val="4"/>
      <w:numFmt w:val="decimal"/>
      <w:lvlText w:val="%1"/>
      <w:lvlJc w:val="left"/>
      <w:pPr>
        <w:ind w:hanging="663"/>
      </w:pPr>
      <w:rPr>
        <w:rFonts w:hint="default"/>
      </w:rPr>
    </w:lvl>
    <w:lvl w:ilvl="1" w:tplc="25E4E3C6">
      <w:numFmt w:val="none"/>
      <w:lvlText w:val=""/>
      <w:lvlJc w:val="left"/>
      <w:pPr>
        <w:tabs>
          <w:tab w:val="num" w:pos="360"/>
        </w:tabs>
      </w:pPr>
    </w:lvl>
    <w:lvl w:ilvl="2" w:tplc="A404C3A6">
      <w:start w:val="1"/>
      <w:numFmt w:val="bullet"/>
      <w:lvlText w:val="•"/>
      <w:lvlJc w:val="left"/>
      <w:rPr>
        <w:rFonts w:hint="default"/>
      </w:rPr>
    </w:lvl>
    <w:lvl w:ilvl="3" w:tplc="5E742412">
      <w:start w:val="1"/>
      <w:numFmt w:val="bullet"/>
      <w:lvlText w:val="•"/>
      <w:lvlJc w:val="left"/>
      <w:rPr>
        <w:rFonts w:hint="default"/>
      </w:rPr>
    </w:lvl>
    <w:lvl w:ilvl="4" w:tplc="39A00176">
      <w:start w:val="1"/>
      <w:numFmt w:val="bullet"/>
      <w:lvlText w:val="•"/>
      <w:lvlJc w:val="left"/>
      <w:rPr>
        <w:rFonts w:hint="default"/>
      </w:rPr>
    </w:lvl>
    <w:lvl w:ilvl="5" w:tplc="53DC9EEA">
      <w:start w:val="1"/>
      <w:numFmt w:val="bullet"/>
      <w:lvlText w:val="•"/>
      <w:lvlJc w:val="left"/>
      <w:rPr>
        <w:rFonts w:hint="default"/>
      </w:rPr>
    </w:lvl>
    <w:lvl w:ilvl="6" w:tplc="23BC54E4">
      <w:start w:val="1"/>
      <w:numFmt w:val="bullet"/>
      <w:lvlText w:val="•"/>
      <w:lvlJc w:val="left"/>
      <w:rPr>
        <w:rFonts w:hint="default"/>
      </w:rPr>
    </w:lvl>
    <w:lvl w:ilvl="7" w:tplc="2DBAC692">
      <w:start w:val="1"/>
      <w:numFmt w:val="bullet"/>
      <w:lvlText w:val="•"/>
      <w:lvlJc w:val="left"/>
      <w:rPr>
        <w:rFonts w:hint="default"/>
      </w:rPr>
    </w:lvl>
    <w:lvl w:ilvl="8" w:tplc="7CE60F9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56C724C"/>
    <w:multiLevelType w:val="hybridMultilevel"/>
    <w:tmpl w:val="527CE6FE"/>
    <w:lvl w:ilvl="0" w:tplc="6578481A">
      <w:start w:val="1"/>
      <w:numFmt w:val="bullet"/>
      <w:lvlText w:val="·"/>
      <w:lvlJc w:val="left"/>
      <w:pPr>
        <w:ind w:hanging="341"/>
      </w:pPr>
      <w:rPr>
        <w:rFonts w:ascii="Times New Roman" w:eastAsia="Times New Roman" w:hAnsi="Times New Roman" w:hint="default"/>
        <w:color w:val="9E95B5"/>
        <w:w w:val="177"/>
        <w:sz w:val="26"/>
        <w:szCs w:val="26"/>
      </w:rPr>
    </w:lvl>
    <w:lvl w:ilvl="1" w:tplc="A524D8C0">
      <w:start w:val="1"/>
      <w:numFmt w:val="bullet"/>
      <w:lvlText w:val="•"/>
      <w:lvlJc w:val="left"/>
      <w:rPr>
        <w:rFonts w:hint="default"/>
      </w:rPr>
    </w:lvl>
    <w:lvl w:ilvl="2" w:tplc="DDDA9D3A">
      <w:start w:val="1"/>
      <w:numFmt w:val="bullet"/>
      <w:lvlText w:val="•"/>
      <w:lvlJc w:val="left"/>
      <w:rPr>
        <w:rFonts w:hint="default"/>
      </w:rPr>
    </w:lvl>
    <w:lvl w:ilvl="3" w:tplc="446687A4">
      <w:start w:val="1"/>
      <w:numFmt w:val="bullet"/>
      <w:lvlText w:val="•"/>
      <w:lvlJc w:val="left"/>
      <w:rPr>
        <w:rFonts w:hint="default"/>
      </w:rPr>
    </w:lvl>
    <w:lvl w:ilvl="4" w:tplc="0EBCC686">
      <w:start w:val="1"/>
      <w:numFmt w:val="bullet"/>
      <w:lvlText w:val="•"/>
      <w:lvlJc w:val="left"/>
      <w:rPr>
        <w:rFonts w:hint="default"/>
      </w:rPr>
    </w:lvl>
    <w:lvl w:ilvl="5" w:tplc="BDD05A9A">
      <w:start w:val="1"/>
      <w:numFmt w:val="bullet"/>
      <w:lvlText w:val="•"/>
      <w:lvlJc w:val="left"/>
      <w:rPr>
        <w:rFonts w:hint="default"/>
      </w:rPr>
    </w:lvl>
    <w:lvl w:ilvl="6" w:tplc="4DDA01B2">
      <w:start w:val="1"/>
      <w:numFmt w:val="bullet"/>
      <w:lvlText w:val="•"/>
      <w:lvlJc w:val="left"/>
      <w:rPr>
        <w:rFonts w:hint="default"/>
      </w:rPr>
    </w:lvl>
    <w:lvl w:ilvl="7" w:tplc="45DEE470">
      <w:start w:val="1"/>
      <w:numFmt w:val="bullet"/>
      <w:lvlText w:val="•"/>
      <w:lvlJc w:val="left"/>
      <w:rPr>
        <w:rFonts w:hint="default"/>
      </w:rPr>
    </w:lvl>
    <w:lvl w:ilvl="8" w:tplc="4EB61EA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0"/>
  </w:num>
  <w:num w:numId="5">
    <w:abstractNumId w:val="15"/>
  </w:num>
  <w:num w:numId="6">
    <w:abstractNumId w:val="10"/>
  </w:num>
  <w:num w:numId="7">
    <w:abstractNumId w:val="16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7"/>
  </w:num>
  <w:num w:numId="15">
    <w:abstractNumId w:val="5"/>
  </w:num>
  <w:num w:numId="16">
    <w:abstractNumId w:val="6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114"/>
    <w:rsid w:val="00006113"/>
    <w:rsid w:val="000064AE"/>
    <w:rsid w:val="000137D8"/>
    <w:rsid w:val="00022A2F"/>
    <w:rsid w:val="000561B5"/>
    <w:rsid w:val="000708EE"/>
    <w:rsid w:val="00084579"/>
    <w:rsid w:val="000C68A5"/>
    <w:rsid w:val="00103CBB"/>
    <w:rsid w:val="00117FC9"/>
    <w:rsid w:val="0014003A"/>
    <w:rsid w:val="0014450E"/>
    <w:rsid w:val="001450F5"/>
    <w:rsid w:val="00165F1F"/>
    <w:rsid w:val="0017254B"/>
    <w:rsid w:val="0017377E"/>
    <w:rsid w:val="001819A0"/>
    <w:rsid w:val="00192A0D"/>
    <w:rsid w:val="00195C20"/>
    <w:rsid w:val="001971DC"/>
    <w:rsid w:val="001C0819"/>
    <w:rsid w:val="001D0244"/>
    <w:rsid w:val="001F0329"/>
    <w:rsid w:val="001F1827"/>
    <w:rsid w:val="0020335E"/>
    <w:rsid w:val="002410AE"/>
    <w:rsid w:val="00263B11"/>
    <w:rsid w:val="00276C59"/>
    <w:rsid w:val="002E7887"/>
    <w:rsid w:val="002F0119"/>
    <w:rsid w:val="002F73BC"/>
    <w:rsid w:val="00360519"/>
    <w:rsid w:val="00381B77"/>
    <w:rsid w:val="003825F6"/>
    <w:rsid w:val="003D30A5"/>
    <w:rsid w:val="003D74FD"/>
    <w:rsid w:val="003F3335"/>
    <w:rsid w:val="00404526"/>
    <w:rsid w:val="00405379"/>
    <w:rsid w:val="00432949"/>
    <w:rsid w:val="004463EE"/>
    <w:rsid w:val="004518A5"/>
    <w:rsid w:val="00470AD7"/>
    <w:rsid w:val="0048128C"/>
    <w:rsid w:val="0049307D"/>
    <w:rsid w:val="004A72F8"/>
    <w:rsid w:val="004C497C"/>
    <w:rsid w:val="004D0A11"/>
    <w:rsid w:val="004D359E"/>
    <w:rsid w:val="004F4D33"/>
    <w:rsid w:val="004F6CD2"/>
    <w:rsid w:val="00510E2A"/>
    <w:rsid w:val="00517A8C"/>
    <w:rsid w:val="005244E8"/>
    <w:rsid w:val="005319AF"/>
    <w:rsid w:val="00536347"/>
    <w:rsid w:val="005525AB"/>
    <w:rsid w:val="005E48B5"/>
    <w:rsid w:val="005F62A7"/>
    <w:rsid w:val="00642D98"/>
    <w:rsid w:val="00642F5F"/>
    <w:rsid w:val="006471F2"/>
    <w:rsid w:val="0065145E"/>
    <w:rsid w:val="00662373"/>
    <w:rsid w:val="00670229"/>
    <w:rsid w:val="00686A6B"/>
    <w:rsid w:val="00694F1C"/>
    <w:rsid w:val="006E1D19"/>
    <w:rsid w:val="0071293D"/>
    <w:rsid w:val="00715240"/>
    <w:rsid w:val="00716021"/>
    <w:rsid w:val="007776CB"/>
    <w:rsid w:val="007854D2"/>
    <w:rsid w:val="00792BCB"/>
    <w:rsid w:val="007A701E"/>
    <w:rsid w:val="007B0F46"/>
    <w:rsid w:val="007C14DE"/>
    <w:rsid w:val="00801188"/>
    <w:rsid w:val="00814FEB"/>
    <w:rsid w:val="00825C38"/>
    <w:rsid w:val="00826DE3"/>
    <w:rsid w:val="00843BB6"/>
    <w:rsid w:val="008776CF"/>
    <w:rsid w:val="00895F65"/>
    <w:rsid w:val="008B41DE"/>
    <w:rsid w:val="008C1B53"/>
    <w:rsid w:val="008D0468"/>
    <w:rsid w:val="008D5244"/>
    <w:rsid w:val="00911669"/>
    <w:rsid w:val="00921114"/>
    <w:rsid w:val="00923C5C"/>
    <w:rsid w:val="00931B18"/>
    <w:rsid w:val="009665BE"/>
    <w:rsid w:val="00981968"/>
    <w:rsid w:val="009874D4"/>
    <w:rsid w:val="00996153"/>
    <w:rsid w:val="009E788F"/>
    <w:rsid w:val="00A0584F"/>
    <w:rsid w:val="00A2674F"/>
    <w:rsid w:val="00A429B3"/>
    <w:rsid w:val="00A47853"/>
    <w:rsid w:val="00A82B50"/>
    <w:rsid w:val="00A90170"/>
    <w:rsid w:val="00AF762D"/>
    <w:rsid w:val="00B15175"/>
    <w:rsid w:val="00B36376"/>
    <w:rsid w:val="00B413BD"/>
    <w:rsid w:val="00B55293"/>
    <w:rsid w:val="00B82336"/>
    <w:rsid w:val="00B827F3"/>
    <w:rsid w:val="00BA5C2F"/>
    <w:rsid w:val="00BB6401"/>
    <w:rsid w:val="00BE65F4"/>
    <w:rsid w:val="00BF6B47"/>
    <w:rsid w:val="00C07822"/>
    <w:rsid w:val="00C12293"/>
    <w:rsid w:val="00C46EB1"/>
    <w:rsid w:val="00C57F17"/>
    <w:rsid w:val="00C75548"/>
    <w:rsid w:val="00C81AD1"/>
    <w:rsid w:val="00CA37C9"/>
    <w:rsid w:val="00CD3ECF"/>
    <w:rsid w:val="00D224FB"/>
    <w:rsid w:val="00D735BE"/>
    <w:rsid w:val="00D73D48"/>
    <w:rsid w:val="00D817DF"/>
    <w:rsid w:val="00D83743"/>
    <w:rsid w:val="00D86F1A"/>
    <w:rsid w:val="00DD2BD4"/>
    <w:rsid w:val="00DE1899"/>
    <w:rsid w:val="00E121EC"/>
    <w:rsid w:val="00E45579"/>
    <w:rsid w:val="00E71491"/>
    <w:rsid w:val="00E74545"/>
    <w:rsid w:val="00E8301F"/>
    <w:rsid w:val="00E855C6"/>
    <w:rsid w:val="00EA4DBE"/>
    <w:rsid w:val="00EC3CA0"/>
    <w:rsid w:val="00EE5D7C"/>
    <w:rsid w:val="00F04B29"/>
    <w:rsid w:val="00F139F8"/>
    <w:rsid w:val="00F319C2"/>
    <w:rsid w:val="00F37B0E"/>
    <w:rsid w:val="00F37EDD"/>
    <w:rsid w:val="00F41A68"/>
    <w:rsid w:val="00F43BF0"/>
    <w:rsid w:val="00F65B16"/>
    <w:rsid w:val="00F74D1E"/>
    <w:rsid w:val="00F97668"/>
    <w:rsid w:val="00FA5826"/>
    <w:rsid w:val="00FB58A1"/>
    <w:rsid w:val="00FC60E3"/>
    <w:rsid w:val="00FC658F"/>
    <w:rsid w:val="00FD499F"/>
    <w:rsid w:val="00FD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9FD579-2789-401B-8055-D2BB46EF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9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0584F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1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1114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921114"/>
    <w:pPr>
      <w:widowControl w:val="0"/>
      <w:ind w:left="130"/>
    </w:pPr>
    <w:rPr>
      <w:rFonts w:cstheme="minorBidi"/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921114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21">
    <w:name w:val="Заголовок 21"/>
    <w:basedOn w:val="a"/>
    <w:uiPriority w:val="1"/>
    <w:qFormat/>
    <w:rsid w:val="00642F5F"/>
    <w:pPr>
      <w:widowControl w:val="0"/>
      <w:ind w:left="497"/>
      <w:outlineLvl w:val="2"/>
    </w:pPr>
    <w:rPr>
      <w:rFonts w:cstheme="minorBidi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329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514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4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74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7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D74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7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584F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81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Document Map"/>
    <w:basedOn w:val="a"/>
    <w:link w:val="af"/>
    <w:semiHidden/>
    <w:rsid w:val="001D0244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1D02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06972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310697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0697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222E-28A6-4029-A8B8-B480ABC1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chem1</dc:creator>
  <cp:keywords/>
  <dc:description/>
  <cp:lastModifiedBy>Иванова Екатерина Игоревна</cp:lastModifiedBy>
  <cp:revision>54</cp:revision>
  <cp:lastPrinted>2025-12-18T13:04:00Z</cp:lastPrinted>
  <dcterms:created xsi:type="dcterms:W3CDTF">2019-05-31T08:34:00Z</dcterms:created>
  <dcterms:modified xsi:type="dcterms:W3CDTF">2025-12-18T13:10:00Z</dcterms:modified>
</cp:coreProperties>
</file>