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1B" w:rsidRPr="00383A38" w:rsidRDefault="00677F1B" w:rsidP="00677F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83A38">
        <w:rPr>
          <w:rFonts w:ascii="Times New Roman" w:hAnsi="Times New Roman"/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:rsidR="00677F1B" w:rsidRPr="00E41B9A" w:rsidRDefault="00677F1B" w:rsidP="00677F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бюджетное </w:t>
      </w:r>
    </w:p>
    <w:p w:rsidR="00677F1B" w:rsidRPr="00E41B9A" w:rsidRDefault="00677F1B" w:rsidP="00677F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образовательное учреждение высшего образования </w:t>
      </w:r>
    </w:p>
    <w:p w:rsidR="00677F1B" w:rsidRPr="00E41B9A" w:rsidRDefault="00677F1B" w:rsidP="00677F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«Тульский государственный университет»</w:t>
      </w:r>
    </w:p>
    <w:p w:rsidR="009A7D7F" w:rsidRPr="00E41B9A" w:rsidRDefault="009A7D7F" w:rsidP="009A7D7F">
      <w:pPr>
        <w:spacing w:line="360" w:lineRule="auto"/>
        <w:jc w:val="center"/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4218"/>
      </w:tblGrid>
      <w:tr w:rsidR="009A7D7F" w:rsidRPr="00E41B9A" w:rsidTr="00C83A7A">
        <w:tc>
          <w:tcPr>
            <w:tcW w:w="4218" w:type="dxa"/>
          </w:tcPr>
          <w:p w:rsidR="009A7D7F" w:rsidRPr="00E41B9A" w:rsidRDefault="009A7D7F" w:rsidP="009F1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Toc151102387"/>
            <w:bookmarkStart w:id="1" w:name="_Toc152144465"/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Утвержд</w:t>
            </w:r>
            <w:bookmarkEnd w:id="0"/>
            <w:bookmarkEnd w:id="1"/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ено</w:t>
            </w:r>
          </w:p>
        </w:tc>
      </w:tr>
      <w:tr w:rsidR="009A7D7F" w:rsidRPr="00E41B9A" w:rsidTr="00C83A7A">
        <w:tc>
          <w:tcPr>
            <w:tcW w:w="4218" w:type="dxa"/>
          </w:tcPr>
          <w:p w:rsidR="009A7D7F" w:rsidRPr="00E41B9A" w:rsidRDefault="00B45432" w:rsidP="009F1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9A7D7F" w:rsidRPr="00E41B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ешением Ученого совета </w:t>
            </w:r>
          </w:p>
        </w:tc>
      </w:tr>
      <w:tr w:rsidR="009A7D7F" w:rsidRPr="00E41B9A" w:rsidTr="00C83A7A">
        <w:tc>
          <w:tcPr>
            <w:tcW w:w="4218" w:type="dxa"/>
          </w:tcPr>
          <w:p w:rsidR="009A7D7F" w:rsidRPr="00E41B9A" w:rsidRDefault="00B45432" w:rsidP="009F1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9A7D7F" w:rsidRPr="00E41B9A">
              <w:rPr>
                <w:rFonts w:ascii="Times New Roman" w:hAnsi="Times New Roman"/>
                <w:sz w:val="28"/>
                <w:szCs w:val="28"/>
                <w:lang w:val="ru-RU"/>
              </w:rPr>
              <w:t>ротокол от _________г. №____</w:t>
            </w:r>
          </w:p>
        </w:tc>
      </w:tr>
      <w:tr w:rsidR="009A7D7F" w:rsidRPr="00E41B9A" w:rsidTr="00C83A7A">
        <w:tc>
          <w:tcPr>
            <w:tcW w:w="4218" w:type="dxa"/>
          </w:tcPr>
          <w:p w:rsidR="009A7D7F" w:rsidRPr="00E41B9A" w:rsidRDefault="0016325A" w:rsidP="009F1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ученого совета</w:t>
            </w:r>
          </w:p>
        </w:tc>
      </w:tr>
      <w:tr w:rsidR="009A7D7F" w:rsidRPr="00E41B9A" w:rsidTr="00C83A7A">
        <w:tc>
          <w:tcPr>
            <w:tcW w:w="4218" w:type="dxa"/>
          </w:tcPr>
          <w:p w:rsidR="009A7D7F" w:rsidRPr="00E41B9A" w:rsidRDefault="005B340F" w:rsidP="009F1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_______________О.А. Кравченко</w:t>
            </w:r>
          </w:p>
        </w:tc>
      </w:tr>
    </w:tbl>
    <w:p w:rsidR="009A7D7F" w:rsidRPr="00E41B9A" w:rsidRDefault="009A7D7F" w:rsidP="009A7D7F">
      <w:pPr>
        <w:spacing w:line="360" w:lineRule="auto"/>
        <w:jc w:val="center"/>
        <w:rPr>
          <w:rFonts w:ascii="Times New Roman" w:hAnsi="Times New Roman"/>
          <w:sz w:val="28"/>
          <w:lang w:val="ru-RU"/>
        </w:rPr>
      </w:pPr>
    </w:p>
    <w:p w:rsidR="009A7D7F" w:rsidRPr="00E41B9A" w:rsidRDefault="009A7D7F" w:rsidP="009A7D7F">
      <w:pPr>
        <w:spacing w:line="360" w:lineRule="auto"/>
        <w:jc w:val="center"/>
        <w:rPr>
          <w:rFonts w:ascii="Times New Roman" w:hAnsi="Times New Roman"/>
          <w:sz w:val="28"/>
          <w:lang w:val="ru-RU"/>
        </w:rPr>
      </w:pPr>
    </w:p>
    <w:p w:rsidR="009A7D7F" w:rsidRPr="00E41B9A" w:rsidRDefault="009A7D7F" w:rsidP="009A7D7F">
      <w:pPr>
        <w:jc w:val="center"/>
        <w:rPr>
          <w:rFonts w:ascii="Times New Roman" w:hAnsi="Times New Roman"/>
          <w:caps/>
          <w:sz w:val="32"/>
          <w:szCs w:val="32"/>
          <w:lang w:val="ru-RU"/>
        </w:rPr>
      </w:pPr>
      <w:bookmarkStart w:id="2" w:name="_Toc151102389"/>
      <w:bookmarkStart w:id="3" w:name="_Toc152144467"/>
      <w:r w:rsidRPr="00E41B9A">
        <w:rPr>
          <w:rFonts w:ascii="Times New Roman" w:hAnsi="Times New Roman"/>
          <w:caps/>
          <w:sz w:val="32"/>
          <w:szCs w:val="32"/>
          <w:lang w:val="ru-RU"/>
        </w:rPr>
        <w:t xml:space="preserve">Положение о структурном подразделении </w:t>
      </w:r>
      <w:proofErr w:type="spellStart"/>
      <w:r w:rsidRPr="00E41B9A">
        <w:rPr>
          <w:rFonts w:ascii="Times New Roman" w:hAnsi="Times New Roman"/>
          <w:caps/>
          <w:sz w:val="32"/>
          <w:szCs w:val="32"/>
          <w:lang w:val="ru-RU"/>
        </w:rPr>
        <w:t>Т</w:t>
      </w:r>
      <w:r w:rsidRPr="00E41B9A">
        <w:rPr>
          <w:rFonts w:ascii="Times New Roman" w:hAnsi="Times New Roman"/>
          <w:sz w:val="32"/>
          <w:szCs w:val="32"/>
          <w:lang w:val="ru-RU"/>
        </w:rPr>
        <w:t>ул</w:t>
      </w:r>
      <w:r w:rsidRPr="00E41B9A">
        <w:rPr>
          <w:rFonts w:ascii="Times New Roman" w:hAnsi="Times New Roman"/>
          <w:caps/>
          <w:sz w:val="32"/>
          <w:szCs w:val="32"/>
          <w:lang w:val="ru-RU"/>
        </w:rPr>
        <w:t>ГУ</w:t>
      </w:r>
      <w:proofErr w:type="spellEnd"/>
    </w:p>
    <w:bookmarkEnd w:id="2"/>
    <w:bookmarkEnd w:id="3"/>
    <w:p w:rsidR="009A7D7F" w:rsidRPr="00E41B9A" w:rsidRDefault="009A7D7F" w:rsidP="009A7D7F">
      <w:pPr>
        <w:spacing w:line="360" w:lineRule="auto"/>
        <w:jc w:val="center"/>
        <w:rPr>
          <w:rFonts w:ascii="Times New Roman" w:hAnsi="Times New Roman"/>
          <w:sz w:val="28"/>
          <w:lang w:val="ru-RU"/>
        </w:rPr>
      </w:pPr>
    </w:p>
    <w:p w:rsidR="00D53090" w:rsidRPr="00E41B9A" w:rsidRDefault="00AE3846" w:rsidP="009A7D7F">
      <w:pPr>
        <w:jc w:val="center"/>
        <w:rPr>
          <w:rFonts w:ascii="Times New Roman" w:hAnsi="Times New Roman"/>
          <w:b/>
          <w:caps/>
          <w:sz w:val="32"/>
          <w:lang w:val="ru-RU"/>
        </w:rPr>
      </w:pPr>
      <w:r w:rsidRPr="00E41B9A">
        <w:rPr>
          <w:rFonts w:ascii="Times New Roman" w:hAnsi="Times New Roman"/>
          <w:b/>
          <w:caps/>
          <w:sz w:val="32"/>
          <w:lang w:val="ru-RU"/>
        </w:rPr>
        <w:t>Научно-исследовательск</w:t>
      </w:r>
      <w:r w:rsidR="0075195A" w:rsidRPr="00E41B9A">
        <w:rPr>
          <w:rFonts w:ascii="Times New Roman" w:hAnsi="Times New Roman"/>
          <w:b/>
          <w:caps/>
          <w:sz w:val="32"/>
          <w:lang w:val="ru-RU"/>
        </w:rPr>
        <w:t>ий</w:t>
      </w:r>
      <w:r w:rsidRPr="00E41B9A">
        <w:rPr>
          <w:rFonts w:ascii="Times New Roman" w:hAnsi="Times New Roman"/>
          <w:b/>
          <w:caps/>
          <w:sz w:val="32"/>
          <w:lang w:val="ru-RU"/>
        </w:rPr>
        <w:t xml:space="preserve"> центр</w:t>
      </w:r>
    </w:p>
    <w:p w:rsidR="009A7D7F" w:rsidRPr="00E41B9A" w:rsidRDefault="00D53090" w:rsidP="009A7D7F">
      <w:pPr>
        <w:jc w:val="center"/>
        <w:rPr>
          <w:rFonts w:ascii="Times New Roman" w:hAnsi="Times New Roman"/>
          <w:b/>
          <w:caps/>
          <w:sz w:val="32"/>
          <w:lang w:val="ru-RU"/>
        </w:rPr>
      </w:pPr>
      <w:r w:rsidRPr="00E41B9A">
        <w:rPr>
          <w:rFonts w:ascii="Times New Roman" w:hAnsi="Times New Roman"/>
          <w:b/>
          <w:caps/>
          <w:sz w:val="32"/>
          <w:lang w:val="ru-RU"/>
        </w:rPr>
        <w:t>«БИОХИМТЕХ»</w:t>
      </w:r>
    </w:p>
    <w:p w:rsidR="00677F1B" w:rsidRPr="00E41B9A" w:rsidRDefault="00677F1B" w:rsidP="009A7D7F">
      <w:pPr>
        <w:jc w:val="center"/>
        <w:rPr>
          <w:rFonts w:ascii="Times New Roman" w:hAnsi="Times New Roman"/>
          <w:b/>
          <w:caps/>
          <w:sz w:val="32"/>
          <w:lang w:val="ru-RU"/>
        </w:rPr>
      </w:pPr>
    </w:p>
    <w:p w:rsidR="009A7D7F" w:rsidRPr="00E41B9A" w:rsidRDefault="009A7D7F" w:rsidP="00677F1B">
      <w:pPr>
        <w:jc w:val="center"/>
        <w:rPr>
          <w:rFonts w:ascii="Times New Roman" w:hAnsi="Times New Roman"/>
          <w:b/>
          <w:caps/>
          <w:sz w:val="32"/>
          <w:lang w:val="ru-RU"/>
        </w:rPr>
      </w:pPr>
      <w:r w:rsidRPr="00E41B9A">
        <w:rPr>
          <w:rFonts w:ascii="Times New Roman" w:hAnsi="Times New Roman"/>
          <w:b/>
          <w:caps/>
          <w:sz w:val="32"/>
          <w:lang w:val="ru-RU"/>
        </w:rPr>
        <w:t xml:space="preserve">ПСП </w:t>
      </w:r>
      <w:proofErr w:type="spellStart"/>
      <w:r w:rsidRPr="00E41B9A">
        <w:rPr>
          <w:rFonts w:ascii="Times New Roman" w:hAnsi="Times New Roman"/>
          <w:b/>
          <w:caps/>
          <w:sz w:val="32"/>
          <w:lang w:val="ru-RU"/>
        </w:rPr>
        <w:t>Т</w:t>
      </w:r>
      <w:r w:rsidR="00677F1B" w:rsidRPr="00E41B9A">
        <w:rPr>
          <w:rFonts w:ascii="Times New Roman" w:hAnsi="Times New Roman"/>
          <w:b/>
          <w:sz w:val="32"/>
          <w:lang w:val="ru-RU"/>
        </w:rPr>
        <w:t>ул</w:t>
      </w:r>
      <w:r w:rsidRPr="00E41B9A">
        <w:rPr>
          <w:rFonts w:ascii="Times New Roman" w:hAnsi="Times New Roman"/>
          <w:b/>
          <w:caps/>
          <w:sz w:val="32"/>
          <w:lang w:val="ru-RU"/>
        </w:rPr>
        <w:t>ГУ</w:t>
      </w:r>
      <w:proofErr w:type="spellEnd"/>
      <w:r w:rsidRPr="00E41B9A">
        <w:rPr>
          <w:rFonts w:ascii="Times New Roman" w:hAnsi="Times New Roman"/>
          <w:b/>
          <w:caps/>
          <w:sz w:val="32"/>
          <w:lang w:val="ru-RU"/>
        </w:rPr>
        <w:t xml:space="preserve"> </w:t>
      </w:r>
      <w:r w:rsidR="0085715E" w:rsidRPr="00E41B9A">
        <w:rPr>
          <w:rFonts w:ascii="Times New Roman" w:hAnsi="Times New Roman"/>
          <w:b/>
          <w:caps/>
          <w:sz w:val="32"/>
          <w:lang w:val="ru-RU"/>
        </w:rPr>
        <w:t>БИОХИМТЕХ</w:t>
      </w:r>
      <w:r w:rsidRPr="00E41B9A">
        <w:rPr>
          <w:rFonts w:ascii="Times New Roman" w:hAnsi="Times New Roman"/>
          <w:b/>
          <w:caps/>
          <w:sz w:val="32"/>
          <w:lang w:val="ru-RU"/>
        </w:rPr>
        <w:t>-</w:t>
      </w:r>
      <w:r w:rsidR="001033B4" w:rsidRPr="00E41B9A">
        <w:rPr>
          <w:rFonts w:ascii="Times New Roman" w:hAnsi="Times New Roman"/>
          <w:b/>
          <w:caps/>
          <w:sz w:val="32"/>
          <w:lang w:val="ru-RU"/>
        </w:rPr>
        <w:t>20</w:t>
      </w:r>
      <w:r w:rsidR="00B45432" w:rsidRPr="00E41B9A">
        <w:rPr>
          <w:rFonts w:ascii="Times New Roman" w:hAnsi="Times New Roman"/>
          <w:b/>
          <w:caps/>
          <w:sz w:val="32"/>
          <w:lang w:val="ru-RU"/>
        </w:rPr>
        <w:t>22</w:t>
      </w:r>
    </w:p>
    <w:p w:rsidR="009A7D7F" w:rsidRPr="00E41B9A" w:rsidRDefault="009A7D7F" w:rsidP="009A7D7F">
      <w:pPr>
        <w:spacing w:line="360" w:lineRule="auto"/>
        <w:jc w:val="center"/>
        <w:rPr>
          <w:rFonts w:ascii="Times New Roman" w:hAnsi="Times New Roman"/>
          <w:b/>
          <w:caps/>
          <w:sz w:val="32"/>
          <w:lang w:val="ru-RU"/>
        </w:rPr>
      </w:pPr>
    </w:p>
    <w:p w:rsidR="009A7D7F" w:rsidRPr="00E41B9A" w:rsidRDefault="009A7D7F" w:rsidP="009A7D7F">
      <w:pPr>
        <w:spacing w:line="360" w:lineRule="auto"/>
        <w:jc w:val="center"/>
        <w:rPr>
          <w:rFonts w:ascii="Times New Roman" w:hAnsi="Times New Roman"/>
          <w:b/>
          <w:caps/>
          <w:sz w:val="32"/>
          <w:lang w:val="ru-RU"/>
        </w:rPr>
      </w:pPr>
    </w:p>
    <w:tbl>
      <w:tblPr>
        <w:tblW w:w="10162" w:type="dxa"/>
        <w:tblInd w:w="-132" w:type="dxa"/>
        <w:tblLook w:val="0000" w:firstRow="0" w:lastRow="0" w:firstColumn="0" w:lastColumn="0" w:noHBand="0" w:noVBand="0"/>
      </w:tblPr>
      <w:tblGrid>
        <w:gridCol w:w="7044"/>
        <w:gridCol w:w="3118"/>
      </w:tblGrid>
      <w:tr w:rsidR="00677F1B" w:rsidRPr="00E41B9A" w:rsidTr="000157BE">
        <w:tc>
          <w:tcPr>
            <w:tcW w:w="7044" w:type="dxa"/>
          </w:tcPr>
          <w:p w:rsidR="00677F1B" w:rsidRPr="00E41B9A" w:rsidRDefault="00677F1B" w:rsidP="00677F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НР</w:t>
            </w:r>
          </w:p>
        </w:tc>
        <w:tc>
          <w:tcPr>
            <w:tcW w:w="3118" w:type="dxa"/>
          </w:tcPr>
          <w:p w:rsidR="00677F1B" w:rsidRPr="00E41B9A" w:rsidRDefault="000157BE" w:rsidP="002632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М.С. </w:t>
            </w:r>
            <w:proofErr w:type="spellStart"/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Воротилин</w:t>
            </w:r>
            <w:proofErr w:type="spellEnd"/>
          </w:p>
        </w:tc>
      </w:tr>
      <w:tr w:rsidR="00677F1B" w:rsidRPr="00E41B9A" w:rsidTr="000157BE">
        <w:tc>
          <w:tcPr>
            <w:tcW w:w="7044" w:type="dxa"/>
          </w:tcPr>
          <w:p w:rsidR="00677F1B" w:rsidRPr="00E41B9A" w:rsidRDefault="00677F1B" w:rsidP="00677F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Начальник ЮУ</w:t>
            </w:r>
          </w:p>
        </w:tc>
        <w:tc>
          <w:tcPr>
            <w:tcW w:w="3118" w:type="dxa"/>
          </w:tcPr>
          <w:p w:rsidR="00677F1B" w:rsidRPr="00E41B9A" w:rsidRDefault="000157BE" w:rsidP="000157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Н.Я. Матвеева</w:t>
            </w:r>
          </w:p>
        </w:tc>
      </w:tr>
      <w:tr w:rsidR="00677F1B" w:rsidRPr="00E41B9A" w:rsidTr="000157BE">
        <w:tc>
          <w:tcPr>
            <w:tcW w:w="7044" w:type="dxa"/>
          </w:tcPr>
          <w:p w:rsidR="00677F1B" w:rsidRPr="00E41B9A" w:rsidRDefault="00677F1B" w:rsidP="00677F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ОМКОД</w:t>
            </w:r>
          </w:p>
        </w:tc>
        <w:tc>
          <w:tcPr>
            <w:tcW w:w="3118" w:type="dxa"/>
          </w:tcPr>
          <w:p w:rsidR="00677F1B" w:rsidRPr="00E41B9A" w:rsidRDefault="000157BE" w:rsidP="002632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Е.А. Саввина</w:t>
            </w:r>
          </w:p>
        </w:tc>
      </w:tr>
      <w:tr w:rsidR="00677F1B" w:rsidRPr="00E41B9A" w:rsidTr="000157BE">
        <w:tc>
          <w:tcPr>
            <w:tcW w:w="7044" w:type="dxa"/>
          </w:tcPr>
          <w:p w:rsidR="00677F1B" w:rsidRPr="00E41B9A" w:rsidRDefault="00460F30" w:rsidP="00BD308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677F1B" w:rsidRPr="00E41B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УАК</w:t>
            </w:r>
          </w:p>
        </w:tc>
        <w:tc>
          <w:tcPr>
            <w:tcW w:w="3118" w:type="dxa"/>
          </w:tcPr>
          <w:p w:rsidR="00677F1B" w:rsidRPr="00E41B9A" w:rsidRDefault="00460F30" w:rsidP="002632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М.В. Лунёв</w:t>
            </w:r>
            <w:bookmarkStart w:id="4" w:name="_GoBack"/>
            <w:bookmarkEnd w:id="4"/>
          </w:p>
        </w:tc>
      </w:tr>
      <w:tr w:rsidR="00677F1B" w:rsidRPr="00E41B9A" w:rsidTr="000157BE">
        <w:tc>
          <w:tcPr>
            <w:tcW w:w="7044" w:type="dxa"/>
          </w:tcPr>
          <w:p w:rsidR="00677F1B" w:rsidRPr="00E41B9A" w:rsidRDefault="0085715E" w:rsidP="002632D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И.о</w:t>
            </w:r>
            <w:proofErr w:type="spellEnd"/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. н</w:t>
            </w:r>
            <w:r w:rsidR="00677F1B"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ачальник</w:t>
            </w: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677F1B" w:rsidRPr="00E41B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ПЭУ</w:t>
            </w:r>
          </w:p>
        </w:tc>
        <w:tc>
          <w:tcPr>
            <w:tcW w:w="3118" w:type="dxa"/>
          </w:tcPr>
          <w:p w:rsidR="00677F1B" w:rsidRPr="00E41B9A" w:rsidRDefault="0085715E" w:rsidP="002632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Н.В. Прохорцова</w:t>
            </w:r>
          </w:p>
        </w:tc>
      </w:tr>
      <w:tr w:rsidR="00C6483D" w:rsidRPr="00E41B9A" w:rsidTr="000157BE">
        <w:tc>
          <w:tcPr>
            <w:tcW w:w="7044" w:type="dxa"/>
          </w:tcPr>
          <w:p w:rsidR="00C6483D" w:rsidRPr="00E41B9A" w:rsidRDefault="00C6483D" w:rsidP="00677F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УНИР</w:t>
            </w:r>
          </w:p>
        </w:tc>
        <w:tc>
          <w:tcPr>
            <w:tcW w:w="3118" w:type="dxa"/>
          </w:tcPr>
          <w:p w:rsidR="00C6483D" w:rsidRPr="00E41B9A" w:rsidRDefault="00C6483D" w:rsidP="000157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О.А. Фомичева</w:t>
            </w:r>
          </w:p>
        </w:tc>
      </w:tr>
      <w:tr w:rsidR="00677F1B" w:rsidRPr="00E41B9A" w:rsidTr="000157BE">
        <w:tc>
          <w:tcPr>
            <w:tcW w:w="7044" w:type="dxa"/>
            <w:tcBorders>
              <w:bottom w:val="single" w:sz="4" w:space="0" w:color="auto"/>
            </w:tcBorders>
          </w:tcPr>
          <w:p w:rsidR="00677F1B" w:rsidRPr="00E41B9A" w:rsidRDefault="00677F1B" w:rsidP="002632D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Ученый секретарь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77F1B" w:rsidRPr="00E41B9A" w:rsidRDefault="000157BE" w:rsidP="002632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Л.И. Лосева</w:t>
            </w:r>
          </w:p>
        </w:tc>
      </w:tr>
      <w:tr w:rsidR="00677F1B" w:rsidRPr="00E41B9A" w:rsidTr="000157BE">
        <w:tc>
          <w:tcPr>
            <w:tcW w:w="7044" w:type="dxa"/>
            <w:tcBorders>
              <w:top w:val="single" w:sz="4" w:space="0" w:color="auto"/>
            </w:tcBorders>
          </w:tcPr>
          <w:p w:rsidR="00677F1B" w:rsidRPr="00E41B9A" w:rsidRDefault="000157BE" w:rsidP="0085715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="00C6483D" w:rsidRPr="00E41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715E"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БиоХимТех</w:t>
            </w:r>
            <w:r w:rsidR="00E33E91">
              <w:rPr>
                <w:rFonts w:ascii="Times New Roman" w:hAnsi="Times New Roman"/>
                <w:sz w:val="28"/>
                <w:szCs w:val="28"/>
                <w:lang w:val="ru-RU"/>
              </w:rPr>
              <w:t>Центра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77F1B" w:rsidRPr="00E41B9A" w:rsidRDefault="00B45432" w:rsidP="002632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В.А. </w:t>
            </w:r>
            <w:proofErr w:type="spellStart"/>
            <w:r w:rsidRPr="00E41B9A">
              <w:rPr>
                <w:rFonts w:ascii="Times New Roman" w:hAnsi="Times New Roman"/>
                <w:sz w:val="28"/>
                <w:szCs w:val="28"/>
                <w:lang w:val="ru-RU"/>
              </w:rPr>
              <w:t>Арляпов</w:t>
            </w:r>
            <w:proofErr w:type="spellEnd"/>
          </w:p>
        </w:tc>
      </w:tr>
    </w:tbl>
    <w:p w:rsidR="000157BE" w:rsidRPr="00E41B9A" w:rsidRDefault="000157BE" w:rsidP="00677F1B">
      <w:pPr>
        <w:pStyle w:val="4"/>
        <w:rPr>
          <w:lang w:val="ru-RU"/>
        </w:rPr>
      </w:pPr>
    </w:p>
    <w:p w:rsidR="000157BE" w:rsidRPr="00E41B9A" w:rsidRDefault="000157BE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1B9A">
        <w:rPr>
          <w:lang w:val="ru-RU"/>
        </w:rPr>
        <w:br w:type="page"/>
      </w:r>
    </w:p>
    <w:p w:rsidR="00F9081C" w:rsidRPr="00E41B9A" w:rsidRDefault="00F9081C" w:rsidP="00677F1B">
      <w:pPr>
        <w:pStyle w:val="4"/>
        <w:rPr>
          <w:lang w:val="ru-RU"/>
        </w:rPr>
      </w:pPr>
      <w:r w:rsidRPr="00E41B9A">
        <w:rPr>
          <w:lang w:val="ru-RU"/>
        </w:rPr>
        <w:lastRenderedPageBreak/>
        <w:t>1 Общие положения</w:t>
      </w:r>
    </w:p>
    <w:p w:rsidR="00934B0B" w:rsidRPr="00E41B9A" w:rsidRDefault="00BC4D86" w:rsidP="00907FDD">
      <w:pPr>
        <w:pStyle w:val="Iauiue"/>
        <w:widowControl w:val="0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Научно-исследовательский центр «</w:t>
      </w:r>
      <w:proofErr w:type="spellStart"/>
      <w:r w:rsidR="00E2141E" w:rsidRPr="00E41B9A">
        <w:rPr>
          <w:rFonts w:ascii="Times New Roman" w:hAnsi="Times New Roman"/>
          <w:sz w:val="28"/>
          <w:szCs w:val="28"/>
          <w:lang w:val="ru-RU"/>
        </w:rPr>
        <w:t>Б</w:t>
      </w:r>
      <w:r w:rsidR="00B2761B" w:rsidRPr="00E41B9A">
        <w:rPr>
          <w:rFonts w:ascii="Times New Roman" w:hAnsi="Times New Roman"/>
          <w:sz w:val="28"/>
          <w:szCs w:val="28"/>
          <w:lang w:val="ru-RU"/>
        </w:rPr>
        <w:t>иоХимТех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»</w:t>
      </w:r>
      <w:r w:rsidR="00934B0B" w:rsidRPr="00E41B9A">
        <w:rPr>
          <w:rFonts w:ascii="Times New Roman" w:hAnsi="Times New Roman"/>
          <w:sz w:val="28"/>
          <w:szCs w:val="28"/>
          <w:lang w:val="ru-RU"/>
        </w:rPr>
        <w:t xml:space="preserve"> является структурным подразделением федерального государственного бюджетного образовательного учреждения высшего образования «Тульский государственный университет» (далее – </w:t>
      </w:r>
      <w:proofErr w:type="spellStart"/>
      <w:r w:rsidR="00934B0B"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="00934B0B" w:rsidRPr="00E41B9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E4C97" w:rsidRPr="00E41B9A">
        <w:rPr>
          <w:rFonts w:ascii="Times New Roman" w:hAnsi="Times New Roman"/>
          <w:sz w:val="28"/>
          <w:szCs w:val="28"/>
          <w:lang w:val="ru-RU"/>
        </w:rPr>
        <w:t>У</w:t>
      </w:r>
      <w:r w:rsidR="00934B0B" w:rsidRPr="00E41B9A">
        <w:rPr>
          <w:rFonts w:ascii="Times New Roman" w:hAnsi="Times New Roman"/>
          <w:sz w:val="28"/>
          <w:szCs w:val="28"/>
          <w:lang w:val="ru-RU"/>
        </w:rPr>
        <w:t>ниверситет)</w:t>
      </w:r>
      <w:r w:rsidR="00934B0B" w:rsidRPr="00E41B9A">
        <w:rPr>
          <w:rFonts w:ascii="Times New Roman" w:hAnsi="Times New Roman"/>
          <w:caps/>
          <w:sz w:val="28"/>
          <w:szCs w:val="28"/>
          <w:lang w:val="ru-RU"/>
        </w:rPr>
        <w:t>.</w:t>
      </w:r>
    </w:p>
    <w:p w:rsidR="00E2141E" w:rsidRPr="00E41B9A" w:rsidRDefault="000310A5" w:rsidP="00BC4D86">
      <w:pPr>
        <w:pStyle w:val="Iauiue"/>
        <w:widowControl w:val="0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Полное наименование подразделения: </w:t>
      </w:r>
      <w:r w:rsidR="00BC4D86" w:rsidRPr="00E41B9A">
        <w:rPr>
          <w:rFonts w:ascii="Times New Roman" w:hAnsi="Times New Roman"/>
          <w:sz w:val="28"/>
          <w:szCs w:val="28"/>
          <w:lang w:val="ru-RU"/>
        </w:rPr>
        <w:t xml:space="preserve">научно-исследовательский центр </w:t>
      </w:r>
      <w:r w:rsidRPr="00E41B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C4D86"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 xml:space="preserve">», сокращенное наименование подразделения: </w:t>
      </w:r>
      <w:r w:rsidR="00BC4D86" w:rsidRPr="00E41B9A">
        <w:rPr>
          <w:rFonts w:ascii="Times New Roman" w:hAnsi="Times New Roman"/>
          <w:sz w:val="28"/>
          <w:szCs w:val="28"/>
          <w:lang w:val="ru-RU"/>
        </w:rPr>
        <w:t>БиоХимТехЦентр</w:t>
      </w:r>
      <w:r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934B0B" w:rsidRPr="00E41B9A" w:rsidRDefault="00BC4D86" w:rsidP="00934B0B">
      <w:pPr>
        <w:pStyle w:val="Iauiue"/>
        <w:widowControl w:val="0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Научно-исследовательский центр «</w:t>
      </w:r>
      <w:proofErr w:type="spellStart"/>
      <w:r w:rsidR="00974A89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»</w:t>
      </w:r>
      <w:r w:rsidR="00934B0B" w:rsidRPr="00E41B9A">
        <w:rPr>
          <w:rFonts w:ascii="Times New Roman" w:hAnsi="Times New Roman"/>
          <w:sz w:val="28"/>
          <w:szCs w:val="28"/>
          <w:lang w:val="ru-RU"/>
        </w:rPr>
        <w:t xml:space="preserve"> не обладает правами юридического лица, пользуется расчетным счетом, печатью и соответствующими служебными бланками </w:t>
      </w:r>
      <w:proofErr w:type="spellStart"/>
      <w:r w:rsidR="00934B0B"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="00934B0B"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E2141E" w:rsidRPr="00E41B9A" w:rsidRDefault="00E2141E" w:rsidP="00E2141E">
      <w:pPr>
        <w:pStyle w:val="Iauiue"/>
        <w:widowControl w:val="0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Настоящее Положение распространяется на </w:t>
      </w:r>
      <w:r w:rsidR="00BC4D86"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научно-исследовательский центр «</w:t>
      </w:r>
      <w:proofErr w:type="spellStart"/>
      <w:r w:rsidR="00BC4D86"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="00BC4D86" w:rsidRPr="00E41B9A">
        <w:rPr>
          <w:rFonts w:ascii="Times New Roman" w:hAnsi="Times New Roman"/>
          <w:sz w:val="28"/>
          <w:szCs w:val="28"/>
          <w:lang w:val="ru-RU"/>
        </w:rPr>
        <w:t>»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и устанавливает цели и основные задачи, функции, организационную структуру, права, обязанности, ответственность и порядок функционирования </w:t>
      </w:r>
      <w:proofErr w:type="spellStart"/>
      <w:r w:rsidR="00BC4D86"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BC4D86" w:rsidRPr="00E41B9A" w:rsidRDefault="00BC4D86" w:rsidP="00BC4D86">
      <w:pPr>
        <w:pStyle w:val="Iauiue"/>
        <w:widowControl w:val="0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Научно-исследовательский центр «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»</w:t>
      </w:r>
      <w:r w:rsidR="00E2141E" w:rsidRPr="00E41B9A">
        <w:rPr>
          <w:rFonts w:ascii="Times New Roman" w:hAnsi="Times New Roman"/>
          <w:sz w:val="28"/>
          <w:szCs w:val="28"/>
          <w:lang w:val="ru-RU"/>
        </w:rPr>
        <w:t xml:space="preserve"> возглавляет директо</w:t>
      </w:r>
      <w:r w:rsidRPr="00E41B9A">
        <w:rPr>
          <w:rFonts w:ascii="Times New Roman" w:hAnsi="Times New Roman"/>
          <w:sz w:val="28"/>
          <w:szCs w:val="28"/>
          <w:lang w:val="ru-RU"/>
        </w:rPr>
        <w:t>р ц</w:t>
      </w:r>
      <w:r w:rsidR="00E2141E" w:rsidRPr="00E41B9A">
        <w:rPr>
          <w:rFonts w:ascii="Times New Roman" w:hAnsi="Times New Roman"/>
          <w:sz w:val="28"/>
          <w:szCs w:val="28"/>
          <w:lang w:val="ru-RU"/>
        </w:rPr>
        <w:t>ентра, назначаемый на должность и освобождаемый от должности ректором по представлению проректора по научной работе Тульского государственного университета.</w:t>
      </w:r>
    </w:p>
    <w:p w:rsidR="00BC4D86" w:rsidRPr="00E41B9A" w:rsidRDefault="009D1EBE" w:rsidP="00BC4D86">
      <w:pPr>
        <w:pStyle w:val="Iauiue"/>
        <w:widowControl w:val="0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На должность директора </w:t>
      </w:r>
      <w:r w:rsidR="00BC4D86"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научно-исследовательского центра «</w:t>
      </w:r>
      <w:proofErr w:type="spellStart"/>
      <w:r w:rsidR="00BC4D86"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="00BC4D86" w:rsidRPr="00E41B9A">
        <w:rPr>
          <w:rFonts w:ascii="Times New Roman" w:hAnsi="Times New Roman"/>
          <w:sz w:val="28"/>
          <w:szCs w:val="28"/>
          <w:lang w:val="ru-RU"/>
        </w:rPr>
        <w:t>»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принимаются лица, отвечающие следующим квалификационным требованиям: высшее образование, наличие ученой степени, опыт руководства техническими проектами и научно-исследовательскими работами не менее </w:t>
      </w:r>
      <w:r w:rsidR="0075195A" w:rsidRPr="00E41B9A">
        <w:rPr>
          <w:rFonts w:ascii="Times New Roman" w:hAnsi="Times New Roman"/>
          <w:sz w:val="28"/>
          <w:szCs w:val="28"/>
          <w:lang w:val="ru-RU"/>
        </w:rPr>
        <w:t>3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BC4D86" w:rsidRPr="00E41B9A" w:rsidRDefault="00BC4D86" w:rsidP="00D53090">
      <w:pPr>
        <w:pStyle w:val="Iauiue"/>
        <w:widowControl w:val="0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Замещение руководителя структурного подразделения в период его отсутствия осуществляется </w:t>
      </w:r>
      <w:r w:rsidR="00A9220F">
        <w:rPr>
          <w:rFonts w:ascii="Times New Roman" w:hAnsi="Times New Roman"/>
          <w:sz w:val="28"/>
          <w:szCs w:val="28"/>
          <w:lang w:val="ru-RU"/>
        </w:rPr>
        <w:t>сотрудником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090"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научно-исследовательского центра «</w:t>
      </w:r>
      <w:proofErr w:type="spellStart"/>
      <w:r w:rsidR="00D53090"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="00D53090" w:rsidRPr="00E41B9A">
        <w:rPr>
          <w:rFonts w:ascii="Times New Roman" w:hAnsi="Times New Roman"/>
          <w:sz w:val="28"/>
          <w:szCs w:val="28"/>
          <w:lang w:val="ru-RU"/>
        </w:rPr>
        <w:t>»</w:t>
      </w:r>
      <w:r w:rsidR="00A9220F">
        <w:rPr>
          <w:rFonts w:ascii="Times New Roman" w:hAnsi="Times New Roman"/>
          <w:sz w:val="28"/>
          <w:szCs w:val="28"/>
          <w:lang w:val="ru-RU"/>
        </w:rPr>
        <w:t>, назначенным директором</w:t>
      </w:r>
      <w:r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55650D" w:rsidRPr="00E41B9A" w:rsidRDefault="00D53090" w:rsidP="00391FA4">
      <w:pPr>
        <w:pStyle w:val="Iauiue"/>
        <w:widowControl w:val="0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Научно-исследовательский центр «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»</w:t>
      </w:r>
      <w:r w:rsidR="00085ACC" w:rsidRPr="00E41B9A">
        <w:rPr>
          <w:rFonts w:ascii="Times New Roman" w:hAnsi="Times New Roman"/>
          <w:sz w:val="28"/>
          <w:szCs w:val="28"/>
          <w:lang w:val="ru-RU"/>
        </w:rPr>
        <w:t xml:space="preserve"> может быть реорганизован или ликвидирован по решению Ученого </w:t>
      </w:r>
      <w:r w:rsidR="00050B21" w:rsidRPr="00E41B9A">
        <w:rPr>
          <w:rFonts w:ascii="Times New Roman" w:hAnsi="Times New Roman"/>
          <w:sz w:val="28"/>
          <w:szCs w:val="28"/>
          <w:lang w:val="ru-RU"/>
        </w:rPr>
        <w:t>с</w:t>
      </w:r>
      <w:r w:rsidR="00085ACC" w:rsidRPr="00E41B9A">
        <w:rPr>
          <w:rFonts w:ascii="Times New Roman" w:hAnsi="Times New Roman"/>
          <w:sz w:val="28"/>
          <w:szCs w:val="28"/>
          <w:lang w:val="ru-RU"/>
        </w:rPr>
        <w:t>овета</w:t>
      </w:r>
      <w:r w:rsidR="00050B21" w:rsidRPr="00E41B9A">
        <w:rPr>
          <w:rFonts w:ascii="Times New Roman" w:hAnsi="Times New Roman"/>
          <w:sz w:val="28"/>
          <w:szCs w:val="28"/>
          <w:lang w:val="ru-RU"/>
        </w:rPr>
        <w:t xml:space="preserve"> университета</w:t>
      </w:r>
      <w:r w:rsidR="00085ACC" w:rsidRPr="00E41B9A">
        <w:rPr>
          <w:rFonts w:ascii="Times New Roman" w:hAnsi="Times New Roman"/>
          <w:sz w:val="28"/>
          <w:szCs w:val="28"/>
          <w:lang w:val="ru-RU"/>
        </w:rPr>
        <w:t xml:space="preserve"> в соответствии с Уставом </w:t>
      </w:r>
      <w:proofErr w:type="spellStart"/>
      <w:r w:rsidR="00085ACC"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="00085ACC"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934B0B" w:rsidRPr="00E41B9A" w:rsidRDefault="00934B0B" w:rsidP="00391FA4">
      <w:pPr>
        <w:pStyle w:val="Iauiue"/>
        <w:widowControl w:val="0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lastRenderedPageBreak/>
        <w:t>В своей деятельности</w:t>
      </w:r>
      <w:r w:rsidR="00C6483D" w:rsidRPr="00E41B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090"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научно-исследовательский центр «</w:t>
      </w:r>
      <w:proofErr w:type="spellStart"/>
      <w:r w:rsidR="00D53090"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="00D53090" w:rsidRPr="00E41B9A">
        <w:rPr>
          <w:rFonts w:ascii="Times New Roman" w:hAnsi="Times New Roman"/>
          <w:sz w:val="28"/>
          <w:szCs w:val="28"/>
          <w:lang w:val="ru-RU"/>
        </w:rPr>
        <w:t>»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руководствуется следующими нормативно-правовыми документами: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Конституцией РФ;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Трудовым кодексом РФ;</w:t>
      </w:r>
    </w:p>
    <w:p w:rsidR="00934B0B" w:rsidRPr="00E41B9A" w:rsidRDefault="008670FD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7" w:tgtFrame="_blank" w:history="1">
        <w:r w:rsidR="00934B0B" w:rsidRPr="00E41B9A">
          <w:rPr>
            <w:rFonts w:ascii="Times New Roman" w:hAnsi="Times New Roman"/>
            <w:sz w:val="28"/>
            <w:szCs w:val="28"/>
            <w:lang w:val="ru-RU"/>
          </w:rPr>
          <w:t>Федеральным законом от 29 декабря 2012 г. № 273-ФЗ «Об образовании в Российской Федерации</w:t>
        </w:r>
      </w:hyperlink>
      <w:r w:rsidR="00934B0B" w:rsidRPr="00E41B9A">
        <w:rPr>
          <w:rFonts w:ascii="Times New Roman" w:hAnsi="Times New Roman"/>
          <w:sz w:val="28"/>
          <w:szCs w:val="28"/>
          <w:lang w:val="ru-RU"/>
        </w:rPr>
        <w:t>»;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Федеральным законом от 2 августа 2009 г. N 217-ФЗ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Федеральным законом № 44-ФЗ от 05.04.2013 «О контрактной системе в сфере закупок товаров, работ, услуг для обеспечения государственных и муниципальных нужд»;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Федеральным законом № 14-ФЗ от 08.02.1998 «Об обществах с ограниченной ответственностью»;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Федеральным законом № 209-ФЗ от 24.07.2007 «О развитии малого и среднего предпринимательства в Российской Федерации»;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Уставом федерального государственного бюджетного образовательного учреждения высшего образования «Тульский государственный университет»;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Действующим коллективным договором между работодателями и работниками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Политикой в области качества ФГБОУ ВО «Тульский государственный университет» и Миссией ФГБОУ ВО «Тульский государственный университет»;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Политикой по противодействию проявления коррупции;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Кодексом корпоративной этики ФГБОУ ВО «Тульский государственный университет»;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Руководством по качеству и стандартами менеджмента качества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Правилами и нормами охраны труда, пожарной и промышленной </w:t>
      </w:r>
      <w:r w:rsidRPr="00E41B9A">
        <w:rPr>
          <w:rFonts w:ascii="Times New Roman" w:hAnsi="Times New Roman"/>
          <w:sz w:val="28"/>
          <w:szCs w:val="28"/>
          <w:lang w:val="ru-RU"/>
        </w:rPr>
        <w:lastRenderedPageBreak/>
        <w:t>безопасности;</w:t>
      </w:r>
    </w:p>
    <w:p w:rsidR="00934B0B" w:rsidRPr="00E41B9A" w:rsidRDefault="00934B0B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Решениями Ученого совета университета, приказами и распоряжениями ректора, проректора по </w:t>
      </w:r>
      <w:r w:rsidR="00C6483D" w:rsidRPr="00E41B9A">
        <w:rPr>
          <w:rFonts w:ascii="Times New Roman" w:hAnsi="Times New Roman"/>
          <w:sz w:val="28"/>
          <w:szCs w:val="28"/>
          <w:lang w:val="ru-RU"/>
        </w:rPr>
        <w:t>научной работе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и иными локальными нормативными актами университета;</w:t>
      </w:r>
    </w:p>
    <w:p w:rsidR="00934B0B" w:rsidRPr="00E41B9A" w:rsidRDefault="00FC5D17" w:rsidP="00C6483D">
      <w:pPr>
        <w:pStyle w:val="Iauiue"/>
        <w:widowControl w:val="0"/>
        <w:numPr>
          <w:ilvl w:val="0"/>
          <w:numId w:val="30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Настоящим Положением о</w:t>
      </w:r>
      <w:r w:rsidR="00934B0B" w:rsidRPr="00E41B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090"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научно-исследовательском центре «</w:t>
      </w:r>
      <w:proofErr w:type="spellStart"/>
      <w:r w:rsidR="00D53090"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="00D53090" w:rsidRPr="00E41B9A">
        <w:rPr>
          <w:rFonts w:ascii="Times New Roman" w:hAnsi="Times New Roman"/>
          <w:sz w:val="28"/>
          <w:szCs w:val="28"/>
          <w:lang w:val="ru-RU"/>
        </w:rPr>
        <w:t>»</w:t>
      </w:r>
      <w:r w:rsidR="00934B0B"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677F1B" w:rsidRPr="00E41B9A" w:rsidRDefault="00677F1B" w:rsidP="00677F1B">
      <w:pPr>
        <w:pStyle w:val="4"/>
        <w:rPr>
          <w:lang w:val="ru-RU"/>
        </w:rPr>
      </w:pPr>
      <w:r w:rsidRPr="00E41B9A">
        <w:rPr>
          <w:lang w:val="ru-RU"/>
        </w:rPr>
        <w:t>2</w:t>
      </w:r>
      <w:r w:rsidR="009F1EEB">
        <w:rPr>
          <w:lang w:val="ru-RU"/>
        </w:rPr>
        <w:t xml:space="preserve"> </w:t>
      </w:r>
      <w:r w:rsidR="00663869" w:rsidRPr="00E41B9A">
        <w:rPr>
          <w:lang w:val="ru-RU"/>
        </w:rPr>
        <w:t>Цель и основные задачи</w:t>
      </w:r>
    </w:p>
    <w:p w:rsidR="0055650D" w:rsidRPr="00E41B9A" w:rsidRDefault="0055650D" w:rsidP="0055650D">
      <w:pPr>
        <w:rPr>
          <w:lang w:val="ru-RU"/>
        </w:rPr>
      </w:pPr>
    </w:p>
    <w:p w:rsidR="0026430A" w:rsidRPr="00E41B9A" w:rsidRDefault="0026430A" w:rsidP="0026430A">
      <w:pPr>
        <w:pStyle w:val="a3"/>
        <w:numPr>
          <w:ilvl w:val="0"/>
          <w:numId w:val="4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Ц</w:t>
      </w:r>
      <w:r w:rsidR="00FC5D17" w:rsidRPr="00E41B9A">
        <w:rPr>
          <w:rFonts w:ascii="Times New Roman" w:hAnsi="Times New Roman"/>
          <w:sz w:val="28"/>
          <w:szCs w:val="28"/>
          <w:lang w:val="ru-RU"/>
        </w:rPr>
        <w:t>елью</w:t>
      </w:r>
      <w:r w:rsidR="00070CA2" w:rsidRPr="00E41B9A">
        <w:rPr>
          <w:rFonts w:ascii="Times New Roman" w:hAnsi="Times New Roman"/>
          <w:sz w:val="28"/>
          <w:szCs w:val="28"/>
          <w:lang w:val="ru-RU"/>
        </w:rPr>
        <w:t xml:space="preserve"> научно-исследовательского центра «</w:t>
      </w:r>
      <w:proofErr w:type="spellStart"/>
      <w:r w:rsidR="00070CA2"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="00070CA2" w:rsidRPr="00E41B9A">
        <w:rPr>
          <w:rFonts w:ascii="Times New Roman" w:hAnsi="Times New Roman"/>
          <w:sz w:val="28"/>
          <w:szCs w:val="28"/>
          <w:lang w:val="ru-RU"/>
        </w:rPr>
        <w:t>-Центр»</w:t>
      </w:r>
      <w:r w:rsidR="00FC5D17" w:rsidRPr="00E41B9A">
        <w:rPr>
          <w:rFonts w:ascii="Times New Roman" w:hAnsi="Times New Roman"/>
          <w:sz w:val="28"/>
          <w:szCs w:val="28"/>
          <w:lang w:val="ru-RU"/>
        </w:rPr>
        <w:t xml:space="preserve"> является организация и </w:t>
      </w:r>
      <w:r w:rsidR="00D74F2F" w:rsidRPr="00E41B9A">
        <w:rPr>
          <w:sz w:val="28"/>
          <w:szCs w:val="28"/>
          <w:lang w:val="ru-RU"/>
        </w:rPr>
        <w:t>о</w:t>
      </w:r>
      <w:r w:rsidR="00D74F2F" w:rsidRPr="00E41B9A">
        <w:rPr>
          <w:rFonts w:ascii="Times New Roman" w:hAnsi="Times New Roman"/>
          <w:sz w:val="28"/>
          <w:szCs w:val="28"/>
          <w:lang w:val="ru-RU"/>
        </w:rPr>
        <w:t>беспечение развития комплексных междисциплинарных фундаментальных и прикладных исследований в областях науки в соответствии</w:t>
      </w:r>
      <w:r w:rsidR="00C3229D" w:rsidRPr="00E41B9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D74F2F" w:rsidRPr="00E41B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29D" w:rsidRPr="00E41B9A">
        <w:rPr>
          <w:rFonts w:ascii="Times New Roman" w:hAnsi="Times New Roman"/>
          <w:sz w:val="28"/>
          <w:szCs w:val="28"/>
          <w:lang w:val="ru-RU"/>
        </w:rPr>
        <w:t xml:space="preserve">Программой стратегического развития </w:t>
      </w:r>
      <w:proofErr w:type="spellStart"/>
      <w:r w:rsidR="00C3229D"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="00D74F2F" w:rsidRPr="00E41B9A">
        <w:rPr>
          <w:rFonts w:ascii="Times New Roman" w:hAnsi="Times New Roman"/>
          <w:sz w:val="28"/>
          <w:szCs w:val="28"/>
          <w:lang w:val="ru-RU"/>
        </w:rPr>
        <w:t>.</w:t>
      </w:r>
      <w:r w:rsidR="00FC5D17" w:rsidRPr="00E41B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74F2F"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="00D74F2F" w:rsidRPr="00E41B9A">
        <w:rPr>
          <w:rFonts w:ascii="Times New Roman" w:hAnsi="Times New Roman"/>
          <w:sz w:val="28"/>
          <w:szCs w:val="28"/>
          <w:lang w:val="ru-RU"/>
        </w:rPr>
        <w:t>-Центр</w:t>
      </w:r>
      <w:r w:rsidR="00FC5D17" w:rsidRPr="00E41B9A">
        <w:rPr>
          <w:rFonts w:ascii="Times New Roman" w:hAnsi="Times New Roman"/>
          <w:sz w:val="28"/>
          <w:szCs w:val="28"/>
          <w:lang w:val="ru-RU"/>
        </w:rPr>
        <w:t xml:space="preserve"> является организационной формой интеграции и координации </w:t>
      </w:r>
      <w:r w:rsidR="00D74F2F" w:rsidRPr="00E41B9A">
        <w:rPr>
          <w:rFonts w:ascii="Times New Roman" w:hAnsi="Times New Roman"/>
          <w:sz w:val="28"/>
          <w:szCs w:val="28"/>
          <w:lang w:val="ru-RU"/>
        </w:rPr>
        <w:t xml:space="preserve">потенциала </w:t>
      </w:r>
      <w:r w:rsidR="00930FFF" w:rsidRPr="00E41B9A">
        <w:rPr>
          <w:rFonts w:ascii="Times New Roman" w:hAnsi="Times New Roman"/>
          <w:sz w:val="28"/>
          <w:szCs w:val="28"/>
          <w:lang w:val="ru-RU"/>
        </w:rPr>
        <w:t xml:space="preserve">подразделений </w:t>
      </w:r>
      <w:proofErr w:type="spellStart"/>
      <w:r w:rsidR="00930FFF"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="00930FFF" w:rsidRPr="00E41B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F2F" w:rsidRPr="00E41B9A"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r w:rsidR="00FC5D17" w:rsidRPr="00E41B9A">
        <w:rPr>
          <w:rFonts w:ascii="Times New Roman" w:hAnsi="Times New Roman"/>
          <w:sz w:val="28"/>
          <w:szCs w:val="28"/>
          <w:lang w:val="ru-RU"/>
        </w:rPr>
        <w:t>образова</w:t>
      </w:r>
      <w:r w:rsidR="00D74F2F" w:rsidRPr="00E41B9A">
        <w:rPr>
          <w:rFonts w:ascii="Times New Roman" w:hAnsi="Times New Roman"/>
          <w:sz w:val="28"/>
          <w:szCs w:val="28"/>
          <w:lang w:val="ru-RU"/>
        </w:rPr>
        <w:t>ния</w:t>
      </w:r>
      <w:r w:rsidR="00FC5D17" w:rsidRPr="00E41B9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4F2F" w:rsidRPr="00E41B9A">
        <w:rPr>
          <w:rFonts w:ascii="Times New Roman" w:hAnsi="Times New Roman"/>
          <w:sz w:val="28"/>
          <w:szCs w:val="28"/>
          <w:lang w:val="ru-RU"/>
        </w:rPr>
        <w:t>науки</w:t>
      </w:r>
      <w:r w:rsidR="00FC5D17" w:rsidRPr="00E41B9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74F2F" w:rsidRPr="00E41B9A">
        <w:rPr>
          <w:rFonts w:ascii="Times New Roman" w:hAnsi="Times New Roman"/>
          <w:sz w:val="28"/>
          <w:szCs w:val="28"/>
          <w:lang w:val="ru-RU"/>
        </w:rPr>
        <w:t>инноваций</w:t>
      </w:r>
      <w:r w:rsidR="00FC5D17" w:rsidRPr="00E41B9A">
        <w:rPr>
          <w:rFonts w:ascii="Times New Roman" w:hAnsi="Times New Roman"/>
          <w:sz w:val="28"/>
          <w:szCs w:val="28"/>
          <w:lang w:val="ru-RU"/>
        </w:rPr>
        <w:t xml:space="preserve"> для совместных действий в образовательной и научной областях.</w:t>
      </w:r>
    </w:p>
    <w:p w:rsidR="0026430A" w:rsidRPr="00E41B9A" w:rsidRDefault="0026430A" w:rsidP="0026430A">
      <w:pPr>
        <w:pStyle w:val="a3"/>
        <w:numPr>
          <w:ilvl w:val="0"/>
          <w:numId w:val="4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Основными задачами научно-исследовательского центра «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-Центр» являются:</w:t>
      </w:r>
    </w:p>
    <w:p w:rsidR="007F68AF" w:rsidRPr="00E41B9A" w:rsidRDefault="0026430A" w:rsidP="0026430A">
      <w:pPr>
        <w:pStyle w:val="a3"/>
        <w:numPr>
          <w:ilvl w:val="0"/>
          <w:numId w:val="4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о</w:t>
      </w:r>
      <w:r w:rsidR="00930FFF" w:rsidRPr="00E41B9A">
        <w:rPr>
          <w:rFonts w:ascii="Times New Roman" w:hAnsi="Times New Roman"/>
          <w:sz w:val="28"/>
          <w:szCs w:val="28"/>
          <w:lang w:val="ru-RU"/>
        </w:rPr>
        <w:t>рганизация и проведение фундаментальных и прикладных научных исследований, а также экспериментальных разработок, направленных на решение актуальных проблем науки</w:t>
      </w:r>
      <w:r w:rsidR="001D5BB0" w:rsidRPr="00E41B9A">
        <w:rPr>
          <w:rFonts w:ascii="Times New Roman" w:hAnsi="Times New Roman"/>
          <w:sz w:val="28"/>
          <w:szCs w:val="28"/>
          <w:lang w:val="ru-RU"/>
        </w:rPr>
        <w:t xml:space="preserve"> в соответствии с Программой стратегического развития </w:t>
      </w:r>
      <w:proofErr w:type="spellStart"/>
      <w:r w:rsidR="001D5BB0"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;</w:t>
      </w:r>
    </w:p>
    <w:p w:rsidR="001E4C97" w:rsidRPr="00E41B9A" w:rsidRDefault="0026430A" w:rsidP="0026430A">
      <w:pPr>
        <w:pStyle w:val="a3"/>
        <w:numPr>
          <w:ilvl w:val="0"/>
          <w:numId w:val="4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п</w:t>
      </w:r>
      <w:r w:rsidR="001E4C97" w:rsidRPr="00E41B9A">
        <w:rPr>
          <w:rFonts w:ascii="Times New Roman" w:hAnsi="Times New Roman"/>
          <w:sz w:val="28"/>
          <w:szCs w:val="28"/>
          <w:lang w:val="ru-RU"/>
        </w:rPr>
        <w:t xml:space="preserve">оддержка и развитие научно-исследовательской и опытно-экспериментальной </w:t>
      </w:r>
      <w:r w:rsidR="00A9220F">
        <w:rPr>
          <w:rFonts w:ascii="Times New Roman" w:hAnsi="Times New Roman"/>
          <w:sz w:val="28"/>
          <w:szCs w:val="28"/>
          <w:lang w:val="ru-RU"/>
        </w:rPr>
        <w:t xml:space="preserve">приборной </w:t>
      </w:r>
      <w:r w:rsidR="001E4C97" w:rsidRPr="00E41B9A">
        <w:rPr>
          <w:rFonts w:ascii="Times New Roman" w:hAnsi="Times New Roman"/>
          <w:sz w:val="28"/>
          <w:szCs w:val="28"/>
          <w:lang w:val="ru-RU"/>
        </w:rPr>
        <w:t>базы</w:t>
      </w:r>
      <w:r w:rsidRPr="00E41B9A">
        <w:rPr>
          <w:rFonts w:ascii="Times New Roman" w:hAnsi="Times New Roman"/>
          <w:sz w:val="28"/>
          <w:szCs w:val="28"/>
          <w:lang w:val="ru-RU"/>
        </w:rPr>
        <w:t>;</w:t>
      </w:r>
    </w:p>
    <w:p w:rsidR="00CD7702" w:rsidRPr="00E41B9A" w:rsidRDefault="0026430A" w:rsidP="0026430A">
      <w:pPr>
        <w:pStyle w:val="a3"/>
        <w:numPr>
          <w:ilvl w:val="0"/>
          <w:numId w:val="4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в</w:t>
      </w:r>
      <w:r w:rsidR="00CD7702" w:rsidRPr="00E41B9A">
        <w:rPr>
          <w:rFonts w:ascii="Times New Roman" w:hAnsi="Times New Roman"/>
          <w:sz w:val="28"/>
          <w:szCs w:val="28"/>
          <w:lang w:val="ru-RU"/>
        </w:rPr>
        <w:t>недрение результатов научных исследований и разработок в практическую деятельность предприятий и организаций</w:t>
      </w:r>
      <w:r w:rsidRPr="00E41B9A">
        <w:rPr>
          <w:rFonts w:ascii="Times New Roman" w:hAnsi="Times New Roman"/>
          <w:sz w:val="28"/>
          <w:szCs w:val="28"/>
          <w:lang w:val="ru-RU"/>
        </w:rPr>
        <w:t>;</w:t>
      </w:r>
    </w:p>
    <w:p w:rsidR="0026430A" w:rsidRPr="00E41B9A" w:rsidRDefault="0026430A" w:rsidP="0026430A">
      <w:pPr>
        <w:pStyle w:val="a3"/>
        <w:numPr>
          <w:ilvl w:val="0"/>
          <w:numId w:val="4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развитие финансовой основы исследований и разработок за счет </w:t>
      </w:r>
      <w:r w:rsidR="00A9220F">
        <w:rPr>
          <w:rFonts w:ascii="Times New Roman" w:hAnsi="Times New Roman"/>
          <w:sz w:val="28"/>
          <w:szCs w:val="28"/>
          <w:lang w:val="ru-RU"/>
        </w:rPr>
        <w:t>получения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внебюджетных средств и </w:t>
      </w:r>
      <w:r w:rsidR="00A9220F">
        <w:rPr>
          <w:rFonts w:ascii="Times New Roman" w:hAnsi="Times New Roman"/>
          <w:sz w:val="28"/>
          <w:szCs w:val="28"/>
          <w:lang w:val="ru-RU"/>
        </w:rPr>
        <w:t xml:space="preserve">поддержки </w:t>
      </w:r>
      <w:r w:rsidRPr="00E41B9A">
        <w:rPr>
          <w:rFonts w:ascii="Times New Roman" w:hAnsi="Times New Roman"/>
          <w:sz w:val="28"/>
          <w:szCs w:val="28"/>
          <w:lang w:val="ru-RU"/>
        </w:rPr>
        <w:t>инновационной деятельности;</w:t>
      </w:r>
    </w:p>
    <w:p w:rsidR="00BA5B5C" w:rsidRPr="00E41B9A" w:rsidRDefault="00BA5B5C" w:rsidP="0026430A">
      <w:pPr>
        <w:pStyle w:val="a3"/>
        <w:numPr>
          <w:ilvl w:val="0"/>
          <w:numId w:val="4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развитие связей </w:t>
      </w:r>
      <w:proofErr w:type="spellStart"/>
      <w:r w:rsidR="00A9220F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 xml:space="preserve"> с другими высшими учебными заведениями, научно-исследовательскими институтами и научно-производственными предприятиями </w:t>
      </w:r>
      <w:r w:rsidR="00A9220F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E41B9A">
        <w:rPr>
          <w:rFonts w:ascii="Times New Roman" w:hAnsi="Times New Roman"/>
          <w:sz w:val="28"/>
          <w:szCs w:val="28"/>
          <w:lang w:val="ru-RU"/>
        </w:rPr>
        <w:t>проведени</w:t>
      </w:r>
      <w:r w:rsidR="00A9220F">
        <w:rPr>
          <w:rFonts w:ascii="Times New Roman" w:hAnsi="Times New Roman"/>
          <w:sz w:val="28"/>
          <w:szCs w:val="28"/>
          <w:lang w:val="ru-RU"/>
        </w:rPr>
        <w:t>я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совместных исследований</w:t>
      </w:r>
    </w:p>
    <w:p w:rsidR="0026430A" w:rsidRPr="00397C87" w:rsidRDefault="00A9220F" w:rsidP="0026430A">
      <w:pPr>
        <w:pStyle w:val="a3"/>
        <w:numPr>
          <w:ilvl w:val="0"/>
          <w:numId w:val="4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р</w:t>
      </w:r>
      <w:r w:rsidRPr="00A9220F">
        <w:rPr>
          <w:rFonts w:ascii="Times New Roman" w:hAnsi="Times New Roman"/>
          <w:bCs/>
          <w:iCs/>
          <w:sz w:val="28"/>
          <w:szCs w:val="28"/>
          <w:lang w:val="ru-RU"/>
        </w:rPr>
        <w:t>азвитие кадрового потенциала</w:t>
      </w:r>
      <w:r w:rsidRPr="00A9220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9220F">
        <w:rPr>
          <w:rFonts w:ascii="Times New Roman" w:hAnsi="Times New Roman"/>
          <w:sz w:val="28"/>
          <w:szCs w:val="28"/>
          <w:lang w:val="ru-RU"/>
        </w:rPr>
        <w:t xml:space="preserve">в научной деятельности посредством включения в состав подразделений </w:t>
      </w:r>
      <w:proofErr w:type="spellStart"/>
      <w:r w:rsidRPr="00A9220F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A9220F">
        <w:rPr>
          <w:rFonts w:ascii="Times New Roman" w:hAnsi="Times New Roman"/>
          <w:sz w:val="28"/>
          <w:szCs w:val="28"/>
          <w:lang w:val="ru-RU"/>
        </w:rPr>
        <w:t xml:space="preserve"> студентов, аспирантов и молодых ученых</w:t>
      </w:r>
      <w:r w:rsidR="009E29B0" w:rsidRPr="00397C87">
        <w:rPr>
          <w:rFonts w:ascii="Times New Roman" w:hAnsi="Times New Roman"/>
          <w:sz w:val="28"/>
          <w:szCs w:val="28"/>
          <w:lang w:val="ru-RU"/>
        </w:rPr>
        <w:t>;</w:t>
      </w:r>
    </w:p>
    <w:p w:rsidR="00E17FB5" w:rsidRPr="00E41B9A" w:rsidRDefault="00A9220F" w:rsidP="0026430A">
      <w:pPr>
        <w:pStyle w:val="a3"/>
        <w:numPr>
          <w:ilvl w:val="0"/>
          <w:numId w:val="4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 w:rsidRPr="00A9220F">
        <w:rPr>
          <w:rFonts w:ascii="Times New Roman" w:hAnsi="Times New Roman"/>
          <w:bCs/>
          <w:iCs/>
          <w:sz w:val="28"/>
          <w:szCs w:val="28"/>
          <w:lang w:val="ru-RU"/>
        </w:rPr>
        <w:t>роведение экспертной деятельности</w:t>
      </w:r>
      <w:r w:rsidRPr="00A9220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9220F">
        <w:rPr>
          <w:rFonts w:ascii="Times New Roman" w:hAnsi="Times New Roman"/>
          <w:sz w:val="28"/>
          <w:szCs w:val="28"/>
          <w:lang w:val="ru-RU"/>
        </w:rPr>
        <w:t>в области химии, биологии, химической технологии и биотехнологии</w:t>
      </w:r>
      <w:r w:rsidR="00E17FB5" w:rsidRPr="00E41B9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1FA4" w:rsidRPr="00E41B9A" w:rsidRDefault="00391FA4" w:rsidP="001E4C97">
      <w:pPr>
        <w:pStyle w:val="a3"/>
        <w:numPr>
          <w:ilvl w:val="0"/>
          <w:numId w:val="4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Научно-исследовательский центр «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» в своей деятельности исключает возможность оказания на не</w:t>
      </w:r>
      <w:r w:rsidR="006659A1" w:rsidRPr="00E41B9A">
        <w:rPr>
          <w:rFonts w:ascii="Times New Roman" w:hAnsi="Times New Roman"/>
          <w:sz w:val="28"/>
          <w:szCs w:val="28"/>
          <w:lang w:val="ru-RU"/>
        </w:rPr>
        <w:t>го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административного, коммерческого, финансового или иного</w:t>
      </w:r>
      <w:bookmarkStart w:id="5" w:name="OCRUncertain152"/>
      <w:r w:rsidRPr="00E41B9A">
        <w:rPr>
          <w:rFonts w:ascii="Times New Roman" w:hAnsi="Times New Roman"/>
          <w:sz w:val="28"/>
          <w:szCs w:val="28"/>
          <w:lang w:val="ru-RU"/>
        </w:rPr>
        <w:t xml:space="preserve"> воздействия</w:t>
      </w:r>
      <w:bookmarkEnd w:id="5"/>
      <w:r w:rsidRPr="00E41B9A">
        <w:rPr>
          <w:rFonts w:ascii="Times New Roman" w:hAnsi="Times New Roman"/>
          <w:sz w:val="28"/>
          <w:szCs w:val="28"/>
          <w:lang w:val="ru-RU"/>
        </w:rPr>
        <w:t>, которое могло бы оказать влияние на их техническое суждение и поставить под угрозу веру в независимость, беспристрастность и честность, в связи с деятельностью по проведению исследований.</w:t>
      </w:r>
    </w:p>
    <w:p w:rsidR="00CD7702" w:rsidRPr="00E41B9A" w:rsidRDefault="009F1EEB" w:rsidP="00CD7702">
      <w:pPr>
        <w:pStyle w:val="4"/>
        <w:rPr>
          <w:lang w:val="ru-RU"/>
        </w:rPr>
      </w:pPr>
      <w:r>
        <w:rPr>
          <w:lang w:val="ru-RU"/>
        </w:rPr>
        <w:t>3</w:t>
      </w:r>
      <w:r w:rsidRPr="009F1EEB">
        <w:rPr>
          <w:lang w:val="ru-RU"/>
        </w:rPr>
        <w:t xml:space="preserve">   </w:t>
      </w:r>
      <w:r w:rsidR="00FD27D0" w:rsidRPr="00E41B9A">
        <w:rPr>
          <w:lang w:val="ru-RU"/>
        </w:rPr>
        <w:t>Основные функции научно-исследовательского центра «</w:t>
      </w:r>
      <w:proofErr w:type="spellStart"/>
      <w:r w:rsidR="00FD27D0" w:rsidRPr="00E41B9A">
        <w:rPr>
          <w:lang w:val="ru-RU"/>
        </w:rPr>
        <w:t>БиоХимТех</w:t>
      </w:r>
      <w:proofErr w:type="spellEnd"/>
      <w:r w:rsidR="00FD27D0" w:rsidRPr="00E41B9A">
        <w:rPr>
          <w:lang w:val="ru-RU"/>
        </w:rPr>
        <w:t>»</w:t>
      </w:r>
    </w:p>
    <w:p w:rsidR="00CD7702" w:rsidRPr="00E41B9A" w:rsidRDefault="00CD7702" w:rsidP="00CD7702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Разработка проектов программ и планов научно-исследовательских, опытно-конструкторских и технологических работ на основе анализа и систематизации научно-технологических возможностей подразделений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r w:rsidR="00470C79">
        <w:rPr>
          <w:rFonts w:ascii="Times New Roman" w:hAnsi="Times New Roman"/>
          <w:sz w:val="28"/>
          <w:szCs w:val="28"/>
          <w:lang w:val="ru-RU"/>
        </w:rPr>
        <w:t>Центра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, обеспечение их своевременного и качественного выполнения.</w:t>
      </w:r>
    </w:p>
    <w:p w:rsidR="009E29B0" w:rsidRPr="00E41B9A" w:rsidRDefault="009E29B0" w:rsidP="00CD7702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Организация участия </w:t>
      </w:r>
      <w:r w:rsidR="00AA1B1E" w:rsidRPr="00E41B9A">
        <w:rPr>
          <w:rFonts w:ascii="Times New Roman" w:hAnsi="Times New Roman"/>
          <w:sz w:val="28"/>
          <w:szCs w:val="28"/>
          <w:lang w:val="ru-RU"/>
        </w:rPr>
        <w:t xml:space="preserve">подразделений </w:t>
      </w:r>
      <w:proofErr w:type="spellStart"/>
      <w:r w:rsidR="00AA1B1E"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="00AA1B1E" w:rsidRPr="00E41B9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AA1B1E" w:rsidRPr="00E41B9A">
        <w:rPr>
          <w:rFonts w:ascii="Times New Roman" w:hAnsi="Times New Roman"/>
          <w:sz w:val="28"/>
          <w:szCs w:val="28"/>
          <w:lang w:val="ru-RU"/>
        </w:rPr>
        <w:t>грантовой</w:t>
      </w:r>
      <w:proofErr w:type="spellEnd"/>
      <w:r w:rsidR="00AA1B1E" w:rsidRPr="00E41B9A">
        <w:rPr>
          <w:rFonts w:ascii="Times New Roman" w:hAnsi="Times New Roman"/>
          <w:sz w:val="28"/>
          <w:szCs w:val="28"/>
          <w:lang w:val="ru-RU"/>
        </w:rPr>
        <w:t xml:space="preserve"> поддержке региона, РФ.</w:t>
      </w:r>
    </w:p>
    <w:p w:rsidR="00BA5B5C" w:rsidRPr="00E41B9A" w:rsidRDefault="00BA5B5C" w:rsidP="00BA5B5C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Обеспечение доступа </w:t>
      </w:r>
      <w:r w:rsidR="00113ECC" w:rsidRPr="00E41B9A">
        <w:rPr>
          <w:rFonts w:ascii="Times New Roman" w:hAnsi="Times New Roman"/>
          <w:sz w:val="28"/>
          <w:szCs w:val="28"/>
          <w:lang w:val="ru-RU"/>
        </w:rPr>
        <w:t>подразделениям Университета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к современной инфраструктуре исследований и разработок на принципах коллективного пользования научным оборудованием для решения междисциплинарных задач.</w:t>
      </w:r>
    </w:p>
    <w:p w:rsidR="00BA5B5C" w:rsidRPr="00E41B9A" w:rsidRDefault="00BA5B5C" w:rsidP="00BA5B5C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Осуществление научного сотрудничества, обмена достижениями и накопленным опытом в рамках совместных научных исследований с российскими и зарубежными научно-исследовательскими организациями, учреждениями высшего образования;</w:t>
      </w:r>
    </w:p>
    <w:p w:rsidR="009E29B0" w:rsidRPr="00E41B9A" w:rsidRDefault="009E29B0" w:rsidP="009E29B0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lastRenderedPageBreak/>
        <w:t xml:space="preserve">Распространение научных результатов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 xml:space="preserve"> путем проведения семинаров, круглых столов, открытых лекций, участия в российских и международных научных мероприятиях, публикации в ведущих российских и зарубежных научных изданиях</w:t>
      </w:r>
      <w:r w:rsidR="00AA1B1E"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AA1B1E" w:rsidRPr="00E41B9A" w:rsidRDefault="00AA1B1E" w:rsidP="00AA1B1E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Взаимодействие с предприятиями-заказчиками по разработке новых технологий с учётом требований отраслей и будущих предприятий-заказчиков и повышению эффективности их производства, ускорения внедрения новых технологий.</w:t>
      </w:r>
    </w:p>
    <w:p w:rsidR="009E29B0" w:rsidRPr="00E41B9A" w:rsidRDefault="009E29B0" w:rsidP="009E29B0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Привлечение студентов, аспирантов, соискателей ученых степеней и докторантов к участию в исследованиях и разработках в рамках деятельности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A38" w:rsidRPr="00E41B9A">
        <w:rPr>
          <w:rFonts w:ascii="Times New Roman" w:hAnsi="Times New Roman"/>
          <w:sz w:val="28"/>
          <w:szCs w:val="28"/>
          <w:lang w:val="ru-RU"/>
        </w:rPr>
        <w:t>для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развития кадрового потенциала в научной деятельности</w:t>
      </w:r>
      <w:r w:rsidR="00AA1B1E"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CD7702" w:rsidRPr="00E41B9A" w:rsidRDefault="00AA1B1E" w:rsidP="00CD7702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Осуществление мер по охране интеллектуальной собственности, созданной подразделениями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, а также сведений, относящихся к конфиденциальной информации и коммерческой тайне.</w:t>
      </w:r>
    </w:p>
    <w:p w:rsidR="00CD7702" w:rsidRPr="00E41B9A" w:rsidRDefault="009E29B0" w:rsidP="009E29B0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Изучение опыта работы научных организаций Российской Федерации и других государств, организация внедрения его в практику работы Университета</w:t>
      </w:r>
    </w:p>
    <w:p w:rsidR="00FD27D0" w:rsidRPr="00E41B9A" w:rsidRDefault="00CD7702" w:rsidP="009E29B0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Консультативная</w:t>
      </w:r>
      <w:r w:rsidR="00383A38" w:rsidRPr="00E41B9A">
        <w:rPr>
          <w:rFonts w:ascii="Times New Roman" w:hAnsi="Times New Roman"/>
          <w:sz w:val="28"/>
          <w:szCs w:val="28"/>
          <w:lang w:val="ru-RU"/>
        </w:rPr>
        <w:t>, экспертная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и организационно-методическая работа в структурных подразделениях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9E29B0" w:rsidRPr="00E41B9A" w:rsidRDefault="009E29B0" w:rsidP="009E29B0">
      <w:pPr>
        <w:pStyle w:val="a3"/>
        <w:numPr>
          <w:ilvl w:val="1"/>
          <w:numId w:val="4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Иные функции в соответствии с требованиями и потребностями университета, экономики и образования, не противоречащие действующему законодательству.</w:t>
      </w:r>
    </w:p>
    <w:p w:rsidR="00F9081C" w:rsidRPr="00E41B9A" w:rsidRDefault="00FD27D0" w:rsidP="00677F1B">
      <w:pPr>
        <w:pStyle w:val="4"/>
        <w:rPr>
          <w:lang w:val="ru-RU"/>
        </w:rPr>
      </w:pPr>
      <w:r w:rsidRPr="00E41B9A">
        <w:rPr>
          <w:lang w:val="ru-RU"/>
        </w:rPr>
        <w:t>4</w:t>
      </w:r>
      <w:r w:rsidR="009F1EEB" w:rsidRPr="009F1EEB">
        <w:rPr>
          <w:lang w:val="ru-RU"/>
        </w:rPr>
        <w:t xml:space="preserve"> </w:t>
      </w:r>
      <w:r w:rsidR="00F9081C" w:rsidRPr="00E41B9A">
        <w:rPr>
          <w:lang w:val="ru-RU"/>
        </w:rPr>
        <w:t>Организац</w:t>
      </w:r>
      <w:r w:rsidR="00A86BEB" w:rsidRPr="00E41B9A">
        <w:rPr>
          <w:lang w:val="ru-RU"/>
        </w:rPr>
        <w:t>ия деятельности научно-исследовательского центра «</w:t>
      </w:r>
      <w:proofErr w:type="spellStart"/>
      <w:r w:rsidR="00A86BEB" w:rsidRPr="00E41B9A">
        <w:rPr>
          <w:lang w:val="ru-RU"/>
        </w:rPr>
        <w:t>БиоХимТех</w:t>
      </w:r>
      <w:proofErr w:type="spellEnd"/>
      <w:r w:rsidR="00A86BEB" w:rsidRPr="00E41B9A">
        <w:rPr>
          <w:lang w:val="ru-RU"/>
        </w:rPr>
        <w:t>»</w:t>
      </w:r>
    </w:p>
    <w:p w:rsidR="00A86BEB" w:rsidRPr="00E41B9A" w:rsidRDefault="00A86BEB" w:rsidP="00A86BEB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Функциональную деятельность в научно-исследовательском центре «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» осуществляет штатный персонал.</w:t>
      </w:r>
    </w:p>
    <w:p w:rsidR="006B5604" w:rsidRPr="00E41B9A" w:rsidRDefault="006B5604" w:rsidP="006B5604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Структура </w:t>
      </w:r>
      <w:r w:rsidR="00704DF3" w:rsidRPr="00E41B9A">
        <w:rPr>
          <w:rFonts w:ascii="Times New Roman" w:hAnsi="Times New Roman"/>
          <w:sz w:val="28"/>
          <w:szCs w:val="28"/>
          <w:lang w:val="ru-RU"/>
        </w:rPr>
        <w:t>научно-исследовательского центра «</w:t>
      </w:r>
      <w:proofErr w:type="spellStart"/>
      <w:r w:rsidR="00704DF3" w:rsidRPr="00E41B9A">
        <w:rPr>
          <w:rFonts w:ascii="Times New Roman" w:hAnsi="Times New Roman"/>
          <w:sz w:val="28"/>
          <w:szCs w:val="28"/>
          <w:lang w:val="ru-RU"/>
        </w:rPr>
        <w:t>БиоХимТех</w:t>
      </w:r>
      <w:proofErr w:type="spellEnd"/>
      <w:r w:rsidR="00704DF3" w:rsidRPr="00E41B9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разрабатывается </w:t>
      </w:r>
      <w:r w:rsidR="00837CA8" w:rsidRPr="00E41B9A">
        <w:rPr>
          <w:rFonts w:ascii="Times New Roman" w:hAnsi="Times New Roman"/>
          <w:sz w:val="28"/>
          <w:szCs w:val="28"/>
          <w:lang w:val="ru-RU"/>
        </w:rPr>
        <w:t>директором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4DF3"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 xml:space="preserve">, определяется решаемыми задачами, выполняемыми функциями и отражается в штатном расписании. В процессе деятельности структура </w:t>
      </w:r>
      <w:proofErr w:type="spellStart"/>
      <w:r w:rsidR="00704DF3"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 xml:space="preserve"> может меняться.</w:t>
      </w:r>
    </w:p>
    <w:p w:rsidR="006B5604" w:rsidRPr="00E41B9A" w:rsidRDefault="006B5604" w:rsidP="006B5604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lastRenderedPageBreak/>
        <w:t xml:space="preserve">Штатная численность </w:t>
      </w:r>
      <w:proofErr w:type="spellStart"/>
      <w:r w:rsidR="00704DF3"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="00837CA8" w:rsidRPr="00E41B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устанавливается руководством университета с учетом возложенных на </w:t>
      </w:r>
      <w:r w:rsidR="00837CA8" w:rsidRPr="00E41B9A">
        <w:rPr>
          <w:rFonts w:ascii="Times New Roman" w:hAnsi="Times New Roman"/>
          <w:sz w:val="28"/>
          <w:szCs w:val="28"/>
          <w:lang w:val="ru-RU"/>
        </w:rPr>
        <w:t>него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задач. Штатное расписание утверждается в установленном в университете порядке.</w:t>
      </w:r>
    </w:p>
    <w:p w:rsidR="00A86BEB" w:rsidRPr="00E41B9A" w:rsidRDefault="00A86BEB" w:rsidP="00A86BEB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Служебные взаимоотношения в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БиоХимТехЦентре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 xml:space="preserve"> формируются на основании приказов и распоряжений ректора и проректора по научной работе, служебных записок и распоряжений директора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 xml:space="preserve">, а также устных распоряжений проректора по научной работе и директора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8C4454" w:rsidRPr="00E41B9A" w:rsidRDefault="008C4454" w:rsidP="008C4454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Для реализации задач по участию в электронных аукционах </w:t>
      </w:r>
      <w:r w:rsidR="00704DF3" w:rsidRPr="00E41B9A">
        <w:rPr>
          <w:rFonts w:ascii="Times New Roman" w:hAnsi="Times New Roman"/>
          <w:sz w:val="28"/>
          <w:szCs w:val="28"/>
          <w:lang w:val="ru-RU"/>
        </w:rPr>
        <w:t>БиоХимТехЦентр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взаимодействует с </w:t>
      </w:r>
      <w:r w:rsidR="009C6C47" w:rsidRPr="00E41B9A">
        <w:rPr>
          <w:rFonts w:ascii="Times New Roman" w:hAnsi="Times New Roman"/>
          <w:sz w:val="28"/>
          <w:szCs w:val="28"/>
          <w:lang w:val="ru-RU"/>
        </w:rPr>
        <w:t>Пл</w:t>
      </w:r>
      <w:r w:rsidR="00171D7A" w:rsidRPr="00E41B9A">
        <w:rPr>
          <w:rFonts w:ascii="Times New Roman" w:hAnsi="Times New Roman"/>
          <w:sz w:val="28"/>
          <w:szCs w:val="28"/>
          <w:lang w:val="ru-RU"/>
        </w:rPr>
        <w:t>аново-экономическим управлением.</w:t>
      </w:r>
    </w:p>
    <w:p w:rsidR="009C6C47" w:rsidRPr="00E41B9A" w:rsidRDefault="009C6C47" w:rsidP="009C6C47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При заключении договоров</w:t>
      </w:r>
      <w:r w:rsidR="007C6FB8" w:rsidRPr="00E41B9A">
        <w:rPr>
          <w:rFonts w:ascii="Times New Roman" w:hAnsi="Times New Roman"/>
          <w:sz w:val="28"/>
          <w:szCs w:val="28"/>
          <w:lang w:val="ru-RU"/>
        </w:rPr>
        <w:t xml:space="preserve"> на проведение научно-исследовательских, опытно-конструкторских, технологических работ, а также договоров на оказание услуг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со сторонними организациями посредством электронных аукционов </w:t>
      </w:r>
      <w:r w:rsidR="00704DF3" w:rsidRPr="00E41B9A">
        <w:rPr>
          <w:rFonts w:ascii="Times New Roman" w:hAnsi="Times New Roman"/>
          <w:sz w:val="28"/>
          <w:szCs w:val="28"/>
          <w:lang w:val="ru-RU"/>
        </w:rPr>
        <w:t>БиоХимТехЦентр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взаимодействует с Управлением бухгалте</w:t>
      </w:r>
      <w:r w:rsidR="00171D7A" w:rsidRPr="00E41B9A">
        <w:rPr>
          <w:rFonts w:ascii="Times New Roman" w:hAnsi="Times New Roman"/>
          <w:sz w:val="28"/>
          <w:szCs w:val="28"/>
          <w:lang w:val="ru-RU"/>
        </w:rPr>
        <w:t xml:space="preserve">рского учета и отчетности </w:t>
      </w:r>
      <w:proofErr w:type="spellStart"/>
      <w:r w:rsidR="00171D7A"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="00171D7A"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9C6C47" w:rsidRPr="00E41B9A" w:rsidRDefault="009C6C47" w:rsidP="009C6C47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 xml:space="preserve">При заключении </w:t>
      </w:r>
      <w:r w:rsidR="007C6FB8" w:rsidRPr="00E41B9A">
        <w:rPr>
          <w:rFonts w:ascii="Times New Roman" w:hAnsi="Times New Roman"/>
          <w:sz w:val="28"/>
          <w:szCs w:val="28"/>
          <w:lang w:val="ru-RU"/>
        </w:rPr>
        <w:t xml:space="preserve">договоров на проведение научно-исследовательских, опытно-конструкторских, технологических работ, а также договоров на оказание услуг со сторонними организациями, 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договоров о предоставлении бюджетного финансирования со стороны Министерства </w:t>
      </w:r>
      <w:r w:rsidR="00837CA8" w:rsidRPr="00E41B9A">
        <w:rPr>
          <w:rFonts w:ascii="Times New Roman" w:hAnsi="Times New Roman"/>
          <w:sz w:val="28"/>
          <w:szCs w:val="28"/>
          <w:lang w:val="ru-RU"/>
        </w:rPr>
        <w:t>науки и высшего образования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РФ </w:t>
      </w:r>
      <w:r w:rsidR="00704DF3" w:rsidRPr="00E41B9A">
        <w:rPr>
          <w:rFonts w:ascii="Times New Roman" w:hAnsi="Times New Roman"/>
          <w:sz w:val="28"/>
          <w:szCs w:val="28"/>
          <w:lang w:val="ru-RU"/>
        </w:rPr>
        <w:t>БиоХимТехЦентр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взаимодействует</w:t>
      </w:r>
      <w:r w:rsidR="00E719AD" w:rsidRPr="00E41B9A">
        <w:rPr>
          <w:rFonts w:ascii="Times New Roman" w:hAnsi="Times New Roman"/>
          <w:sz w:val="28"/>
          <w:szCs w:val="28"/>
          <w:lang w:val="ru-RU"/>
        </w:rPr>
        <w:t xml:space="preserve"> непосредственно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с Отделом экономи</w:t>
      </w:r>
      <w:r w:rsidR="00171D7A" w:rsidRPr="00E41B9A">
        <w:rPr>
          <w:rFonts w:ascii="Times New Roman" w:hAnsi="Times New Roman"/>
          <w:sz w:val="28"/>
          <w:szCs w:val="28"/>
          <w:lang w:val="ru-RU"/>
        </w:rPr>
        <w:t xml:space="preserve">ческого сопровождения НИР </w:t>
      </w:r>
      <w:proofErr w:type="spellStart"/>
      <w:r w:rsidR="00171D7A"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="00171D7A"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837CA8" w:rsidRPr="00E41B9A" w:rsidRDefault="00837CA8" w:rsidP="009C6C47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sz w:val="28"/>
          <w:szCs w:val="28"/>
          <w:lang w:val="ru-RU"/>
        </w:rPr>
        <w:t>При оформлении исключительных прав на результаты научно-исследовательских, опытно-конструкторских и технологических работ и других результатов интеллектуальной деятельности, а также при заклю</w:t>
      </w:r>
      <w:r w:rsidR="007C6FB8" w:rsidRPr="00E41B9A">
        <w:rPr>
          <w:rFonts w:ascii="Times New Roman" w:hAnsi="Times New Roman"/>
          <w:sz w:val="28"/>
          <w:szCs w:val="28"/>
          <w:lang w:val="ru-RU"/>
        </w:rPr>
        <w:t xml:space="preserve">чении лицензионных договоров </w:t>
      </w:r>
      <w:r w:rsidR="00704DF3" w:rsidRPr="00E41B9A">
        <w:rPr>
          <w:rFonts w:ascii="Times New Roman" w:hAnsi="Times New Roman"/>
          <w:sz w:val="28"/>
          <w:szCs w:val="28"/>
          <w:lang w:val="ru-RU"/>
        </w:rPr>
        <w:t>БиоХимТехЦентр</w:t>
      </w:r>
      <w:r w:rsidRPr="00E41B9A">
        <w:rPr>
          <w:rFonts w:ascii="Times New Roman" w:hAnsi="Times New Roman"/>
          <w:sz w:val="28"/>
          <w:szCs w:val="28"/>
          <w:lang w:val="ru-RU"/>
        </w:rPr>
        <w:t xml:space="preserve"> взаимодействует с Патентно-лицензионным отделом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ТулГУ</w:t>
      </w:r>
      <w:proofErr w:type="spellEnd"/>
      <w:r w:rsidRPr="00E41B9A">
        <w:rPr>
          <w:rFonts w:ascii="Times New Roman" w:hAnsi="Times New Roman"/>
          <w:sz w:val="28"/>
          <w:szCs w:val="28"/>
          <w:lang w:val="ru-RU"/>
        </w:rPr>
        <w:t>.</w:t>
      </w:r>
    </w:p>
    <w:p w:rsidR="00A86BEB" w:rsidRPr="00E41B9A" w:rsidRDefault="00A86BEB" w:rsidP="009C6C47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1B9A">
        <w:rPr>
          <w:rFonts w:ascii="Times New Roman" w:hAnsi="Times New Roman"/>
          <w:color w:val="000000"/>
          <w:sz w:val="28"/>
          <w:szCs w:val="28"/>
          <w:lang w:val="ru-RU"/>
        </w:rPr>
        <w:t xml:space="preserve">Директор </w:t>
      </w:r>
      <w:proofErr w:type="spellStart"/>
      <w:r w:rsidRPr="00E41B9A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E41B9A">
        <w:rPr>
          <w:rFonts w:ascii="Times New Roman" w:hAnsi="Times New Roman"/>
          <w:color w:val="000000"/>
          <w:sz w:val="28"/>
          <w:szCs w:val="28"/>
          <w:lang w:val="ru-RU"/>
        </w:rPr>
        <w:t xml:space="preserve"> управляет его деятельностью, несет персональную ответственность за выполнение возложенных на него задач и обеспечивает их выполнение</w:t>
      </w:r>
    </w:p>
    <w:p w:rsidR="00DB4E49" w:rsidRPr="00E41B9A" w:rsidRDefault="00DB4E49" w:rsidP="00DB4E49">
      <w:pPr>
        <w:pStyle w:val="formattext"/>
        <w:shd w:val="clear" w:color="auto" w:fill="FFFFFF"/>
        <w:spacing w:before="280" w:after="0" w:line="360" w:lineRule="auto"/>
        <w:ind w:firstLine="480"/>
        <w:jc w:val="both"/>
        <w:textAlignment w:val="baseline"/>
      </w:pPr>
    </w:p>
    <w:p w:rsidR="00F9081C" w:rsidRPr="00934B0B" w:rsidRDefault="009F1EEB" w:rsidP="00677F1B">
      <w:pPr>
        <w:pStyle w:val="4"/>
        <w:rPr>
          <w:lang w:val="ru-RU"/>
        </w:rPr>
      </w:pPr>
      <w:proofErr w:type="gramStart"/>
      <w:r w:rsidRPr="00460F30">
        <w:rPr>
          <w:lang w:val="ru-RU"/>
        </w:rPr>
        <w:lastRenderedPageBreak/>
        <w:t xml:space="preserve">5 </w:t>
      </w:r>
      <w:r w:rsidR="00F9081C" w:rsidRPr="00934B0B">
        <w:rPr>
          <w:lang w:val="ru-RU"/>
        </w:rPr>
        <w:t xml:space="preserve"> Номенклатура</w:t>
      </w:r>
      <w:proofErr w:type="gramEnd"/>
      <w:r w:rsidR="00F9081C" w:rsidRPr="00934B0B">
        <w:rPr>
          <w:lang w:val="ru-RU"/>
        </w:rPr>
        <w:t xml:space="preserve"> дел подразделения</w:t>
      </w:r>
    </w:p>
    <w:p w:rsidR="005F2802" w:rsidRPr="00397C87" w:rsidRDefault="005F2802" w:rsidP="005F2802">
      <w:pPr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  <w:r w:rsidRPr="00397C87">
        <w:rPr>
          <w:rFonts w:ascii="Times New Roman" w:hAnsi="Times New Roman"/>
          <w:sz w:val="28"/>
          <w:szCs w:val="28"/>
          <w:lang w:val="ru-RU"/>
        </w:rPr>
        <w:t xml:space="preserve">Номенклатура дел </w:t>
      </w:r>
      <w:proofErr w:type="spellStart"/>
      <w:r w:rsidR="006C70DA" w:rsidRPr="00397C87">
        <w:rPr>
          <w:rFonts w:ascii="Times New Roman" w:hAnsi="Times New Roman"/>
          <w:sz w:val="28"/>
          <w:szCs w:val="28"/>
          <w:lang w:val="ru-RU"/>
        </w:rPr>
        <w:t>БиоХимТехЦентра</w:t>
      </w:r>
      <w:proofErr w:type="spellEnd"/>
      <w:r w:rsidRPr="00397C87">
        <w:rPr>
          <w:rFonts w:ascii="Times New Roman" w:hAnsi="Times New Roman"/>
          <w:sz w:val="28"/>
          <w:szCs w:val="28"/>
          <w:lang w:val="ru-RU"/>
        </w:rPr>
        <w:t xml:space="preserve"> представлена в таблице 1</w:t>
      </w:r>
    </w:p>
    <w:p w:rsidR="005F2802" w:rsidRPr="00397C87" w:rsidRDefault="005F2802" w:rsidP="005F2802">
      <w:pPr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802" w:rsidRPr="00397C87" w:rsidRDefault="005F2802" w:rsidP="00050B21">
      <w:pPr>
        <w:pStyle w:val="Iauiue"/>
        <w:widowControl w:val="0"/>
        <w:ind w:right="-57"/>
        <w:rPr>
          <w:rFonts w:ascii="Times New Roman" w:hAnsi="Times New Roman"/>
          <w:sz w:val="24"/>
          <w:szCs w:val="28"/>
          <w:lang w:val="ru-RU"/>
        </w:rPr>
      </w:pPr>
      <w:r w:rsidRPr="00397C87">
        <w:rPr>
          <w:rFonts w:ascii="Times New Roman" w:hAnsi="Times New Roman"/>
          <w:sz w:val="24"/>
          <w:szCs w:val="28"/>
          <w:lang w:val="ru-RU"/>
        </w:rPr>
        <w:t xml:space="preserve">Таблица 1 – Номенклатура дел </w:t>
      </w:r>
      <w:proofErr w:type="spellStart"/>
      <w:r w:rsidR="006C70DA" w:rsidRPr="00397C87">
        <w:rPr>
          <w:rFonts w:ascii="Times New Roman" w:hAnsi="Times New Roman"/>
          <w:sz w:val="24"/>
          <w:szCs w:val="28"/>
          <w:lang w:val="ru-RU"/>
        </w:rPr>
        <w:t>БиоХимТехЦентра</w:t>
      </w:r>
      <w:proofErr w:type="spellEnd"/>
    </w:p>
    <w:tbl>
      <w:tblPr>
        <w:tblpPr w:leftFromText="180" w:rightFromText="180" w:vertAnchor="text" w:tblpX="534" w:tblpY="181"/>
        <w:tblW w:w="48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45"/>
        <w:gridCol w:w="4352"/>
        <w:gridCol w:w="896"/>
        <w:gridCol w:w="1280"/>
        <w:gridCol w:w="1797"/>
      </w:tblGrid>
      <w:tr w:rsidR="0016325A" w:rsidRPr="00CA62C9" w:rsidTr="0016325A">
        <w:trPr>
          <w:trHeight w:val="337"/>
        </w:trPr>
        <w:tc>
          <w:tcPr>
            <w:tcW w:w="650" w:type="pct"/>
          </w:tcPr>
          <w:p w:rsidR="0016325A" w:rsidRPr="007416FD" w:rsidRDefault="0016325A" w:rsidP="00362A46">
            <w:pPr>
              <w:jc w:val="center"/>
            </w:pPr>
            <w:proofErr w:type="spellStart"/>
            <w:r w:rsidRPr="007416FD">
              <w:t>Индекс</w:t>
            </w:r>
            <w:proofErr w:type="spellEnd"/>
            <w:r w:rsidRPr="007416FD">
              <w:t xml:space="preserve"> </w:t>
            </w:r>
            <w:proofErr w:type="spellStart"/>
            <w:r w:rsidRPr="007416FD">
              <w:t>дела</w:t>
            </w:r>
            <w:proofErr w:type="spellEnd"/>
          </w:p>
        </w:tc>
        <w:tc>
          <w:tcPr>
            <w:tcW w:w="2274" w:type="pct"/>
          </w:tcPr>
          <w:p w:rsidR="0016325A" w:rsidRPr="007416FD" w:rsidRDefault="0016325A" w:rsidP="00362A46">
            <w:pPr>
              <w:jc w:val="center"/>
            </w:pPr>
            <w:proofErr w:type="spellStart"/>
            <w:r w:rsidRPr="007416FD">
              <w:t>Заголовок</w:t>
            </w:r>
            <w:proofErr w:type="spellEnd"/>
            <w:r w:rsidRPr="007416FD">
              <w:t xml:space="preserve"> </w:t>
            </w:r>
            <w:proofErr w:type="spellStart"/>
            <w:r w:rsidRPr="007416FD">
              <w:t>дела</w:t>
            </w:r>
            <w:proofErr w:type="spellEnd"/>
          </w:p>
          <w:p w:rsidR="0016325A" w:rsidRPr="007416FD" w:rsidRDefault="0016325A" w:rsidP="00362A46">
            <w:pPr>
              <w:jc w:val="center"/>
            </w:pPr>
            <w:r w:rsidRPr="007416FD">
              <w:t xml:space="preserve"> (</w:t>
            </w:r>
            <w:proofErr w:type="spellStart"/>
            <w:r w:rsidRPr="007416FD">
              <w:t>тома</w:t>
            </w:r>
            <w:proofErr w:type="spellEnd"/>
            <w:r w:rsidRPr="007416FD">
              <w:t xml:space="preserve">, </w:t>
            </w:r>
            <w:proofErr w:type="spellStart"/>
            <w:r w:rsidRPr="007416FD">
              <w:t>части</w:t>
            </w:r>
            <w:proofErr w:type="spellEnd"/>
            <w:r w:rsidRPr="007416FD">
              <w:t>)</w:t>
            </w:r>
          </w:p>
        </w:tc>
        <w:tc>
          <w:tcPr>
            <w:tcW w:w="468" w:type="pct"/>
          </w:tcPr>
          <w:p w:rsidR="0016325A" w:rsidRPr="0016325A" w:rsidRDefault="0016325A" w:rsidP="00362A46">
            <w:pPr>
              <w:jc w:val="center"/>
              <w:rPr>
                <w:lang w:val="ru-RU"/>
              </w:rPr>
            </w:pPr>
            <w:r w:rsidRPr="0016325A">
              <w:rPr>
                <w:lang w:val="ru-RU"/>
              </w:rPr>
              <w:t>Кол-во дел (томов, частей)</w:t>
            </w:r>
          </w:p>
          <w:p w:rsidR="0016325A" w:rsidRPr="0016325A" w:rsidRDefault="0016325A" w:rsidP="00362A46">
            <w:pPr>
              <w:jc w:val="center"/>
              <w:rPr>
                <w:lang w:val="ru-RU"/>
              </w:rPr>
            </w:pPr>
          </w:p>
        </w:tc>
        <w:tc>
          <w:tcPr>
            <w:tcW w:w="669" w:type="pct"/>
          </w:tcPr>
          <w:p w:rsidR="0016325A" w:rsidRPr="0016325A" w:rsidRDefault="0016325A" w:rsidP="00362A46">
            <w:pPr>
              <w:jc w:val="center"/>
              <w:rPr>
                <w:lang w:val="ru-RU"/>
              </w:rPr>
            </w:pPr>
            <w:r w:rsidRPr="0016325A">
              <w:rPr>
                <w:lang w:val="ru-RU"/>
              </w:rPr>
              <w:t xml:space="preserve">Срок хранения и № статей по перечню </w:t>
            </w:r>
          </w:p>
        </w:tc>
        <w:tc>
          <w:tcPr>
            <w:tcW w:w="939" w:type="pct"/>
          </w:tcPr>
          <w:p w:rsidR="0016325A" w:rsidRPr="007416FD" w:rsidRDefault="0016325A" w:rsidP="00362A46">
            <w:pPr>
              <w:jc w:val="center"/>
            </w:pPr>
            <w:proofErr w:type="spellStart"/>
            <w:r w:rsidRPr="007416FD">
              <w:t>Примечание</w:t>
            </w:r>
            <w:proofErr w:type="spellEnd"/>
            <w:r w:rsidRPr="007416FD">
              <w:t xml:space="preserve"> </w:t>
            </w:r>
          </w:p>
        </w:tc>
      </w:tr>
      <w:tr w:rsidR="0016325A" w:rsidRPr="00CA62C9" w:rsidTr="0016325A">
        <w:trPr>
          <w:trHeight w:val="337"/>
        </w:trPr>
        <w:tc>
          <w:tcPr>
            <w:tcW w:w="650" w:type="pct"/>
          </w:tcPr>
          <w:p w:rsidR="0016325A" w:rsidRPr="00A5508B" w:rsidRDefault="0016325A" w:rsidP="00362A46">
            <w:pPr>
              <w:jc w:val="center"/>
            </w:pPr>
            <w:r w:rsidRPr="00A5508B">
              <w:t>7-23</w:t>
            </w:r>
            <w:r>
              <w:t>-</w:t>
            </w:r>
            <w:r w:rsidRPr="00A5508B">
              <w:t>01</w:t>
            </w:r>
          </w:p>
        </w:tc>
        <w:tc>
          <w:tcPr>
            <w:tcW w:w="2274" w:type="pct"/>
            <w:vAlign w:val="center"/>
          </w:tcPr>
          <w:p w:rsidR="0016325A" w:rsidRPr="0016325A" w:rsidRDefault="0016325A" w:rsidP="00362A46">
            <w:pPr>
              <w:widowControl w:val="0"/>
              <w:snapToGrid w:val="0"/>
              <w:rPr>
                <w:lang w:val="ru-RU"/>
              </w:rPr>
            </w:pPr>
            <w:r w:rsidRPr="0016325A">
              <w:rPr>
                <w:lang w:val="ru-RU"/>
              </w:rPr>
              <w:t xml:space="preserve">Годовые планы и отчеты </w:t>
            </w:r>
            <w:proofErr w:type="gramStart"/>
            <w:r w:rsidRPr="0016325A">
              <w:rPr>
                <w:lang w:val="ru-RU"/>
              </w:rPr>
              <w:t xml:space="preserve">работы  </w:t>
            </w:r>
            <w:proofErr w:type="spellStart"/>
            <w:r w:rsidRPr="0016325A">
              <w:rPr>
                <w:lang w:val="ru-RU"/>
              </w:rPr>
              <w:t>БиоХимТехЦентра</w:t>
            </w:r>
            <w:proofErr w:type="spellEnd"/>
            <w:proofErr w:type="gramEnd"/>
          </w:p>
        </w:tc>
        <w:tc>
          <w:tcPr>
            <w:tcW w:w="468" w:type="pct"/>
            <w:vAlign w:val="center"/>
          </w:tcPr>
          <w:p w:rsidR="0016325A" w:rsidRPr="0016325A" w:rsidRDefault="0016325A" w:rsidP="00362A46">
            <w:pPr>
              <w:widowControl w:val="0"/>
              <w:jc w:val="center"/>
              <w:rPr>
                <w:b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16325A" w:rsidRPr="00CA62C9" w:rsidRDefault="0016325A" w:rsidP="00362A46">
            <w:pPr>
              <w:jc w:val="center"/>
            </w:pPr>
            <w:proofErr w:type="spellStart"/>
            <w:r w:rsidRPr="00CA62C9">
              <w:t>Пост</w:t>
            </w:r>
            <w:proofErr w:type="spellEnd"/>
            <w:r w:rsidRPr="00CA62C9">
              <w:t>.</w:t>
            </w:r>
          </w:p>
          <w:p w:rsidR="0016325A" w:rsidRPr="00CA62C9" w:rsidRDefault="0016325A" w:rsidP="00362A46">
            <w:pPr>
              <w:jc w:val="center"/>
            </w:pPr>
            <w:r w:rsidRPr="00CA62C9">
              <w:t>ст.202, 215</w:t>
            </w:r>
          </w:p>
        </w:tc>
        <w:tc>
          <w:tcPr>
            <w:tcW w:w="939" w:type="pct"/>
            <w:vAlign w:val="center"/>
          </w:tcPr>
          <w:p w:rsidR="0016325A" w:rsidRPr="00CA62C9" w:rsidRDefault="0016325A" w:rsidP="00362A46">
            <w:pPr>
              <w:jc w:val="center"/>
              <w:rPr>
                <w:b/>
              </w:rPr>
            </w:pP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Pr="00A5508B" w:rsidRDefault="0016325A" w:rsidP="00362A46">
            <w:pPr>
              <w:jc w:val="center"/>
              <w:rPr>
                <w:b/>
              </w:rPr>
            </w:pPr>
            <w:r>
              <w:t>7-23</w:t>
            </w:r>
            <w:r w:rsidRPr="00A5508B">
              <w:t>-02</w:t>
            </w:r>
          </w:p>
        </w:tc>
        <w:tc>
          <w:tcPr>
            <w:tcW w:w="2274" w:type="pct"/>
            <w:vAlign w:val="center"/>
          </w:tcPr>
          <w:p w:rsidR="0016325A" w:rsidRPr="00BA5455" w:rsidRDefault="0016325A" w:rsidP="00362A46">
            <w:pPr>
              <w:snapToGrid w:val="0"/>
            </w:pPr>
            <w:proofErr w:type="spellStart"/>
            <w:r w:rsidRPr="00BA5455">
              <w:t>Положение</w:t>
            </w:r>
            <w:proofErr w:type="spellEnd"/>
            <w:r w:rsidRPr="00BA5455">
              <w:t xml:space="preserve"> о </w:t>
            </w:r>
            <w:proofErr w:type="spellStart"/>
            <w:r>
              <w:t>БиоХимТехЦентре</w:t>
            </w:r>
            <w:proofErr w:type="spellEnd"/>
            <w:r w:rsidRPr="00BA5455">
              <w:t xml:space="preserve"> (</w:t>
            </w:r>
            <w:proofErr w:type="spellStart"/>
            <w:r w:rsidRPr="00BA5455">
              <w:t>копия</w:t>
            </w:r>
            <w:proofErr w:type="spellEnd"/>
            <w:r w:rsidRPr="00BA5455">
              <w:t>)</w:t>
            </w:r>
          </w:p>
        </w:tc>
        <w:tc>
          <w:tcPr>
            <w:tcW w:w="468" w:type="pct"/>
          </w:tcPr>
          <w:p w:rsidR="0016325A" w:rsidRDefault="0016325A" w:rsidP="00362A46">
            <w:pPr>
              <w:widowControl w:val="0"/>
            </w:pPr>
          </w:p>
        </w:tc>
        <w:tc>
          <w:tcPr>
            <w:tcW w:w="669" w:type="pct"/>
          </w:tcPr>
          <w:p w:rsidR="0016325A" w:rsidRPr="00BA5455" w:rsidRDefault="0016325A" w:rsidP="00362A46">
            <w:pPr>
              <w:jc w:val="center"/>
            </w:pPr>
            <w:r w:rsidRPr="00BA5455">
              <w:t>ДМН</w:t>
            </w:r>
          </w:p>
          <w:p w:rsidR="0016325A" w:rsidRPr="00BA5455" w:rsidRDefault="0016325A" w:rsidP="00362A46">
            <w:pPr>
              <w:jc w:val="center"/>
            </w:pPr>
          </w:p>
        </w:tc>
        <w:tc>
          <w:tcPr>
            <w:tcW w:w="939" w:type="pct"/>
          </w:tcPr>
          <w:p w:rsidR="0016325A" w:rsidRPr="00120848" w:rsidRDefault="0016325A" w:rsidP="00362A46">
            <w:pPr>
              <w:widowControl w:val="0"/>
              <w:jc w:val="center"/>
            </w:pPr>
            <w:proofErr w:type="spellStart"/>
            <w:r w:rsidRPr="00120848">
              <w:t>Подлинники</w:t>
            </w:r>
            <w:proofErr w:type="spellEnd"/>
            <w:r w:rsidRPr="00120848">
              <w:t xml:space="preserve"> в</w:t>
            </w:r>
          </w:p>
          <w:p w:rsidR="0016325A" w:rsidRPr="006A4CCB" w:rsidRDefault="0016325A" w:rsidP="00362A46">
            <w:pPr>
              <w:jc w:val="center"/>
              <w:rPr>
                <w:highlight w:val="green"/>
              </w:rPr>
            </w:pPr>
            <w:r w:rsidRPr="00120848">
              <w:t>д. 4-08-01-12</w:t>
            </w: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Pr="00A5508B" w:rsidRDefault="0016325A" w:rsidP="00362A46">
            <w:pPr>
              <w:jc w:val="center"/>
              <w:rPr>
                <w:b/>
              </w:rPr>
            </w:pPr>
            <w:r>
              <w:t>7-23</w:t>
            </w:r>
            <w:r w:rsidRPr="00A5508B">
              <w:t>-03</w:t>
            </w:r>
          </w:p>
        </w:tc>
        <w:tc>
          <w:tcPr>
            <w:tcW w:w="2274" w:type="pct"/>
            <w:vAlign w:val="center"/>
          </w:tcPr>
          <w:p w:rsidR="0016325A" w:rsidRPr="00BA5455" w:rsidRDefault="0016325A" w:rsidP="00362A46">
            <w:pPr>
              <w:snapToGrid w:val="0"/>
            </w:pPr>
            <w:proofErr w:type="spellStart"/>
            <w:r w:rsidRPr="00BA5455">
              <w:t>Должностные</w:t>
            </w:r>
            <w:proofErr w:type="spellEnd"/>
            <w:r w:rsidRPr="00BA5455">
              <w:t xml:space="preserve"> </w:t>
            </w:r>
            <w:proofErr w:type="spellStart"/>
            <w:r w:rsidRPr="00BA5455">
              <w:t>инструкции</w:t>
            </w:r>
            <w:proofErr w:type="spellEnd"/>
            <w:r w:rsidRPr="00BA5455">
              <w:t xml:space="preserve"> </w:t>
            </w:r>
            <w:proofErr w:type="spellStart"/>
            <w:r w:rsidRPr="00BA5455">
              <w:t>работников</w:t>
            </w:r>
            <w:proofErr w:type="spellEnd"/>
            <w:r w:rsidRPr="00BA5455">
              <w:t xml:space="preserve"> </w:t>
            </w:r>
            <w:proofErr w:type="spellStart"/>
            <w:r>
              <w:t>БиоХимТехЦентра</w:t>
            </w:r>
            <w:proofErr w:type="spellEnd"/>
          </w:p>
        </w:tc>
        <w:tc>
          <w:tcPr>
            <w:tcW w:w="468" w:type="pct"/>
          </w:tcPr>
          <w:p w:rsidR="0016325A" w:rsidRDefault="0016325A" w:rsidP="00362A46">
            <w:pPr>
              <w:widowControl w:val="0"/>
            </w:pPr>
          </w:p>
        </w:tc>
        <w:tc>
          <w:tcPr>
            <w:tcW w:w="669" w:type="pct"/>
          </w:tcPr>
          <w:p w:rsidR="0016325A" w:rsidRPr="00BA5455" w:rsidRDefault="0016325A" w:rsidP="00362A46">
            <w:pPr>
              <w:jc w:val="center"/>
            </w:pPr>
            <w:r w:rsidRPr="00BA5455">
              <w:t>ДМН</w:t>
            </w:r>
          </w:p>
          <w:p w:rsidR="0016325A" w:rsidRPr="00BA5455" w:rsidRDefault="0016325A" w:rsidP="00362A46">
            <w:pPr>
              <w:jc w:val="center"/>
            </w:pPr>
          </w:p>
        </w:tc>
        <w:tc>
          <w:tcPr>
            <w:tcW w:w="939" w:type="pct"/>
          </w:tcPr>
          <w:p w:rsidR="0016325A" w:rsidRPr="00597332" w:rsidRDefault="0016325A" w:rsidP="00362A46">
            <w:pPr>
              <w:widowControl w:val="0"/>
              <w:spacing w:line="24" w:lineRule="atLeast"/>
              <w:jc w:val="center"/>
            </w:pPr>
            <w:proofErr w:type="spellStart"/>
            <w:r w:rsidRPr="00597332">
              <w:t>Подлинники</w:t>
            </w:r>
            <w:proofErr w:type="spellEnd"/>
            <w:r w:rsidRPr="00597332">
              <w:t xml:space="preserve"> в</w:t>
            </w:r>
          </w:p>
          <w:p w:rsidR="0016325A" w:rsidRPr="006A4CCB" w:rsidRDefault="0016325A" w:rsidP="00362A46">
            <w:pPr>
              <w:jc w:val="center"/>
              <w:rPr>
                <w:highlight w:val="green"/>
              </w:rPr>
            </w:pPr>
            <w:r w:rsidRPr="00597332">
              <w:t>д. 4-08-01-11</w:t>
            </w: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Pr="00A5508B" w:rsidRDefault="0016325A" w:rsidP="00362A46">
            <w:pPr>
              <w:jc w:val="center"/>
            </w:pPr>
            <w:r>
              <w:t>7-23</w:t>
            </w:r>
            <w:r w:rsidRPr="00A5508B">
              <w:t>-04</w:t>
            </w:r>
          </w:p>
        </w:tc>
        <w:tc>
          <w:tcPr>
            <w:tcW w:w="2274" w:type="pct"/>
            <w:vAlign w:val="center"/>
          </w:tcPr>
          <w:p w:rsidR="0016325A" w:rsidRPr="000E7DB4" w:rsidRDefault="0016325A" w:rsidP="00362A46">
            <w:proofErr w:type="spellStart"/>
            <w:r w:rsidRPr="000E7DB4">
              <w:t>Распоряжения</w:t>
            </w:r>
            <w:proofErr w:type="spellEnd"/>
            <w:r w:rsidRPr="000E7DB4">
              <w:t xml:space="preserve"> </w:t>
            </w:r>
            <w:proofErr w:type="spellStart"/>
            <w:r w:rsidRPr="000E7DB4">
              <w:t>директора</w:t>
            </w:r>
            <w:proofErr w:type="spellEnd"/>
            <w:r w:rsidRPr="000E7DB4">
              <w:t xml:space="preserve"> </w:t>
            </w:r>
            <w:proofErr w:type="spellStart"/>
            <w:r>
              <w:t>Б</w:t>
            </w:r>
            <w:r w:rsidRPr="000E7DB4">
              <w:t>ио</w:t>
            </w:r>
            <w:r>
              <w:t>ХимТ</w:t>
            </w:r>
            <w:r w:rsidRPr="000E7DB4">
              <w:t>ех</w:t>
            </w:r>
            <w:r>
              <w:t>Ц</w:t>
            </w:r>
            <w:r w:rsidRPr="000E7DB4">
              <w:t>ентра</w:t>
            </w:r>
            <w:proofErr w:type="spellEnd"/>
          </w:p>
        </w:tc>
        <w:tc>
          <w:tcPr>
            <w:tcW w:w="468" w:type="pct"/>
            <w:vAlign w:val="center"/>
          </w:tcPr>
          <w:p w:rsidR="0016325A" w:rsidRPr="000E7DB4" w:rsidRDefault="0016325A" w:rsidP="00362A46"/>
        </w:tc>
        <w:tc>
          <w:tcPr>
            <w:tcW w:w="669" w:type="pct"/>
            <w:vAlign w:val="center"/>
          </w:tcPr>
          <w:p w:rsidR="0016325A" w:rsidRPr="004667A8" w:rsidRDefault="0016325A" w:rsidP="00362A46">
            <w:pPr>
              <w:jc w:val="center"/>
            </w:pPr>
            <w:r w:rsidRPr="004667A8">
              <w:t>5л.</w:t>
            </w:r>
          </w:p>
          <w:p w:rsidR="0016325A" w:rsidRPr="004667A8" w:rsidRDefault="0016325A" w:rsidP="00362A46">
            <w:pPr>
              <w:jc w:val="center"/>
            </w:pPr>
            <w:r w:rsidRPr="004667A8">
              <w:t>ст.19 б</w:t>
            </w:r>
          </w:p>
        </w:tc>
        <w:tc>
          <w:tcPr>
            <w:tcW w:w="939" w:type="pct"/>
            <w:vAlign w:val="center"/>
          </w:tcPr>
          <w:p w:rsidR="0016325A" w:rsidRDefault="0016325A" w:rsidP="00362A46"/>
          <w:p w:rsidR="0016325A" w:rsidRPr="004667A8" w:rsidRDefault="0016325A" w:rsidP="00362A46"/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Pr="00A5508B" w:rsidRDefault="0016325A" w:rsidP="00362A46">
            <w:pPr>
              <w:jc w:val="center"/>
              <w:rPr>
                <w:b/>
              </w:rPr>
            </w:pPr>
            <w:r>
              <w:t>7-23</w:t>
            </w:r>
            <w:r w:rsidRPr="00A5508B">
              <w:t>-05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rPr>
                <w:lang w:val="ru-RU"/>
              </w:rPr>
            </w:pPr>
            <w:r w:rsidRPr="0016325A">
              <w:rPr>
                <w:lang w:val="ru-RU"/>
              </w:rPr>
              <w:t xml:space="preserve">Приказы, распоряжения ректора (проректоров) </w:t>
            </w:r>
            <w:proofErr w:type="spellStart"/>
            <w:r w:rsidRPr="0016325A">
              <w:rPr>
                <w:lang w:val="ru-RU"/>
              </w:rPr>
              <w:t>ТулГУ</w:t>
            </w:r>
            <w:proofErr w:type="spellEnd"/>
            <w:r w:rsidRPr="0016325A">
              <w:rPr>
                <w:lang w:val="ru-RU"/>
              </w:rPr>
              <w:t xml:space="preserve"> (копии)</w:t>
            </w:r>
          </w:p>
        </w:tc>
        <w:tc>
          <w:tcPr>
            <w:tcW w:w="468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</w:p>
        </w:tc>
        <w:tc>
          <w:tcPr>
            <w:tcW w:w="669" w:type="pct"/>
          </w:tcPr>
          <w:p w:rsidR="0016325A" w:rsidRPr="00BA5455" w:rsidRDefault="0016325A" w:rsidP="00362A46">
            <w:pPr>
              <w:jc w:val="center"/>
            </w:pPr>
            <w:r w:rsidRPr="00BA5455">
              <w:t>ДМН</w:t>
            </w:r>
          </w:p>
          <w:p w:rsidR="0016325A" w:rsidRPr="00BA5455" w:rsidRDefault="0016325A" w:rsidP="00362A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39" w:type="pct"/>
            <w:vAlign w:val="center"/>
          </w:tcPr>
          <w:p w:rsidR="0016325A" w:rsidRPr="00120848" w:rsidRDefault="0016325A" w:rsidP="00362A46">
            <w:pPr>
              <w:jc w:val="center"/>
            </w:pPr>
            <w:proofErr w:type="spellStart"/>
            <w:r w:rsidRPr="00120848">
              <w:t>Подлинники</w:t>
            </w:r>
            <w:proofErr w:type="spellEnd"/>
            <w:r w:rsidRPr="00120848">
              <w:t xml:space="preserve"> в д.</w:t>
            </w:r>
          </w:p>
          <w:p w:rsidR="0016325A" w:rsidRPr="00120848" w:rsidRDefault="0016325A" w:rsidP="00362A46">
            <w:pPr>
              <w:jc w:val="center"/>
            </w:pPr>
            <w:r w:rsidRPr="00120848">
              <w:t>4-01-01-03,</w:t>
            </w:r>
          </w:p>
          <w:p w:rsidR="0016325A" w:rsidRPr="006A4CCB" w:rsidRDefault="0016325A" w:rsidP="00362A46">
            <w:pPr>
              <w:jc w:val="center"/>
              <w:rPr>
                <w:highlight w:val="green"/>
              </w:rPr>
            </w:pPr>
            <w:r w:rsidRPr="00120848">
              <w:t>4-01-01-04</w:t>
            </w: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t>7-23</w:t>
            </w:r>
            <w:r>
              <w:t>-06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  <w:r w:rsidRPr="0016325A">
              <w:rPr>
                <w:lang w:val="ru-RU"/>
              </w:rPr>
              <w:t>Переписка со сторонними организациями по вопросам деятельности (поступающая)</w:t>
            </w:r>
          </w:p>
        </w:tc>
        <w:tc>
          <w:tcPr>
            <w:tcW w:w="468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16325A" w:rsidRPr="00BA5455" w:rsidRDefault="0016325A" w:rsidP="00362A46">
            <w:pPr>
              <w:widowControl w:val="0"/>
              <w:jc w:val="center"/>
            </w:pPr>
            <w:r w:rsidRPr="00BA5455">
              <w:t>5 л. ЭПК</w:t>
            </w:r>
          </w:p>
          <w:p w:rsidR="0016325A" w:rsidRPr="00BA5455" w:rsidRDefault="0016325A" w:rsidP="00362A46">
            <w:pPr>
              <w:jc w:val="center"/>
            </w:pPr>
            <w:proofErr w:type="spellStart"/>
            <w:proofErr w:type="gramStart"/>
            <w:r w:rsidRPr="00BA5455">
              <w:t>ст</w:t>
            </w:r>
            <w:proofErr w:type="spellEnd"/>
            <w:proofErr w:type="gramEnd"/>
            <w:r w:rsidRPr="00BA5455">
              <w:t>. 70</w:t>
            </w:r>
          </w:p>
        </w:tc>
        <w:tc>
          <w:tcPr>
            <w:tcW w:w="939" w:type="pct"/>
          </w:tcPr>
          <w:p w:rsidR="0016325A" w:rsidRPr="006A4CCB" w:rsidRDefault="0016325A" w:rsidP="00362A46">
            <w:pPr>
              <w:widowControl w:val="0"/>
              <w:jc w:val="center"/>
            </w:pP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t>7-23</w:t>
            </w:r>
            <w:r>
              <w:t>-07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  <w:r w:rsidRPr="0016325A">
              <w:rPr>
                <w:lang w:val="ru-RU"/>
              </w:rPr>
              <w:t xml:space="preserve">Переписка со сторонними организациями по вопросам </w:t>
            </w:r>
            <w:proofErr w:type="gramStart"/>
            <w:r w:rsidRPr="0016325A">
              <w:rPr>
                <w:lang w:val="ru-RU"/>
              </w:rPr>
              <w:t>деятельности  (</w:t>
            </w:r>
            <w:proofErr w:type="gramEnd"/>
            <w:r w:rsidRPr="0016325A">
              <w:rPr>
                <w:lang w:val="ru-RU"/>
              </w:rPr>
              <w:t>отправляемая)</w:t>
            </w:r>
          </w:p>
        </w:tc>
        <w:tc>
          <w:tcPr>
            <w:tcW w:w="468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</w:p>
        </w:tc>
        <w:tc>
          <w:tcPr>
            <w:tcW w:w="669" w:type="pct"/>
          </w:tcPr>
          <w:p w:rsidR="0016325A" w:rsidRPr="00BA5455" w:rsidRDefault="0016325A" w:rsidP="00362A46">
            <w:pPr>
              <w:widowControl w:val="0"/>
              <w:jc w:val="center"/>
            </w:pPr>
            <w:r w:rsidRPr="00BA5455">
              <w:t>5 л. ЭПК</w:t>
            </w:r>
          </w:p>
          <w:p w:rsidR="0016325A" w:rsidRPr="00BA5455" w:rsidRDefault="0016325A" w:rsidP="00362A46">
            <w:pPr>
              <w:widowControl w:val="0"/>
              <w:jc w:val="center"/>
            </w:pPr>
            <w:proofErr w:type="spellStart"/>
            <w:proofErr w:type="gramStart"/>
            <w:r w:rsidRPr="00BA5455">
              <w:t>ст</w:t>
            </w:r>
            <w:proofErr w:type="spellEnd"/>
            <w:proofErr w:type="gramEnd"/>
            <w:r w:rsidRPr="00BA5455">
              <w:t>. 70</w:t>
            </w:r>
          </w:p>
        </w:tc>
        <w:tc>
          <w:tcPr>
            <w:tcW w:w="939" w:type="pct"/>
          </w:tcPr>
          <w:p w:rsidR="0016325A" w:rsidRPr="006A4CCB" w:rsidRDefault="0016325A" w:rsidP="00362A46">
            <w:pPr>
              <w:widowControl w:val="0"/>
              <w:jc w:val="center"/>
            </w:pP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t>7-23</w:t>
            </w:r>
            <w:r>
              <w:t>-08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rPr>
                <w:lang w:val="ru-RU"/>
              </w:rPr>
            </w:pPr>
            <w:r w:rsidRPr="0016325A">
              <w:rPr>
                <w:lang w:val="ru-RU"/>
              </w:rPr>
              <w:t>Внутренние документы (докладные, служебные записки)</w:t>
            </w:r>
          </w:p>
        </w:tc>
        <w:tc>
          <w:tcPr>
            <w:tcW w:w="468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</w:p>
        </w:tc>
        <w:tc>
          <w:tcPr>
            <w:tcW w:w="669" w:type="pct"/>
          </w:tcPr>
          <w:p w:rsidR="0016325A" w:rsidRPr="00BA5455" w:rsidRDefault="0016325A" w:rsidP="00362A46">
            <w:pPr>
              <w:jc w:val="center"/>
            </w:pPr>
            <w:r w:rsidRPr="00BA5455">
              <w:t>5л.ЭПК</w:t>
            </w:r>
          </w:p>
          <w:p w:rsidR="0016325A" w:rsidRPr="00BA5455" w:rsidRDefault="0016325A" w:rsidP="00362A46">
            <w:pPr>
              <w:jc w:val="center"/>
            </w:pPr>
            <w:r w:rsidRPr="00BA5455">
              <w:t>ст.47</w:t>
            </w:r>
          </w:p>
        </w:tc>
        <w:tc>
          <w:tcPr>
            <w:tcW w:w="939" w:type="pct"/>
            <w:vAlign w:val="center"/>
          </w:tcPr>
          <w:p w:rsidR="0016325A" w:rsidRPr="006A4CCB" w:rsidRDefault="0016325A" w:rsidP="00362A46">
            <w:pPr>
              <w:jc w:val="center"/>
              <w:rPr>
                <w:highlight w:val="green"/>
              </w:rPr>
            </w:pP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t>7-23</w:t>
            </w:r>
            <w:r>
              <w:t>-09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rPr>
                <w:lang w:val="ru-RU"/>
              </w:rPr>
            </w:pPr>
            <w:r w:rsidRPr="0016325A">
              <w:rPr>
                <w:lang w:val="ru-RU"/>
              </w:rPr>
              <w:t xml:space="preserve">Документы (планы, отчеты, акты, справки, графики тренировок, копии приказов об итогах подготовки </w:t>
            </w:r>
            <w:proofErr w:type="spellStart"/>
            <w:r w:rsidRPr="0016325A">
              <w:rPr>
                <w:lang w:val="ru-RU"/>
              </w:rPr>
              <w:t>ТулГУ</w:t>
            </w:r>
            <w:proofErr w:type="spellEnd"/>
            <w:r w:rsidRPr="0016325A">
              <w:rPr>
                <w:lang w:val="ru-RU"/>
              </w:rPr>
              <w:t xml:space="preserve"> в области гражданской </w:t>
            </w:r>
            <w:proofErr w:type="gramStart"/>
            <w:r w:rsidRPr="0016325A">
              <w:rPr>
                <w:lang w:val="ru-RU"/>
              </w:rPr>
              <w:t>обороны,  защиты</w:t>
            </w:r>
            <w:proofErr w:type="gramEnd"/>
            <w:r w:rsidRPr="0016325A">
              <w:rPr>
                <w:lang w:val="ru-RU"/>
              </w:rPr>
              <w:t xml:space="preserve"> от чрезвычайных ситуаций и обеспечения пожарной безопасности, список работников института и не работающих членов их семей, подлежащих эвакуации, расчет на вывоз имущества института при эвакуации в безопасный район) (копии)</w:t>
            </w:r>
          </w:p>
        </w:tc>
        <w:tc>
          <w:tcPr>
            <w:tcW w:w="468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</w:p>
        </w:tc>
        <w:tc>
          <w:tcPr>
            <w:tcW w:w="669" w:type="pct"/>
          </w:tcPr>
          <w:p w:rsidR="0016325A" w:rsidRPr="00BA5455" w:rsidRDefault="0016325A" w:rsidP="00362A46">
            <w:pPr>
              <w:widowControl w:val="0"/>
              <w:jc w:val="center"/>
            </w:pPr>
            <w:r w:rsidRPr="00BA5455">
              <w:t>ДМН</w:t>
            </w:r>
          </w:p>
          <w:p w:rsidR="0016325A" w:rsidRPr="00BA5455" w:rsidRDefault="0016325A" w:rsidP="00362A46">
            <w:pPr>
              <w:widowControl w:val="0"/>
              <w:jc w:val="center"/>
            </w:pPr>
          </w:p>
        </w:tc>
        <w:tc>
          <w:tcPr>
            <w:tcW w:w="939" w:type="pct"/>
            <w:vAlign w:val="center"/>
          </w:tcPr>
          <w:p w:rsidR="0016325A" w:rsidRPr="00346704" w:rsidRDefault="0016325A" w:rsidP="00362A46">
            <w:pPr>
              <w:jc w:val="center"/>
            </w:pPr>
            <w:proofErr w:type="spellStart"/>
            <w:r w:rsidRPr="00346704">
              <w:t>Подлинник</w:t>
            </w:r>
            <w:proofErr w:type="spellEnd"/>
            <w:r w:rsidRPr="00346704">
              <w:t xml:space="preserve"> в д. </w:t>
            </w:r>
          </w:p>
          <w:p w:rsidR="0016325A" w:rsidRPr="00346704" w:rsidRDefault="0016325A" w:rsidP="00362A46">
            <w:pPr>
              <w:jc w:val="center"/>
            </w:pPr>
            <w:r w:rsidRPr="00346704">
              <w:t>5-02-01-02-06,</w:t>
            </w:r>
          </w:p>
          <w:p w:rsidR="0016325A" w:rsidRPr="00346704" w:rsidRDefault="0016325A" w:rsidP="00362A46">
            <w:pPr>
              <w:jc w:val="center"/>
            </w:pPr>
            <w:r w:rsidRPr="00346704">
              <w:t>5-02-01-02-10,</w:t>
            </w:r>
          </w:p>
          <w:p w:rsidR="0016325A" w:rsidRPr="006A4CCB" w:rsidRDefault="0016325A" w:rsidP="00362A46">
            <w:pPr>
              <w:jc w:val="center"/>
            </w:pPr>
            <w:r w:rsidRPr="00346704">
              <w:t>5-02-01-02-31</w:t>
            </w: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t>7-23-</w:t>
            </w:r>
            <w:r>
              <w:t>10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  <w:r w:rsidRPr="0016325A">
              <w:rPr>
                <w:lang w:val="ru-RU"/>
              </w:rPr>
              <w:t>Инструкции по охране труда (копии)</w:t>
            </w:r>
          </w:p>
        </w:tc>
        <w:tc>
          <w:tcPr>
            <w:tcW w:w="468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16325A" w:rsidRPr="006A4CCB" w:rsidRDefault="0016325A" w:rsidP="00362A46">
            <w:pPr>
              <w:widowControl w:val="0"/>
              <w:jc w:val="center"/>
            </w:pPr>
            <w:r w:rsidRPr="006A4CCB">
              <w:t>ДМН</w:t>
            </w:r>
          </w:p>
          <w:p w:rsidR="0016325A" w:rsidRPr="006A4CCB" w:rsidRDefault="0016325A" w:rsidP="00362A46"/>
        </w:tc>
        <w:tc>
          <w:tcPr>
            <w:tcW w:w="939" w:type="pct"/>
            <w:vAlign w:val="center"/>
          </w:tcPr>
          <w:p w:rsidR="0016325A" w:rsidRPr="004667A8" w:rsidRDefault="0016325A" w:rsidP="00362A46">
            <w:pPr>
              <w:jc w:val="center"/>
            </w:pPr>
            <w:proofErr w:type="spellStart"/>
            <w:r w:rsidRPr="004667A8">
              <w:t>Подлинники</w:t>
            </w:r>
            <w:proofErr w:type="spellEnd"/>
            <w:r w:rsidRPr="004667A8">
              <w:t xml:space="preserve"> в</w:t>
            </w:r>
          </w:p>
          <w:p w:rsidR="0016325A" w:rsidRPr="006A4CCB" w:rsidRDefault="0016325A" w:rsidP="00362A46">
            <w:pPr>
              <w:jc w:val="center"/>
            </w:pPr>
            <w:r w:rsidRPr="004667A8">
              <w:t>д. 5-02-01-01-27</w:t>
            </w: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t>7-23-</w:t>
            </w:r>
            <w:r>
              <w:t>11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widowControl w:val="0"/>
              <w:tabs>
                <w:tab w:val="left" w:pos="1552"/>
              </w:tabs>
              <w:rPr>
                <w:lang w:val="ru-RU"/>
              </w:rPr>
            </w:pPr>
            <w:r w:rsidRPr="0016325A">
              <w:rPr>
                <w:lang w:val="ru-RU"/>
              </w:rPr>
              <w:t>Журналы регистрации инструктажа и контроля на рабочем месте</w:t>
            </w:r>
          </w:p>
        </w:tc>
        <w:tc>
          <w:tcPr>
            <w:tcW w:w="468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16325A" w:rsidRPr="006A4CCB" w:rsidRDefault="0016325A" w:rsidP="00362A46">
            <w:pPr>
              <w:widowControl w:val="0"/>
              <w:jc w:val="center"/>
            </w:pPr>
            <w:r w:rsidRPr="006A4CCB">
              <w:t>5л.</w:t>
            </w:r>
          </w:p>
          <w:p w:rsidR="0016325A" w:rsidRPr="006A4CCB" w:rsidRDefault="0016325A" w:rsidP="00362A46">
            <w:pPr>
              <w:widowControl w:val="0"/>
              <w:jc w:val="center"/>
            </w:pPr>
            <w:proofErr w:type="spellStart"/>
            <w:proofErr w:type="gramStart"/>
            <w:r w:rsidRPr="006A4CCB">
              <w:t>ст</w:t>
            </w:r>
            <w:proofErr w:type="spellEnd"/>
            <w:proofErr w:type="gramEnd"/>
            <w:r w:rsidRPr="006A4CCB">
              <w:t>. 423 а</w:t>
            </w:r>
          </w:p>
        </w:tc>
        <w:tc>
          <w:tcPr>
            <w:tcW w:w="939" w:type="pct"/>
            <w:vAlign w:val="center"/>
          </w:tcPr>
          <w:p w:rsidR="0016325A" w:rsidRPr="006A4CCB" w:rsidRDefault="0016325A" w:rsidP="00362A46">
            <w:pPr>
              <w:jc w:val="center"/>
            </w:pP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t>7-23-</w:t>
            </w:r>
            <w:r>
              <w:t>12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widowControl w:val="0"/>
              <w:tabs>
                <w:tab w:val="left" w:pos="1552"/>
              </w:tabs>
              <w:rPr>
                <w:lang w:val="ru-RU"/>
              </w:rPr>
            </w:pPr>
            <w:r w:rsidRPr="0016325A">
              <w:rPr>
                <w:lang w:val="ru-RU"/>
              </w:rPr>
              <w:t xml:space="preserve">Журналы регистрации инструктажа и </w:t>
            </w:r>
            <w:proofErr w:type="gramStart"/>
            <w:r w:rsidRPr="0016325A">
              <w:rPr>
                <w:lang w:val="ru-RU"/>
              </w:rPr>
              <w:t>контроля  по</w:t>
            </w:r>
            <w:proofErr w:type="gramEnd"/>
            <w:r w:rsidRPr="0016325A">
              <w:rPr>
                <w:lang w:val="ru-RU"/>
              </w:rPr>
              <w:t xml:space="preserve"> пожарной безопасности, по электробезопасности, административного контроля</w:t>
            </w:r>
          </w:p>
        </w:tc>
        <w:tc>
          <w:tcPr>
            <w:tcW w:w="468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16325A" w:rsidRPr="006A4CCB" w:rsidRDefault="0016325A" w:rsidP="00362A46">
            <w:pPr>
              <w:widowControl w:val="0"/>
              <w:jc w:val="center"/>
            </w:pPr>
            <w:r w:rsidRPr="006A4CCB">
              <w:t>3г.</w:t>
            </w:r>
          </w:p>
          <w:p w:rsidR="0016325A" w:rsidRPr="006A4CCB" w:rsidRDefault="0016325A" w:rsidP="00362A46">
            <w:pPr>
              <w:widowControl w:val="0"/>
              <w:jc w:val="center"/>
            </w:pPr>
            <w:r w:rsidRPr="006A4CCB">
              <w:t>ст.613</w:t>
            </w:r>
          </w:p>
        </w:tc>
        <w:tc>
          <w:tcPr>
            <w:tcW w:w="939" w:type="pct"/>
            <w:vAlign w:val="center"/>
          </w:tcPr>
          <w:p w:rsidR="0016325A" w:rsidRPr="006A4CCB" w:rsidRDefault="0016325A" w:rsidP="00362A46">
            <w:pPr>
              <w:jc w:val="center"/>
            </w:pP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t>7-23-</w:t>
            </w:r>
            <w:r>
              <w:t>13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widowControl w:val="0"/>
              <w:tabs>
                <w:tab w:val="left" w:pos="1552"/>
              </w:tabs>
              <w:rPr>
                <w:color w:val="FF0000"/>
                <w:lang w:val="ru-RU"/>
              </w:rPr>
            </w:pPr>
            <w:r w:rsidRPr="0016325A">
              <w:rPr>
                <w:lang w:val="ru-RU"/>
              </w:rPr>
              <w:t>Документы по материально-техническим ценностям (акты по списанию, инвентаризационные ведомости, накладные, требования) (копии)</w:t>
            </w:r>
          </w:p>
        </w:tc>
        <w:tc>
          <w:tcPr>
            <w:tcW w:w="468" w:type="pct"/>
          </w:tcPr>
          <w:p w:rsidR="0016325A" w:rsidRPr="0016325A" w:rsidRDefault="0016325A" w:rsidP="00362A46">
            <w:pPr>
              <w:widowControl w:val="0"/>
              <w:rPr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16325A" w:rsidRPr="006A4CCB" w:rsidRDefault="0016325A" w:rsidP="00362A46">
            <w:pPr>
              <w:widowControl w:val="0"/>
              <w:jc w:val="center"/>
            </w:pPr>
            <w:r w:rsidRPr="006A4CCB">
              <w:t>ДМН</w:t>
            </w:r>
          </w:p>
          <w:p w:rsidR="0016325A" w:rsidRPr="006A4CCB" w:rsidRDefault="0016325A" w:rsidP="00362A46">
            <w:pPr>
              <w:widowControl w:val="0"/>
              <w:jc w:val="center"/>
            </w:pPr>
          </w:p>
        </w:tc>
        <w:tc>
          <w:tcPr>
            <w:tcW w:w="939" w:type="pct"/>
            <w:vAlign w:val="center"/>
          </w:tcPr>
          <w:p w:rsidR="0016325A" w:rsidRPr="004667A8" w:rsidRDefault="0016325A" w:rsidP="00362A46">
            <w:pPr>
              <w:jc w:val="center"/>
            </w:pPr>
            <w:proofErr w:type="spellStart"/>
            <w:r w:rsidRPr="004667A8">
              <w:t>Подлинники</w:t>
            </w:r>
            <w:proofErr w:type="spellEnd"/>
            <w:r w:rsidRPr="004667A8">
              <w:t xml:space="preserve"> в </w:t>
            </w:r>
          </w:p>
          <w:p w:rsidR="0016325A" w:rsidRPr="006A4CCB" w:rsidRDefault="0016325A" w:rsidP="00362A46">
            <w:pPr>
              <w:jc w:val="center"/>
            </w:pPr>
            <w:r w:rsidRPr="004667A8">
              <w:t>д. 4-03-06-01</w:t>
            </w: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t>7-23-</w:t>
            </w:r>
            <w:r>
              <w:t>14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widowControl w:val="0"/>
              <w:tabs>
                <w:tab w:val="left" w:pos="1552"/>
              </w:tabs>
              <w:rPr>
                <w:lang w:val="ru-RU"/>
              </w:rPr>
            </w:pPr>
            <w:r w:rsidRPr="0016325A">
              <w:rPr>
                <w:lang w:val="ru-RU"/>
              </w:rPr>
              <w:t>Протоколы и отчеты по внутреннему аудиту</w:t>
            </w:r>
          </w:p>
        </w:tc>
        <w:tc>
          <w:tcPr>
            <w:tcW w:w="468" w:type="pct"/>
            <w:vAlign w:val="center"/>
          </w:tcPr>
          <w:p w:rsidR="0016325A" w:rsidRPr="0016325A" w:rsidRDefault="0016325A" w:rsidP="00362A46">
            <w:pPr>
              <w:widowControl w:val="0"/>
              <w:jc w:val="center"/>
              <w:rPr>
                <w:b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16325A" w:rsidRPr="006A4CCB" w:rsidRDefault="0016325A" w:rsidP="00362A46">
            <w:pPr>
              <w:widowControl w:val="0"/>
              <w:jc w:val="center"/>
            </w:pPr>
            <w:r w:rsidRPr="006A4CCB">
              <w:t>5л. ЭПК</w:t>
            </w:r>
          </w:p>
          <w:p w:rsidR="0016325A" w:rsidRPr="006A4CCB" w:rsidRDefault="0016325A" w:rsidP="00362A46">
            <w:pPr>
              <w:widowControl w:val="0"/>
              <w:jc w:val="center"/>
            </w:pPr>
            <w:r w:rsidRPr="006A4CCB">
              <w:t>ст.140, 147</w:t>
            </w:r>
          </w:p>
        </w:tc>
        <w:tc>
          <w:tcPr>
            <w:tcW w:w="939" w:type="pct"/>
            <w:vAlign w:val="center"/>
          </w:tcPr>
          <w:p w:rsidR="0016325A" w:rsidRPr="006A4CCB" w:rsidRDefault="0016325A" w:rsidP="00362A46">
            <w:pPr>
              <w:jc w:val="center"/>
            </w:pP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t>7-23-</w:t>
            </w:r>
            <w:r>
              <w:t>15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widowControl w:val="0"/>
              <w:tabs>
                <w:tab w:val="left" w:pos="34"/>
              </w:tabs>
              <w:rPr>
                <w:lang w:val="ru-RU"/>
              </w:rPr>
            </w:pPr>
            <w:r w:rsidRPr="0016325A">
              <w:rPr>
                <w:lang w:val="ru-RU"/>
              </w:rPr>
              <w:tab/>
              <w:t xml:space="preserve"> </w:t>
            </w:r>
            <w:proofErr w:type="gramStart"/>
            <w:r w:rsidRPr="0016325A">
              <w:rPr>
                <w:lang w:val="ru-RU"/>
              </w:rPr>
              <w:t>Документы  стратегического</w:t>
            </w:r>
            <w:proofErr w:type="gramEnd"/>
            <w:r w:rsidRPr="0016325A">
              <w:rPr>
                <w:lang w:val="ru-RU"/>
              </w:rPr>
              <w:t xml:space="preserve"> развития </w:t>
            </w:r>
            <w:proofErr w:type="spellStart"/>
            <w:r w:rsidRPr="0016325A">
              <w:rPr>
                <w:lang w:val="ru-RU"/>
              </w:rPr>
              <w:t>ТулГУ</w:t>
            </w:r>
            <w:proofErr w:type="spellEnd"/>
            <w:r w:rsidRPr="0016325A">
              <w:rPr>
                <w:lang w:val="ru-RU"/>
              </w:rPr>
              <w:t xml:space="preserve"> (стандарты системы менеджмента качества, Политика в области качества, Миссия </w:t>
            </w:r>
            <w:proofErr w:type="spellStart"/>
            <w:r w:rsidRPr="0016325A">
              <w:rPr>
                <w:lang w:val="ru-RU"/>
              </w:rPr>
              <w:t>ТулГУ</w:t>
            </w:r>
            <w:proofErr w:type="spellEnd"/>
            <w:r w:rsidRPr="0016325A">
              <w:rPr>
                <w:lang w:val="ru-RU"/>
              </w:rPr>
              <w:t>) (действующие) (копии)</w:t>
            </w:r>
          </w:p>
        </w:tc>
        <w:tc>
          <w:tcPr>
            <w:tcW w:w="468" w:type="pct"/>
            <w:vAlign w:val="center"/>
          </w:tcPr>
          <w:p w:rsidR="0016325A" w:rsidRPr="0016325A" w:rsidRDefault="0016325A" w:rsidP="00362A46">
            <w:pPr>
              <w:widowControl w:val="0"/>
              <w:jc w:val="center"/>
              <w:rPr>
                <w:b/>
                <w:lang w:val="ru-RU"/>
              </w:rPr>
            </w:pPr>
          </w:p>
        </w:tc>
        <w:tc>
          <w:tcPr>
            <w:tcW w:w="669" w:type="pct"/>
          </w:tcPr>
          <w:p w:rsidR="0016325A" w:rsidRPr="006A4CCB" w:rsidRDefault="0016325A" w:rsidP="00362A46">
            <w:pPr>
              <w:widowControl w:val="0"/>
              <w:jc w:val="center"/>
            </w:pPr>
            <w:r w:rsidRPr="006A4CCB">
              <w:t>ДМН</w:t>
            </w:r>
          </w:p>
          <w:p w:rsidR="0016325A" w:rsidRPr="006A4CCB" w:rsidRDefault="0016325A" w:rsidP="00362A46">
            <w:pPr>
              <w:widowControl w:val="0"/>
              <w:jc w:val="center"/>
            </w:pPr>
          </w:p>
        </w:tc>
        <w:tc>
          <w:tcPr>
            <w:tcW w:w="939" w:type="pct"/>
          </w:tcPr>
          <w:p w:rsidR="0016325A" w:rsidRPr="0016325A" w:rsidRDefault="0016325A" w:rsidP="00362A46">
            <w:pPr>
              <w:jc w:val="center"/>
              <w:rPr>
                <w:lang w:val="ru-RU"/>
              </w:rPr>
            </w:pPr>
            <w:r w:rsidRPr="0016325A">
              <w:rPr>
                <w:lang w:val="ru-RU"/>
              </w:rPr>
              <w:t xml:space="preserve">Подлинники в </w:t>
            </w:r>
          </w:p>
          <w:p w:rsidR="0016325A" w:rsidRPr="0016325A" w:rsidRDefault="0016325A" w:rsidP="00362A46">
            <w:pPr>
              <w:jc w:val="center"/>
              <w:rPr>
                <w:lang w:val="ru-RU"/>
              </w:rPr>
            </w:pPr>
            <w:r w:rsidRPr="0016325A">
              <w:rPr>
                <w:lang w:val="ru-RU"/>
              </w:rPr>
              <w:t>д. 6-04-02, стандарты</w:t>
            </w:r>
          </w:p>
          <w:p w:rsidR="0016325A" w:rsidRPr="0016325A" w:rsidRDefault="0016325A" w:rsidP="00362A46">
            <w:pPr>
              <w:jc w:val="center"/>
              <w:rPr>
                <w:lang w:val="ru-RU"/>
              </w:rPr>
            </w:pPr>
            <w:r w:rsidRPr="0016325A">
              <w:rPr>
                <w:lang w:val="ru-RU"/>
              </w:rPr>
              <w:t>в д. 6-04-03</w:t>
            </w:r>
          </w:p>
          <w:p w:rsidR="0016325A" w:rsidRPr="006A4CCB" w:rsidRDefault="008670FD" w:rsidP="00362A46">
            <w:pPr>
              <w:jc w:val="center"/>
            </w:pPr>
            <w:hyperlink r:id="rId8" w:history="1">
              <w:r w:rsidR="0016325A">
                <w:rPr>
                  <w:rStyle w:val="af0"/>
                </w:rPr>
                <w:t>http://tsu.tula.ru/</w:t>
              </w:r>
            </w:hyperlink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Default="0016325A" w:rsidP="00362A46">
            <w:r w:rsidRPr="0093055B">
              <w:lastRenderedPageBreak/>
              <w:t>7-23-</w:t>
            </w:r>
            <w:r>
              <w:t>16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widowControl w:val="0"/>
              <w:tabs>
                <w:tab w:val="left" w:pos="1552"/>
              </w:tabs>
              <w:rPr>
                <w:lang w:val="ru-RU"/>
              </w:rPr>
            </w:pPr>
            <w:r w:rsidRPr="0016325A">
              <w:rPr>
                <w:lang w:val="ru-RU"/>
              </w:rPr>
              <w:t xml:space="preserve">Локальные нормативные акты по антикоррупционной деятельности, в том </w:t>
            </w:r>
            <w:proofErr w:type="gramStart"/>
            <w:r w:rsidRPr="0016325A">
              <w:rPr>
                <w:lang w:val="ru-RU"/>
              </w:rPr>
              <w:t>числе  Политика</w:t>
            </w:r>
            <w:proofErr w:type="gramEnd"/>
            <w:r w:rsidRPr="0016325A">
              <w:rPr>
                <w:lang w:val="ru-RU"/>
              </w:rPr>
              <w:t xml:space="preserve"> по противодействию проявлениям коррупции и Кодекс корпоративной этики </w:t>
            </w:r>
            <w:proofErr w:type="spellStart"/>
            <w:r w:rsidRPr="0016325A">
              <w:rPr>
                <w:lang w:val="ru-RU"/>
              </w:rPr>
              <w:t>ТулГУ</w:t>
            </w:r>
            <w:proofErr w:type="spellEnd"/>
            <w:r w:rsidRPr="0016325A">
              <w:rPr>
                <w:lang w:val="ru-RU"/>
              </w:rPr>
              <w:t xml:space="preserve"> (копии)</w:t>
            </w:r>
          </w:p>
        </w:tc>
        <w:tc>
          <w:tcPr>
            <w:tcW w:w="468" w:type="pct"/>
            <w:vAlign w:val="center"/>
          </w:tcPr>
          <w:p w:rsidR="0016325A" w:rsidRPr="0016325A" w:rsidRDefault="0016325A" w:rsidP="00362A46">
            <w:pPr>
              <w:widowControl w:val="0"/>
              <w:jc w:val="center"/>
              <w:rPr>
                <w:b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16325A" w:rsidRPr="006A4CCB" w:rsidRDefault="0016325A" w:rsidP="00362A46">
            <w:pPr>
              <w:jc w:val="center"/>
              <w:rPr>
                <w:rFonts w:eastAsia="Calibri"/>
              </w:rPr>
            </w:pPr>
            <w:r w:rsidRPr="006A4CCB">
              <w:rPr>
                <w:rFonts w:eastAsia="Calibri"/>
              </w:rPr>
              <w:t>ДМН</w:t>
            </w:r>
          </w:p>
          <w:p w:rsidR="0016325A" w:rsidRPr="006A4CCB" w:rsidRDefault="0016325A" w:rsidP="00362A46">
            <w:pPr>
              <w:widowControl w:val="0"/>
              <w:jc w:val="center"/>
            </w:pPr>
          </w:p>
        </w:tc>
        <w:tc>
          <w:tcPr>
            <w:tcW w:w="939" w:type="pct"/>
            <w:vAlign w:val="center"/>
          </w:tcPr>
          <w:p w:rsidR="0016325A" w:rsidRPr="009B349A" w:rsidRDefault="0016325A" w:rsidP="00362A46">
            <w:pPr>
              <w:jc w:val="center"/>
            </w:pPr>
            <w:proofErr w:type="spellStart"/>
            <w:r w:rsidRPr="009B349A">
              <w:t>Подлинники</w:t>
            </w:r>
            <w:proofErr w:type="spellEnd"/>
            <w:r w:rsidRPr="009B349A">
              <w:t xml:space="preserve"> в </w:t>
            </w:r>
          </w:p>
          <w:p w:rsidR="0016325A" w:rsidRPr="006A4CCB" w:rsidRDefault="0016325A" w:rsidP="00362A46">
            <w:pPr>
              <w:jc w:val="center"/>
            </w:pPr>
            <w:r w:rsidRPr="009B349A">
              <w:t>д. 6-04-02</w:t>
            </w: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Pr="00A5508B" w:rsidRDefault="0016325A" w:rsidP="00362A46">
            <w:pPr>
              <w:jc w:val="center"/>
              <w:rPr>
                <w:b/>
              </w:rPr>
            </w:pPr>
            <w:r w:rsidRPr="0093055B">
              <w:t>7-23-</w:t>
            </w:r>
            <w:r>
              <w:t>17</w:t>
            </w:r>
          </w:p>
        </w:tc>
        <w:tc>
          <w:tcPr>
            <w:tcW w:w="2274" w:type="pct"/>
          </w:tcPr>
          <w:p w:rsidR="0016325A" w:rsidRPr="0016325A" w:rsidRDefault="0016325A" w:rsidP="00362A46">
            <w:pPr>
              <w:widowControl w:val="0"/>
              <w:tabs>
                <w:tab w:val="left" w:pos="1552"/>
              </w:tabs>
              <w:rPr>
                <w:lang w:val="ru-RU"/>
              </w:rPr>
            </w:pPr>
            <w:r w:rsidRPr="0016325A">
              <w:rPr>
                <w:lang w:val="ru-RU"/>
              </w:rPr>
              <w:t>Документы (журнал учета инструктажа по действиям в чрезвычайных ситуациях, журнал регистрации использования изделий медицинского назначения при оказании первой помощи, приказы ректора(копии)) по организации работы по гражданской обороне и чрезвычайным ситуациям</w:t>
            </w:r>
          </w:p>
        </w:tc>
        <w:tc>
          <w:tcPr>
            <w:tcW w:w="468" w:type="pct"/>
            <w:vAlign w:val="center"/>
          </w:tcPr>
          <w:p w:rsidR="0016325A" w:rsidRPr="0016325A" w:rsidRDefault="0016325A" w:rsidP="00362A46">
            <w:pPr>
              <w:widowControl w:val="0"/>
              <w:jc w:val="center"/>
              <w:rPr>
                <w:b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16325A" w:rsidRPr="006A4CCB" w:rsidRDefault="0016325A" w:rsidP="00362A46">
            <w:pPr>
              <w:jc w:val="center"/>
            </w:pPr>
            <w:r w:rsidRPr="006A4CCB">
              <w:t>3 г.</w:t>
            </w:r>
          </w:p>
          <w:p w:rsidR="0016325A" w:rsidRPr="006A4CCB" w:rsidRDefault="0016325A" w:rsidP="00362A46">
            <w:pPr>
              <w:jc w:val="center"/>
            </w:pPr>
            <w:proofErr w:type="spellStart"/>
            <w:proofErr w:type="gramStart"/>
            <w:r w:rsidRPr="006A4CCB">
              <w:t>ст</w:t>
            </w:r>
            <w:proofErr w:type="spellEnd"/>
            <w:proofErr w:type="gramEnd"/>
            <w:r w:rsidRPr="006A4CCB">
              <w:t>. 608</w:t>
            </w:r>
          </w:p>
          <w:p w:rsidR="0016325A" w:rsidRPr="006A4CCB" w:rsidRDefault="0016325A" w:rsidP="00362A46">
            <w:pPr>
              <w:widowControl w:val="0"/>
              <w:jc w:val="center"/>
            </w:pPr>
          </w:p>
        </w:tc>
        <w:tc>
          <w:tcPr>
            <w:tcW w:w="939" w:type="pct"/>
            <w:vAlign w:val="center"/>
          </w:tcPr>
          <w:p w:rsidR="0016325A" w:rsidRPr="006A4CCB" w:rsidRDefault="0016325A" w:rsidP="00362A46">
            <w:pPr>
              <w:tabs>
                <w:tab w:val="left" w:pos="6804"/>
              </w:tabs>
              <w:jc w:val="center"/>
            </w:pPr>
            <w:proofErr w:type="spellStart"/>
            <w:r w:rsidRPr="006A4CCB">
              <w:t>Подлинники</w:t>
            </w:r>
            <w:proofErr w:type="spellEnd"/>
            <w:r w:rsidRPr="006A4CCB">
              <w:t xml:space="preserve"> </w:t>
            </w:r>
            <w:proofErr w:type="spellStart"/>
            <w:r w:rsidRPr="006A4CCB">
              <w:t>приказов</w:t>
            </w:r>
            <w:proofErr w:type="spellEnd"/>
          </w:p>
          <w:p w:rsidR="0016325A" w:rsidRPr="006A4CCB" w:rsidRDefault="0016325A" w:rsidP="00362A46">
            <w:pPr>
              <w:tabs>
                <w:tab w:val="left" w:pos="6804"/>
              </w:tabs>
              <w:jc w:val="center"/>
            </w:pPr>
            <w:r w:rsidRPr="006A4CCB">
              <w:t>в д. 4-01-01-03</w:t>
            </w:r>
          </w:p>
          <w:p w:rsidR="0016325A" w:rsidRPr="006A4CCB" w:rsidRDefault="0016325A" w:rsidP="00362A46">
            <w:pPr>
              <w:jc w:val="center"/>
            </w:pPr>
          </w:p>
        </w:tc>
      </w:tr>
      <w:tr w:rsidR="0016325A" w:rsidRPr="006A4CCB" w:rsidTr="0016325A">
        <w:trPr>
          <w:trHeight w:val="337"/>
        </w:trPr>
        <w:tc>
          <w:tcPr>
            <w:tcW w:w="650" w:type="pct"/>
          </w:tcPr>
          <w:p w:rsidR="0016325A" w:rsidRPr="00A5508B" w:rsidRDefault="0016325A" w:rsidP="00362A46">
            <w:pPr>
              <w:jc w:val="center"/>
            </w:pPr>
          </w:p>
        </w:tc>
        <w:tc>
          <w:tcPr>
            <w:tcW w:w="2274" w:type="pct"/>
            <w:vAlign w:val="center"/>
          </w:tcPr>
          <w:p w:rsidR="0016325A" w:rsidRPr="006A4CCB" w:rsidRDefault="0016325A" w:rsidP="00362A46">
            <w:proofErr w:type="spellStart"/>
            <w:r w:rsidRPr="006A4CCB">
              <w:t>Номенклатура</w:t>
            </w:r>
            <w:proofErr w:type="spellEnd"/>
            <w:r w:rsidRPr="006A4CCB">
              <w:t xml:space="preserve"> </w:t>
            </w:r>
            <w:proofErr w:type="spellStart"/>
            <w:r w:rsidRPr="006A4CCB">
              <w:t>дел</w:t>
            </w:r>
            <w:proofErr w:type="spellEnd"/>
            <w:r w:rsidRPr="006A4CCB">
              <w:t xml:space="preserve"> </w:t>
            </w:r>
            <w:r>
              <w:t xml:space="preserve"> </w:t>
            </w:r>
            <w:proofErr w:type="spellStart"/>
            <w:r>
              <w:t>БиоХимТехЦентора</w:t>
            </w:r>
            <w:proofErr w:type="spellEnd"/>
          </w:p>
        </w:tc>
        <w:tc>
          <w:tcPr>
            <w:tcW w:w="468" w:type="pct"/>
            <w:vAlign w:val="center"/>
          </w:tcPr>
          <w:p w:rsidR="0016325A" w:rsidRPr="00EF0F34" w:rsidRDefault="0016325A" w:rsidP="00362A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:rsidR="0016325A" w:rsidRPr="006A4CCB" w:rsidRDefault="0016325A" w:rsidP="00362A4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6A4CCB">
                <w:t>3 г</w:t>
              </w:r>
            </w:smartTag>
            <w:r w:rsidRPr="006A4CCB">
              <w:t>.</w:t>
            </w:r>
          </w:p>
          <w:p w:rsidR="0016325A" w:rsidRPr="006A4CCB" w:rsidRDefault="0016325A" w:rsidP="00362A46">
            <w:pPr>
              <w:widowControl w:val="0"/>
              <w:jc w:val="center"/>
            </w:pPr>
            <w:r w:rsidRPr="006A4CCB">
              <w:t>ст.157</w:t>
            </w:r>
          </w:p>
        </w:tc>
        <w:tc>
          <w:tcPr>
            <w:tcW w:w="939" w:type="pct"/>
          </w:tcPr>
          <w:p w:rsidR="0016325A" w:rsidRPr="006A4CCB" w:rsidRDefault="0016325A" w:rsidP="00362A46">
            <w:pPr>
              <w:jc w:val="center"/>
            </w:pPr>
          </w:p>
        </w:tc>
      </w:tr>
    </w:tbl>
    <w:p w:rsidR="0016325A" w:rsidRDefault="0016325A" w:rsidP="0016325A"/>
    <w:p w:rsidR="00481705" w:rsidRPr="002E1BB9" w:rsidRDefault="00481705" w:rsidP="00907FDD">
      <w:pPr>
        <w:spacing w:line="360" w:lineRule="auto"/>
        <w:rPr>
          <w:rFonts w:ascii="Times New Roman" w:hAnsi="Times New Roman"/>
          <w:sz w:val="28"/>
          <w:lang w:val="ru-RU"/>
        </w:rPr>
      </w:pPr>
    </w:p>
    <w:p w:rsidR="007919FD" w:rsidRPr="002E1BB9" w:rsidRDefault="007919FD" w:rsidP="00907FDD">
      <w:pPr>
        <w:spacing w:line="360" w:lineRule="auto"/>
        <w:rPr>
          <w:rFonts w:ascii="Times New Roman" w:hAnsi="Times New Roman"/>
          <w:sz w:val="28"/>
          <w:lang w:val="ru-RU"/>
        </w:rPr>
      </w:pPr>
      <w:r w:rsidRPr="002E1BB9">
        <w:rPr>
          <w:rFonts w:ascii="Times New Roman" w:hAnsi="Times New Roman"/>
          <w:sz w:val="28"/>
          <w:lang w:val="ru-RU"/>
        </w:rPr>
        <w:br w:type="page"/>
      </w:r>
    </w:p>
    <w:p w:rsidR="00481705" w:rsidRPr="002E1BB9" w:rsidRDefault="00481705" w:rsidP="00171D7A">
      <w:pPr>
        <w:pStyle w:val="1"/>
        <w:ind w:firstLine="708"/>
        <w:rPr>
          <w:rFonts w:ascii="Times New Roman" w:hAnsi="Times New Roman"/>
        </w:rPr>
      </w:pPr>
      <w:bookmarkStart w:id="6" w:name="_Toc420859116"/>
      <w:r w:rsidRPr="002E1BB9">
        <w:rPr>
          <w:rFonts w:ascii="Times New Roman" w:hAnsi="Times New Roman"/>
        </w:rPr>
        <w:lastRenderedPageBreak/>
        <w:t>ЛИСТ РЕГИСТРАЦИИ ИЗМЕНЕНИЙ</w:t>
      </w:r>
      <w:bookmarkEnd w:id="6"/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850"/>
        <w:gridCol w:w="851"/>
        <w:gridCol w:w="992"/>
        <w:gridCol w:w="1134"/>
        <w:gridCol w:w="1134"/>
        <w:gridCol w:w="1276"/>
        <w:gridCol w:w="1882"/>
      </w:tblGrid>
      <w:tr w:rsidR="00481705" w:rsidRPr="00460F30" w:rsidTr="00481705">
        <w:tc>
          <w:tcPr>
            <w:tcW w:w="1134" w:type="dxa"/>
            <w:vMerge w:val="restart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  <w:proofErr w:type="spellStart"/>
            <w:r w:rsidRPr="002E1BB9">
              <w:rPr>
                <w:rFonts w:ascii="Times New Roman" w:hAnsi="Times New Roman"/>
              </w:rPr>
              <w:t>Номер</w:t>
            </w:r>
            <w:proofErr w:type="spellEnd"/>
            <w:r w:rsidR="007C6FB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1BB9">
              <w:rPr>
                <w:rFonts w:ascii="Times New Roman" w:hAnsi="Times New Roman"/>
              </w:rPr>
              <w:t>изменения</w:t>
            </w:r>
            <w:proofErr w:type="spellEnd"/>
          </w:p>
        </w:tc>
        <w:tc>
          <w:tcPr>
            <w:tcW w:w="3544" w:type="dxa"/>
            <w:gridSpan w:val="4"/>
          </w:tcPr>
          <w:p w:rsidR="00481705" w:rsidRPr="002E1BB9" w:rsidRDefault="00481705" w:rsidP="00D425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1BB9">
              <w:rPr>
                <w:rFonts w:ascii="Times New Roman" w:hAnsi="Times New Roman"/>
              </w:rPr>
              <w:t>Номер</w:t>
            </w:r>
            <w:proofErr w:type="spellEnd"/>
            <w:r w:rsidR="007C6FB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1BB9">
              <w:rPr>
                <w:rFonts w:ascii="Times New Roman" w:hAnsi="Times New Roman"/>
              </w:rPr>
              <w:t>листа</w:t>
            </w:r>
            <w:proofErr w:type="spellEnd"/>
          </w:p>
        </w:tc>
        <w:tc>
          <w:tcPr>
            <w:tcW w:w="1134" w:type="dxa"/>
            <w:vMerge w:val="restart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  <w:proofErr w:type="spellStart"/>
            <w:r w:rsidRPr="002E1BB9">
              <w:rPr>
                <w:rFonts w:ascii="Times New Roman" w:hAnsi="Times New Roman"/>
              </w:rPr>
              <w:t>Всего</w:t>
            </w:r>
            <w:proofErr w:type="spellEnd"/>
            <w:r w:rsidR="007C6FB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1BB9">
              <w:rPr>
                <w:rFonts w:ascii="Times New Roman" w:hAnsi="Times New Roman"/>
              </w:rPr>
              <w:t>листов</w:t>
            </w:r>
            <w:proofErr w:type="spellEnd"/>
            <w:r w:rsidRPr="002E1BB9">
              <w:rPr>
                <w:rFonts w:ascii="Times New Roman" w:hAnsi="Times New Roman"/>
              </w:rPr>
              <w:t xml:space="preserve"> в </w:t>
            </w:r>
            <w:proofErr w:type="spellStart"/>
            <w:r w:rsidRPr="002E1BB9">
              <w:rPr>
                <w:rFonts w:ascii="Times New Roman" w:hAnsi="Times New Roman"/>
              </w:rPr>
              <w:t>документе</w:t>
            </w:r>
            <w:proofErr w:type="spellEnd"/>
          </w:p>
        </w:tc>
        <w:tc>
          <w:tcPr>
            <w:tcW w:w="1134" w:type="dxa"/>
            <w:vMerge w:val="restart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  <w:proofErr w:type="spellStart"/>
            <w:r w:rsidRPr="002E1BB9">
              <w:rPr>
                <w:rFonts w:ascii="Times New Roman" w:hAnsi="Times New Roman"/>
              </w:rPr>
              <w:t>Дата</w:t>
            </w:r>
            <w:proofErr w:type="spellEnd"/>
            <w:r w:rsidR="007C6FB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1BB9">
              <w:rPr>
                <w:rFonts w:ascii="Times New Roman" w:hAnsi="Times New Roman"/>
              </w:rPr>
              <w:t>внесения</w:t>
            </w:r>
            <w:proofErr w:type="spellEnd"/>
            <w:r w:rsidR="007C6FB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1BB9">
              <w:rPr>
                <w:rFonts w:ascii="Times New Roman" w:hAnsi="Times New Roman"/>
              </w:rPr>
              <w:t>изменения</w:t>
            </w:r>
            <w:proofErr w:type="spellEnd"/>
          </w:p>
        </w:tc>
        <w:tc>
          <w:tcPr>
            <w:tcW w:w="1276" w:type="dxa"/>
            <w:vMerge w:val="restart"/>
          </w:tcPr>
          <w:p w:rsidR="00481705" w:rsidRPr="002E1BB9" w:rsidRDefault="00481705" w:rsidP="00D425FC">
            <w:pPr>
              <w:rPr>
                <w:rFonts w:ascii="Times New Roman" w:hAnsi="Times New Roman"/>
                <w:lang w:val="ru-RU"/>
              </w:rPr>
            </w:pPr>
            <w:r w:rsidRPr="002E1BB9">
              <w:rPr>
                <w:rFonts w:ascii="Times New Roman" w:hAnsi="Times New Roman"/>
                <w:lang w:val="ru-RU"/>
              </w:rPr>
              <w:t>Дата введения изменения в действие</w:t>
            </w:r>
          </w:p>
        </w:tc>
        <w:tc>
          <w:tcPr>
            <w:tcW w:w="1882" w:type="dxa"/>
            <w:vMerge w:val="restart"/>
          </w:tcPr>
          <w:p w:rsidR="00481705" w:rsidRPr="002E1BB9" w:rsidRDefault="00481705" w:rsidP="00D425FC">
            <w:pPr>
              <w:rPr>
                <w:rFonts w:ascii="Times New Roman" w:hAnsi="Times New Roman"/>
                <w:lang w:val="ru-RU"/>
              </w:rPr>
            </w:pPr>
            <w:r w:rsidRPr="002E1BB9">
              <w:rPr>
                <w:rFonts w:ascii="Times New Roman" w:hAnsi="Times New Roman"/>
                <w:lang w:val="ru-RU"/>
              </w:rPr>
              <w:t>Подпись лица, ответственного за внесение изменений</w:t>
            </w:r>
          </w:p>
        </w:tc>
      </w:tr>
      <w:tr w:rsidR="00481705" w:rsidRPr="002E1BB9" w:rsidTr="00481705">
        <w:tc>
          <w:tcPr>
            <w:tcW w:w="1134" w:type="dxa"/>
            <w:vMerge/>
          </w:tcPr>
          <w:p w:rsidR="00481705" w:rsidRPr="002E1BB9" w:rsidRDefault="00481705" w:rsidP="00D425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  <w:proofErr w:type="spellStart"/>
            <w:r w:rsidRPr="002E1BB9">
              <w:rPr>
                <w:rFonts w:ascii="Times New Roman" w:hAnsi="Times New Roman"/>
              </w:rPr>
              <w:t>измененного</w:t>
            </w:r>
            <w:proofErr w:type="spellEnd"/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  <w:proofErr w:type="spellStart"/>
            <w:r w:rsidRPr="002E1BB9">
              <w:rPr>
                <w:rFonts w:ascii="Times New Roman" w:hAnsi="Times New Roman"/>
              </w:rPr>
              <w:t>замененного</w:t>
            </w:r>
            <w:proofErr w:type="spellEnd"/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  <w:proofErr w:type="spellStart"/>
            <w:r w:rsidRPr="002E1BB9">
              <w:rPr>
                <w:rFonts w:ascii="Times New Roman" w:hAnsi="Times New Roman"/>
              </w:rPr>
              <w:t>нового</w:t>
            </w:r>
            <w:proofErr w:type="spellEnd"/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  <w:proofErr w:type="spellStart"/>
            <w:r w:rsidRPr="002E1BB9">
              <w:rPr>
                <w:rFonts w:ascii="Times New Roman" w:hAnsi="Times New Roman"/>
              </w:rPr>
              <w:t>изъятого</w:t>
            </w:r>
            <w:proofErr w:type="spellEnd"/>
          </w:p>
        </w:tc>
        <w:tc>
          <w:tcPr>
            <w:tcW w:w="1134" w:type="dxa"/>
            <w:vMerge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  <w:vMerge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  <w:tr w:rsidR="00481705" w:rsidRPr="002E1BB9" w:rsidTr="006B5604">
        <w:trPr>
          <w:trHeight w:val="567"/>
        </w:trPr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81705" w:rsidRPr="002E1BB9" w:rsidRDefault="00481705" w:rsidP="00D425FC">
            <w:pPr>
              <w:rPr>
                <w:rFonts w:ascii="Times New Roman" w:hAnsi="Times New Roman"/>
              </w:rPr>
            </w:pPr>
          </w:p>
        </w:tc>
      </w:tr>
    </w:tbl>
    <w:p w:rsidR="00AE3846" w:rsidRDefault="00AE3846">
      <w:pPr>
        <w:spacing w:after="200" w:line="276" w:lineRule="auto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br w:type="page"/>
      </w:r>
    </w:p>
    <w:p w:rsidR="00AE3846" w:rsidRPr="00AE3846" w:rsidRDefault="00AE3846" w:rsidP="00AE3846">
      <w:pPr>
        <w:pStyle w:val="3"/>
        <w:jc w:val="center"/>
        <w:rPr>
          <w:lang w:val="ru-RU"/>
        </w:rPr>
      </w:pPr>
      <w:r w:rsidRPr="00AE3846">
        <w:rPr>
          <w:rFonts w:ascii="Times New Roman" w:hAnsi="Times New Roman"/>
          <w:b/>
          <w:color w:val="000000"/>
          <w:sz w:val="28"/>
          <w:lang w:val="ru-RU"/>
        </w:rPr>
        <w:lastRenderedPageBreak/>
        <w:t>ЛИСТ ОЗНАКОМЛЕНИЯ</w:t>
      </w:r>
    </w:p>
    <w:p w:rsidR="00AE3846" w:rsidRPr="00AE3846" w:rsidRDefault="00AE3846" w:rsidP="00AE3846">
      <w:pPr>
        <w:jc w:val="center"/>
        <w:rPr>
          <w:lang w:val="ru-RU"/>
        </w:rPr>
      </w:pPr>
      <w:r w:rsidRPr="00AE384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 </w:t>
      </w:r>
      <w:r w:rsidRPr="00AE3846"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Положением</w:t>
      </w:r>
      <w:r w:rsidRPr="00AE3846">
        <w:rPr>
          <w:rFonts w:ascii="Times New Roman" w:hAnsi="Times New Roman"/>
          <w:caps/>
          <w:color w:val="000000"/>
          <w:sz w:val="32"/>
          <w:u w:val="single"/>
          <w:lang w:val="ru-RU"/>
        </w:rPr>
        <w:t xml:space="preserve"> </w:t>
      </w:r>
      <w:r w:rsidRPr="00AE3846"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 xml:space="preserve">о структурном подразделении </w:t>
      </w:r>
      <w:proofErr w:type="spellStart"/>
      <w:r w:rsidRPr="00AE3846"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ТулГУ</w:t>
      </w:r>
      <w:proofErr w:type="spellEnd"/>
    </w:p>
    <w:p w:rsidR="00AE3846" w:rsidRPr="00AE3846" w:rsidRDefault="00AE3846" w:rsidP="00AE3846">
      <w:pPr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</w:pPr>
      <w:r w:rsidRPr="00AE3846"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Научно-исследовательского центр</w:t>
      </w:r>
    </w:p>
    <w:p w:rsidR="00AE3846" w:rsidRPr="00AE3846" w:rsidRDefault="00AE3846" w:rsidP="00AE3846">
      <w:pPr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«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Био</w:t>
      </w:r>
      <w:r w:rsidRPr="00AE3846"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Х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им</w:t>
      </w:r>
      <w:r w:rsidRPr="00AE3846"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Т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ех</w:t>
      </w:r>
      <w:proofErr w:type="spellEnd"/>
      <w:r w:rsidRPr="00AE3846"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»</w:t>
      </w:r>
    </w:p>
    <w:p w:rsidR="00AE3846" w:rsidRPr="00AE3846" w:rsidRDefault="00AE3846" w:rsidP="00AE3846">
      <w:pPr>
        <w:pStyle w:val="3"/>
        <w:jc w:val="center"/>
        <w:rPr>
          <w:lang w:val="ru-RU"/>
        </w:rPr>
      </w:pPr>
    </w:p>
    <w:p w:rsidR="00AE3846" w:rsidRPr="00AE3846" w:rsidRDefault="00AE3846" w:rsidP="00AE3846">
      <w:pPr>
        <w:pStyle w:val="3"/>
        <w:jc w:val="center"/>
        <w:rPr>
          <w:b/>
          <w:sz w:val="28"/>
          <w:szCs w:val="28"/>
          <w:lang w:val="ru-RU"/>
        </w:rPr>
      </w:pPr>
    </w:p>
    <w:tbl>
      <w:tblPr>
        <w:tblW w:w="9230" w:type="dxa"/>
        <w:tblLayout w:type="fixed"/>
        <w:tblLook w:val="01E0" w:firstRow="1" w:lastRow="1" w:firstColumn="1" w:lastColumn="1" w:noHBand="0" w:noVBand="0"/>
      </w:tblPr>
      <w:tblGrid>
        <w:gridCol w:w="934"/>
        <w:gridCol w:w="2698"/>
        <w:gridCol w:w="1823"/>
        <w:gridCol w:w="2175"/>
        <w:gridCol w:w="1600"/>
      </w:tblGrid>
      <w:tr w:rsidR="00AE3846" w:rsidTr="00222A11">
        <w:trPr>
          <w:trHeight w:val="74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Должность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ознакомления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Подпись</w:t>
            </w:r>
            <w:proofErr w:type="spellEnd"/>
          </w:p>
        </w:tc>
      </w:tr>
      <w:tr w:rsidR="00AE3846" w:rsidTr="00222A11">
        <w:trPr>
          <w:trHeight w:val="46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4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6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4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4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6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4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6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4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6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4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6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4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6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4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4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6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4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  <w:tr w:rsidR="00AE3846" w:rsidTr="00222A11">
        <w:trPr>
          <w:trHeight w:val="46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46" w:rsidRDefault="00AE3846" w:rsidP="00222A11">
            <w:pPr>
              <w:pStyle w:val="3"/>
              <w:widowControl w:val="0"/>
              <w:jc w:val="center"/>
              <w:rPr>
                <w:sz w:val="28"/>
              </w:rPr>
            </w:pPr>
          </w:p>
        </w:tc>
      </w:tr>
    </w:tbl>
    <w:p w:rsidR="00AE3846" w:rsidRDefault="00AE3846" w:rsidP="00AE3846">
      <w:pPr>
        <w:pStyle w:val="3"/>
        <w:jc w:val="center"/>
        <w:rPr>
          <w:sz w:val="28"/>
        </w:rPr>
      </w:pPr>
    </w:p>
    <w:p w:rsidR="00AE3846" w:rsidRDefault="00AE3846" w:rsidP="00AE3846">
      <w:pPr>
        <w:pStyle w:val="3"/>
        <w:rPr>
          <w:sz w:val="28"/>
        </w:rPr>
      </w:pPr>
    </w:p>
    <w:p w:rsidR="00AE3846" w:rsidRDefault="00AE3846" w:rsidP="00826F20">
      <w:pPr>
        <w:pStyle w:val="3"/>
      </w:pPr>
      <w:r w:rsidRPr="00397C87">
        <w:rPr>
          <w:rFonts w:ascii="Times New Roman" w:hAnsi="Times New Roman"/>
          <w:color w:val="000000"/>
          <w:sz w:val="28"/>
          <w:lang w:val="ru-RU"/>
        </w:rPr>
        <w:t xml:space="preserve">Директор </w:t>
      </w:r>
      <w:proofErr w:type="spellStart"/>
      <w:r w:rsidR="000E3D78" w:rsidRPr="00397C87">
        <w:rPr>
          <w:rFonts w:ascii="Times New Roman" w:hAnsi="Times New Roman"/>
          <w:color w:val="000000"/>
          <w:sz w:val="28"/>
          <w:lang w:val="ru-RU"/>
        </w:rPr>
        <w:t>БиоХимТех</w:t>
      </w:r>
      <w:proofErr w:type="spellEnd"/>
      <w:r w:rsidR="000E3D78" w:rsidRPr="00397C87">
        <w:rPr>
          <w:rFonts w:ascii="Times New Roman" w:hAnsi="Times New Roman"/>
          <w:color w:val="000000"/>
          <w:sz w:val="28"/>
          <w:lang w:val="ru-RU"/>
        </w:rPr>
        <w:t>-Центра</w:t>
      </w:r>
      <w:r w:rsidRPr="00397C87">
        <w:rPr>
          <w:rFonts w:ascii="Times New Roman" w:hAnsi="Times New Roman"/>
          <w:color w:val="000000"/>
          <w:sz w:val="28"/>
          <w:lang w:val="ru-RU"/>
        </w:rPr>
        <w:tab/>
      </w:r>
      <w:r w:rsidRPr="00397C87">
        <w:rPr>
          <w:rFonts w:ascii="Times New Roman" w:hAnsi="Times New Roman"/>
          <w:color w:val="000000"/>
          <w:sz w:val="28"/>
          <w:lang w:val="ru-RU"/>
        </w:rPr>
        <w:tab/>
      </w:r>
      <w:r w:rsidR="00826F20">
        <w:rPr>
          <w:rFonts w:ascii="Times New Roman" w:hAnsi="Times New Roman"/>
          <w:color w:val="000000"/>
          <w:sz w:val="28"/>
        </w:rPr>
        <w:t xml:space="preserve"> </w:t>
      </w:r>
      <w:r w:rsidRPr="00397C87">
        <w:rPr>
          <w:rFonts w:ascii="Times New Roman" w:hAnsi="Times New Roman"/>
          <w:color w:val="000000"/>
          <w:sz w:val="28"/>
          <w:lang w:val="ru-RU"/>
        </w:rPr>
        <w:t>_________________</w:t>
      </w:r>
    </w:p>
    <w:p w:rsidR="00F9081C" w:rsidRPr="00826F20" w:rsidRDefault="00826F20" w:rsidP="0048170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</w:p>
    <w:sectPr w:rsidR="00F9081C" w:rsidRPr="00826F20" w:rsidSect="009E66DA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FD" w:rsidRDefault="008670FD" w:rsidP="001033B4">
      <w:r>
        <w:separator/>
      </w:r>
    </w:p>
  </w:endnote>
  <w:endnote w:type="continuationSeparator" w:id="0">
    <w:p w:rsidR="008670FD" w:rsidRDefault="008670FD" w:rsidP="0010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FD" w:rsidRDefault="008670FD" w:rsidP="001033B4">
      <w:r>
        <w:separator/>
      </w:r>
    </w:p>
  </w:footnote>
  <w:footnote w:type="continuationSeparator" w:id="0">
    <w:p w:rsidR="008670FD" w:rsidRDefault="008670FD" w:rsidP="0010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2"/>
      <w:gridCol w:w="2392"/>
      <w:gridCol w:w="2103"/>
      <w:gridCol w:w="3144"/>
    </w:tblGrid>
    <w:tr w:rsidR="007F68AF" w:rsidRPr="006F7041" w:rsidTr="00677F1B">
      <w:tc>
        <w:tcPr>
          <w:tcW w:w="10031" w:type="dxa"/>
          <w:gridSpan w:val="4"/>
        </w:tcPr>
        <w:p w:rsidR="007F68AF" w:rsidRPr="006F7041" w:rsidRDefault="007F68AF" w:rsidP="00470C79">
          <w:pPr>
            <w:pStyle w:val="a4"/>
            <w:jc w:val="center"/>
            <w:rPr>
              <w:rFonts w:ascii="Times New Roman" w:hAnsi="Times New Roman"/>
              <w:sz w:val="28"/>
              <w:szCs w:val="28"/>
              <w:lang w:val="ru-RU"/>
            </w:rPr>
          </w:pPr>
          <w:r w:rsidRPr="006F7041">
            <w:rPr>
              <w:rFonts w:ascii="Times New Roman" w:hAnsi="Times New Roman"/>
              <w:sz w:val="28"/>
              <w:szCs w:val="28"/>
              <w:lang w:val="ru-RU"/>
            </w:rPr>
            <w:t xml:space="preserve">ПСП </w:t>
          </w:r>
          <w:proofErr w:type="spellStart"/>
          <w:r w:rsidRPr="006F7041">
            <w:rPr>
              <w:rFonts w:ascii="Times New Roman" w:hAnsi="Times New Roman"/>
              <w:sz w:val="28"/>
              <w:szCs w:val="28"/>
            </w:rPr>
            <w:t>ТулГУ</w:t>
          </w:r>
          <w:proofErr w:type="spellEnd"/>
          <w:r w:rsidRPr="006F7041">
            <w:rPr>
              <w:rFonts w:ascii="Times New Roman" w:hAnsi="Times New Roman"/>
              <w:sz w:val="28"/>
              <w:szCs w:val="28"/>
            </w:rPr>
            <w:t xml:space="preserve"> </w:t>
          </w:r>
          <w:r w:rsidR="00AE3846">
            <w:rPr>
              <w:rFonts w:ascii="Times New Roman" w:hAnsi="Times New Roman"/>
              <w:sz w:val="28"/>
              <w:szCs w:val="28"/>
              <w:lang w:val="ru-RU"/>
            </w:rPr>
            <w:t>БиоХимТехЦентр</w:t>
          </w:r>
          <w:r w:rsidRPr="006F7041">
            <w:rPr>
              <w:rFonts w:ascii="Times New Roman" w:hAnsi="Times New Roman"/>
              <w:sz w:val="28"/>
              <w:szCs w:val="28"/>
              <w:lang w:val="ru-RU"/>
            </w:rPr>
            <w:t>-20</w:t>
          </w:r>
          <w:r w:rsidR="00AE3846">
            <w:rPr>
              <w:rFonts w:ascii="Times New Roman" w:hAnsi="Times New Roman"/>
              <w:sz w:val="28"/>
              <w:szCs w:val="28"/>
              <w:lang w:val="ru-RU"/>
            </w:rPr>
            <w:t>22</w:t>
          </w:r>
        </w:p>
      </w:tc>
    </w:tr>
    <w:tr w:rsidR="007F68AF" w:rsidRPr="006F7041" w:rsidTr="00677F1B">
      <w:tc>
        <w:tcPr>
          <w:tcW w:w="2392" w:type="dxa"/>
        </w:tcPr>
        <w:p w:rsidR="007F68AF" w:rsidRPr="006F7041" w:rsidRDefault="007F68AF" w:rsidP="00C83A7A">
          <w:pPr>
            <w:pStyle w:val="a4"/>
            <w:rPr>
              <w:rFonts w:ascii="Times New Roman" w:hAnsi="Times New Roman"/>
              <w:lang w:val="ru-RU"/>
            </w:rPr>
          </w:pPr>
          <w:r w:rsidRPr="006F7041">
            <w:rPr>
              <w:rFonts w:ascii="Times New Roman" w:hAnsi="Times New Roman"/>
              <w:i/>
              <w:lang w:val="ru-RU"/>
            </w:rPr>
            <w:t>Издание 1</w:t>
          </w:r>
        </w:p>
      </w:tc>
      <w:tc>
        <w:tcPr>
          <w:tcW w:w="2392" w:type="dxa"/>
        </w:tcPr>
        <w:p w:rsidR="007F68AF" w:rsidRPr="006F7041" w:rsidRDefault="007F68AF" w:rsidP="00C83A7A">
          <w:pPr>
            <w:pStyle w:val="a4"/>
            <w:rPr>
              <w:rFonts w:ascii="Times New Roman" w:hAnsi="Times New Roman"/>
              <w:lang w:val="ru-RU"/>
            </w:rPr>
          </w:pPr>
          <w:r w:rsidRPr="006F7041">
            <w:rPr>
              <w:rFonts w:ascii="Times New Roman" w:hAnsi="Times New Roman"/>
              <w:i/>
              <w:lang w:val="ru-RU"/>
            </w:rPr>
            <w:t>Изменение</w:t>
          </w:r>
          <w:r>
            <w:rPr>
              <w:rFonts w:ascii="Times New Roman" w:hAnsi="Times New Roman"/>
              <w:i/>
              <w:lang w:val="ru-RU"/>
            </w:rPr>
            <w:t xml:space="preserve"> </w:t>
          </w:r>
          <w:r w:rsidRPr="006F7041">
            <w:rPr>
              <w:rFonts w:ascii="Times New Roman" w:hAnsi="Times New Roman"/>
              <w:i/>
              <w:lang w:val="ru-RU"/>
            </w:rPr>
            <w:t>0</w:t>
          </w:r>
        </w:p>
      </w:tc>
      <w:tc>
        <w:tcPr>
          <w:tcW w:w="2103" w:type="dxa"/>
        </w:tcPr>
        <w:p w:rsidR="007F68AF" w:rsidRPr="006F7041" w:rsidRDefault="007F68AF" w:rsidP="005301BE">
          <w:pPr>
            <w:pStyle w:val="a4"/>
            <w:rPr>
              <w:rFonts w:ascii="Times New Roman" w:hAnsi="Times New Roman"/>
              <w:lang w:val="ru-RU"/>
            </w:rPr>
          </w:pPr>
          <w:r w:rsidRPr="006F7041">
            <w:rPr>
              <w:rFonts w:ascii="Times New Roman" w:hAnsi="Times New Roman"/>
              <w:i/>
              <w:lang w:val="ru-RU"/>
            </w:rPr>
            <w:t>Дата</w:t>
          </w:r>
          <w:r>
            <w:rPr>
              <w:rFonts w:ascii="Times New Roman" w:hAnsi="Times New Roman"/>
              <w:i/>
              <w:lang w:val="ru-RU"/>
            </w:rPr>
            <w:t xml:space="preserve"> </w:t>
          </w:r>
          <w:r w:rsidRPr="006F7041">
            <w:rPr>
              <w:rFonts w:ascii="Times New Roman" w:hAnsi="Times New Roman"/>
              <w:i/>
            </w:rPr>
            <w:fldChar w:fldCharType="begin"/>
          </w:r>
          <w:r w:rsidRPr="006F7041">
            <w:rPr>
              <w:rFonts w:ascii="Times New Roman" w:hAnsi="Times New Roman"/>
              <w:i/>
            </w:rPr>
            <w:instrText xml:space="preserve"> DATE  \@ "dd.MM.yyyy"  \* MERGEFORMAT </w:instrText>
          </w:r>
          <w:r w:rsidRPr="006F7041">
            <w:rPr>
              <w:rFonts w:ascii="Times New Roman" w:hAnsi="Times New Roman"/>
              <w:i/>
            </w:rPr>
            <w:fldChar w:fldCharType="separate"/>
          </w:r>
          <w:r w:rsidR="00460F30">
            <w:rPr>
              <w:rFonts w:ascii="Times New Roman" w:hAnsi="Times New Roman"/>
              <w:i/>
              <w:noProof/>
            </w:rPr>
            <w:t>05.09.2022</w:t>
          </w:r>
          <w:r w:rsidRPr="006F7041">
            <w:rPr>
              <w:rFonts w:ascii="Times New Roman" w:hAnsi="Times New Roman"/>
              <w:i/>
            </w:rPr>
            <w:fldChar w:fldCharType="end"/>
          </w:r>
        </w:p>
      </w:tc>
      <w:tc>
        <w:tcPr>
          <w:tcW w:w="3144" w:type="dxa"/>
        </w:tcPr>
        <w:p w:rsidR="007F68AF" w:rsidRPr="006F7041" w:rsidRDefault="007F68AF" w:rsidP="006E6E47">
          <w:pPr>
            <w:pStyle w:val="a4"/>
            <w:jc w:val="center"/>
            <w:rPr>
              <w:rFonts w:ascii="Times New Roman" w:hAnsi="Times New Roman"/>
              <w:lang w:val="ru-RU"/>
            </w:rPr>
          </w:pPr>
          <w:proofErr w:type="spellStart"/>
          <w:r w:rsidRPr="006F7041">
            <w:rPr>
              <w:rFonts w:ascii="Times New Roman" w:hAnsi="Times New Roman"/>
              <w:i/>
              <w:lang w:val="ru-RU"/>
            </w:rPr>
            <w:t>стр</w:t>
          </w:r>
          <w:proofErr w:type="spellEnd"/>
          <w:r w:rsidRPr="006F7041">
            <w:rPr>
              <w:rFonts w:ascii="Times New Roman" w:hAnsi="Times New Roman"/>
              <w:i/>
            </w:rPr>
            <w:t>.</w:t>
          </w:r>
          <w:r w:rsidRPr="006F7041">
            <w:rPr>
              <w:rFonts w:ascii="Times New Roman" w:hAnsi="Times New Roman"/>
              <w:i/>
              <w:lang w:val="ru-RU"/>
            </w:rPr>
            <w:fldChar w:fldCharType="begin"/>
          </w:r>
          <w:r w:rsidRPr="006F7041">
            <w:rPr>
              <w:rFonts w:ascii="Times New Roman" w:hAnsi="Times New Roman"/>
              <w:i/>
              <w:lang w:val="ru-RU"/>
            </w:rPr>
            <w:instrText xml:space="preserve"> PAGE  \* Arabic  \* MERGEFORMAT </w:instrText>
          </w:r>
          <w:r w:rsidRPr="006F7041">
            <w:rPr>
              <w:rFonts w:ascii="Times New Roman" w:hAnsi="Times New Roman"/>
              <w:i/>
              <w:lang w:val="ru-RU"/>
            </w:rPr>
            <w:fldChar w:fldCharType="separate"/>
          </w:r>
          <w:r w:rsidR="00460F30">
            <w:rPr>
              <w:rFonts w:ascii="Times New Roman" w:hAnsi="Times New Roman"/>
              <w:i/>
              <w:noProof/>
              <w:lang w:val="ru-RU"/>
            </w:rPr>
            <w:t>11</w:t>
          </w:r>
          <w:r w:rsidRPr="006F7041">
            <w:rPr>
              <w:rFonts w:ascii="Times New Roman" w:hAnsi="Times New Roman"/>
              <w:i/>
              <w:lang w:val="ru-RU"/>
            </w:rPr>
            <w:fldChar w:fldCharType="end"/>
          </w:r>
          <w:r w:rsidRPr="006F7041">
            <w:rPr>
              <w:rFonts w:ascii="Times New Roman" w:hAnsi="Times New Roman"/>
              <w:i/>
              <w:lang w:val="ru-RU"/>
            </w:rPr>
            <w:t xml:space="preserve"> из</w:t>
          </w:r>
          <w:r w:rsidR="00E41B9A">
            <w:rPr>
              <w:rFonts w:ascii="Times New Roman" w:hAnsi="Times New Roman"/>
              <w:i/>
              <w:noProof/>
              <w:lang w:val="ru-RU"/>
            </w:rPr>
            <w:fldChar w:fldCharType="begin"/>
          </w:r>
          <w:r w:rsidR="00E41B9A">
            <w:rPr>
              <w:rFonts w:ascii="Times New Roman" w:hAnsi="Times New Roman"/>
              <w:i/>
              <w:noProof/>
              <w:lang w:val="ru-RU"/>
            </w:rPr>
            <w:instrText xml:space="preserve"> NUMPAGES  \* Arabic  \* MERGEFORMAT </w:instrText>
          </w:r>
          <w:r w:rsidR="00E41B9A">
            <w:rPr>
              <w:rFonts w:ascii="Times New Roman" w:hAnsi="Times New Roman"/>
              <w:i/>
              <w:noProof/>
              <w:lang w:val="ru-RU"/>
            </w:rPr>
            <w:fldChar w:fldCharType="separate"/>
          </w:r>
          <w:r w:rsidR="00460F30">
            <w:rPr>
              <w:rFonts w:ascii="Times New Roman" w:hAnsi="Times New Roman"/>
              <w:i/>
              <w:noProof/>
              <w:lang w:val="ru-RU"/>
            </w:rPr>
            <w:t>11</w:t>
          </w:r>
          <w:r w:rsidR="00E41B9A">
            <w:rPr>
              <w:rFonts w:ascii="Times New Roman" w:hAnsi="Times New Roman"/>
              <w:i/>
              <w:noProof/>
              <w:lang w:val="ru-RU"/>
            </w:rPr>
            <w:fldChar w:fldCharType="end"/>
          </w:r>
        </w:p>
      </w:tc>
    </w:tr>
  </w:tbl>
  <w:p w:rsidR="007F68AF" w:rsidRDefault="007F68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3D7"/>
    <w:multiLevelType w:val="hybridMultilevel"/>
    <w:tmpl w:val="9F7E0ACE"/>
    <w:lvl w:ilvl="0" w:tplc="4AB8C4EC">
      <w:start w:val="1"/>
      <w:numFmt w:val="decimal"/>
      <w:lvlText w:val="3.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626751"/>
    <w:multiLevelType w:val="hybridMultilevel"/>
    <w:tmpl w:val="DC1227E2"/>
    <w:lvl w:ilvl="0" w:tplc="3B3E4ADA">
      <w:start w:val="1"/>
      <w:numFmt w:val="decimal"/>
      <w:lvlText w:val="5.2.%1"/>
      <w:lvlJc w:val="left"/>
      <w:pPr>
        <w:ind w:left="2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534BA"/>
    <w:multiLevelType w:val="hybridMultilevel"/>
    <w:tmpl w:val="B176A2C6"/>
    <w:lvl w:ilvl="0" w:tplc="36C8EB84">
      <w:start w:val="7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63A62"/>
    <w:multiLevelType w:val="multilevel"/>
    <w:tmpl w:val="22EC31EE"/>
    <w:lvl w:ilvl="0">
      <w:start w:val="1"/>
      <w:numFmt w:val="decimal"/>
      <w:lvlText w:val="%1"/>
      <w:lvlJc w:val="left"/>
      <w:pPr>
        <w:ind w:left="1680" w:hanging="1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80" w:hanging="1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80" w:hanging="1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0" w:hanging="16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6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cs="Times New Roman" w:hint="default"/>
      </w:rPr>
    </w:lvl>
  </w:abstractNum>
  <w:abstractNum w:abstractNumId="4">
    <w:nsid w:val="0EFE5F3B"/>
    <w:multiLevelType w:val="hybridMultilevel"/>
    <w:tmpl w:val="3D4C128C"/>
    <w:lvl w:ilvl="0" w:tplc="18828606">
      <w:start w:val="1"/>
      <w:numFmt w:val="decimal"/>
      <w:lvlText w:val="5.1.%1"/>
      <w:lvlJc w:val="left"/>
      <w:pPr>
        <w:ind w:left="22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5">
    <w:nsid w:val="10AF3990"/>
    <w:multiLevelType w:val="hybridMultilevel"/>
    <w:tmpl w:val="1A92D100"/>
    <w:lvl w:ilvl="0" w:tplc="46D82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6D8241A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E14286"/>
    <w:multiLevelType w:val="hybridMultilevel"/>
    <w:tmpl w:val="AA4812B8"/>
    <w:lvl w:ilvl="0" w:tplc="68C4990C">
      <w:start w:val="2"/>
      <w:numFmt w:val="decimal"/>
      <w:lvlText w:val="5.2.%1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20C7B9F"/>
    <w:multiLevelType w:val="hybridMultilevel"/>
    <w:tmpl w:val="A9F4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510FC"/>
    <w:multiLevelType w:val="multilevel"/>
    <w:tmpl w:val="AD4829E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6B856DB"/>
    <w:multiLevelType w:val="hybridMultilevel"/>
    <w:tmpl w:val="0E2A9FC0"/>
    <w:lvl w:ilvl="0" w:tplc="5F302BD6">
      <w:start w:val="1"/>
      <w:numFmt w:val="decimal"/>
      <w:lvlText w:val="4.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7356F0B"/>
    <w:multiLevelType w:val="hybridMultilevel"/>
    <w:tmpl w:val="F7726AEE"/>
    <w:lvl w:ilvl="0" w:tplc="3DF40C16">
      <w:start w:val="1"/>
      <w:numFmt w:val="decimal"/>
      <w:lvlText w:val="2.%1"/>
      <w:lvlJc w:val="left"/>
      <w:pPr>
        <w:ind w:left="81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25D0A6A"/>
    <w:multiLevelType w:val="hybridMultilevel"/>
    <w:tmpl w:val="523A062C"/>
    <w:lvl w:ilvl="0" w:tplc="A4F029FC">
      <w:numFmt w:val="bullet"/>
      <w:lvlText w:val="-"/>
      <w:lvlJc w:val="left"/>
      <w:pPr>
        <w:ind w:left="30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2">
    <w:nsid w:val="22F43622"/>
    <w:multiLevelType w:val="multilevel"/>
    <w:tmpl w:val="C59EF20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4F62546"/>
    <w:multiLevelType w:val="hybridMultilevel"/>
    <w:tmpl w:val="F7726AEE"/>
    <w:lvl w:ilvl="0" w:tplc="3DF40C16">
      <w:start w:val="1"/>
      <w:numFmt w:val="decimal"/>
      <w:lvlText w:val="2.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2A151157"/>
    <w:multiLevelType w:val="multilevel"/>
    <w:tmpl w:val="875442DC"/>
    <w:lvl w:ilvl="0">
      <w:start w:val="1"/>
      <w:numFmt w:val="decimal"/>
      <w:lvlText w:val="%1"/>
      <w:lvlJc w:val="left"/>
      <w:pPr>
        <w:ind w:left="1680" w:hanging="16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2380" w:hanging="1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80" w:hanging="1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0" w:hanging="16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6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cs="Times New Roman" w:hint="default"/>
      </w:rPr>
    </w:lvl>
  </w:abstractNum>
  <w:abstractNum w:abstractNumId="15">
    <w:nsid w:val="2B767BE1"/>
    <w:multiLevelType w:val="hybridMultilevel"/>
    <w:tmpl w:val="F7726AEE"/>
    <w:lvl w:ilvl="0" w:tplc="3DF40C16">
      <w:start w:val="1"/>
      <w:numFmt w:val="decimal"/>
      <w:lvlText w:val="2.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2E6228D4"/>
    <w:multiLevelType w:val="hybridMultilevel"/>
    <w:tmpl w:val="01103464"/>
    <w:lvl w:ilvl="0" w:tplc="3DF40C16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7A1EFC"/>
    <w:multiLevelType w:val="hybridMultilevel"/>
    <w:tmpl w:val="F7726AEE"/>
    <w:lvl w:ilvl="0" w:tplc="3DF40C16">
      <w:start w:val="1"/>
      <w:numFmt w:val="decimal"/>
      <w:lvlText w:val="2.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FA61CD4"/>
    <w:multiLevelType w:val="hybridMultilevel"/>
    <w:tmpl w:val="F7726AEE"/>
    <w:lvl w:ilvl="0" w:tplc="3DF40C16">
      <w:start w:val="1"/>
      <w:numFmt w:val="decimal"/>
      <w:lvlText w:val="2.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35636297"/>
    <w:multiLevelType w:val="hybridMultilevel"/>
    <w:tmpl w:val="EE48E89E"/>
    <w:lvl w:ilvl="0" w:tplc="ADAEA0E6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0">
    <w:nsid w:val="3E9B0BFF"/>
    <w:multiLevelType w:val="multilevel"/>
    <w:tmpl w:val="E966A0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831354"/>
    <w:multiLevelType w:val="hybridMultilevel"/>
    <w:tmpl w:val="F7726AEE"/>
    <w:lvl w:ilvl="0" w:tplc="3DF40C16">
      <w:start w:val="1"/>
      <w:numFmt w:val="decimal"/>
      <w:lvlText w:val="2.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A043268"/>
    <w:multiLevelType w:val="hybridMultilevel"/>
    <w:tmpl w:val="F7726AEE"/>
    <w:lvl w:ilvl="0" w:tplc="3DF40C16">
      <w:start w:val="1"/>
      <w:numFmt w:val="decimal"/>
      <w:lvlText w:val="2.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CC8493F"/>
    <w:multiLevelType w:val="hybridMultilevel"/>
    <w:tmpl w:val="530A2592"/>
    <w:lvl w:ilvl="0" w:tplc="ADAEA0E6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4">
    <w:nsid w:val="4CDA17A2"/>
    <w:multiLevelType w:val="hybridMultilevel"/>
    <w:tmpl w:val="F7726AEE"/>
    <w:lvl w:ilvl="0" w:tplc="3DF40C16">
      <w:start w:val="1"/>
      <w:numFmt w:val="decimal"/>
      <w:lvlText w:val="2.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D545179"/>
    <w:multiLevelType w:val="hybridMultilevel"/>
    <w:tmpl w:val="CDC0D52E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4E5A13BC"/>
    <w:multiLevelType w:val="hybridMultilevel"/>
    <w:tmpl w:val="C4604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62A2C"/>
    <w:multiLevelType w:val="hybridMultilevel"/>
    <w:tmpl w:val="4472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2343AF"/>
    <w:multiLevelType w:val="hybridMultilevel"/>
    <w:tmpl w:val="AADA0CBC"/>
    <w:lvl w:ilvl="0" w:tplc="ADAEA0E6">
      <w:numFmt w:val="bullet"/>
      <w:lvlText w:val="-"/>
      <w:lvlJc w:val="left"/>
      <w:pPr>
        <w:ind w:left="31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9">
    <w:nsid w:val="53FC4176"/>
    <w:multiLevelType w:val="hybridMultilevel"/>
    <w:tmpl w:val="40AEA5BE"/>
    <w:lvl w:ilvl="0" w:tplc="15AE32EA">
      <w:start w:val="1"/>
      <w:numFmt w:val="decimal"/>
      <w:lvlText w:val="6.%1"/>
      <w:lvlJc w:val="left"/>
      <w:pPr>
        <w:ind w:left="229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CF6B7C"/>
    <w:multiLevelType w:val="hybridMultilevel"/>
    <w:tmpl w:val="BF28064C"/>
    <w:lvl w:ilvl="0" w:tplc="2D14BC7E">
      <w:start w:val="1"/>
      <w:numFmt w:val="decimal"/>
      <w:lvlText w:val="2.4.%1"/>
      <w:lvlJc w:val="left"/>
      <w:pPr>
        <w:ind w:left="2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14BC7E">
      <w:start w:val="1"/>
      <w:numFmt w:val="decimal"/>
      <w:lvlText w:val="2.4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8D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9085878"/>
    <w:multiLevelType w:val="hybridMultilevel"/>
    <w:tmpl w:val="151C4266"/>
    <w:lvl w:ilvl="0" w:tplc="A1FA7B78">
      <w:start w:val="2"/>
      <w:numFmt w:val="decimal"/>
      <w:lvlText w:val="2.%1.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A1F74"/>
    <w:multiLevelType w:val="hybridMultilevel"/>
    <w:tmpl w:val="9418C1B4"/>
    <w:lvl w:ilvl="0" w:tplc="928A58D8">
      <w:start w:val="2"/>
      <w:numFmt w:val="decimal"/>
      <w:lvlText w:val="5.%1"/>
      <w:lvlJc w:val="left"/>
      <w:pPr>
        <w:ind w:left="2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16185C"/>
    <w:multiLevelType w:val="hybridMultilevel"/>
    <w:tmpl w:val="F7726AEE"/>
    <w:lvl w:ilvl="0" w:tplc="3DF40C16">
      <w:start w:val="1"/>
      <w:numFmt w:val="decimal"/>
      <w:lvlText w:val="2.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5F1E4BAF"/>
    <w:multiLevelType w:val="hybridMultilevel"/>
    <w:tmpl w:val="8CEE0AA0"/>
    <w:lvl w:ilvl="0" w:tplc="953A49C6">
      <w:start w:val="1"/>
      <w:numFmt w:val="decimal"/>
      <w:lvlText w:val="5.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D718F6"/>
    <w:multiLevelType w:val="multilevel"/>
    <w:tmpl w:val="7B8AF6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1105F16"/>
    <w:multiLevelType w:val="hybridMultilevel"/>
    <w:tmpl w:val="1458F31C"/>
    <w:lvl w:ilvl="0" w:tplc="DC5EA8C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D18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29E22B9"/>
    <w:multiLevelType w:val="hybridMultilevel"/>
    <w:tmpl w:val="F7726AEE"/>
    <w:lvl w:ilvl="0" w:tplc="3DF40C16">
      <w:start w:val="1"/>
      <w:numFmt w:val="decimal"/>
      <w:lvlText w:val="2.%1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643D46B0"/>
    <w:multiLevelType w:val="hybridMultilevel"/>
    <w:tmpl w:val="2654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1E15C1"/>
    <w:multiLevelType w:val="hybridMultilevel"/>
    <w:tmpl w:val="676E3F10"/>
    <w:lvl w:ilvl="0" w:tplc="ADAEA0E6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2">
    <w:nsid w:val="71941BDA"/>
    <w:multiLevelType w:val="hybridMultilevel"/>
    <w:tmpl w:val="5EEC0B70"/>
    <w:lvl w:ilvl="0" w:tplc="4AB8C4EC">
      <w:start w:val="1"/>
      <w:numFmt w:val="decimal"/>
      <w:lvlText w:val="3.%1"/>
      <w:lvlJc w:val="left"/>
      <w:pPr>
        <w:ind w:left="2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72242A21"/>
    <w:multiLevelType w:val="hybridMultilevel"/>
    <w:tmpl w:val="368058B4"/>
    <w:lvl w:ilvl="0" w:tplc="4AB8C4EC">
      <w:start w:val="1"/>
      <w:numFmt w:val="decimal"/>
      <w:lvlText w:val="3.%1"/>
      <w:lvlJc w:val="left"/>
      <w:pPr>
        <w:ind w:left="2422" w:hanging="360"/>
      </w:pPr>
      <w:rPr>
        <w:rFonts w:cs="Times New Roman" w:hint="default"/>
      </w:rPr>
    </w:lvl>
    <w:lvl w:ilvl="1" w:tplc="4AB8C4EC">
      <w:start w:val="1"/>
      <w:numFmt w:val="decimal"/>
      <w:lvlText w:val="3.%2"/>
      <w:lvlJc w:val="left"/>
      <w:pPr>
        <w:ind w:left="229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2684B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270137C"/>
    <w:multiLevelType w:val="hybridMultilevel"/>
    <w:tmpl w:val="4BD22ACA"/>
    <w:lvl w:ilvl="0" w:tplc="3DF40C16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DE6CD3"/>
    <w:multiLevelType w:val="hybridMultilevel"/>
    <w:tmpl w:val="6AC804FC"/>
    <w:lvl w:ilvl="0" w:tplc="68C4990C">
      <w:start w:val="2"/>
      <w:numFmt w:val="decimal"/>
      <w:lvlText w:val="5.2.%1"/>
      <w:lvlJc w:val="left"/>
      <w:pPr>
        <w:ind w:left="22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8C1557"/>
    <w:multiLevelType w:val="hybridMultilevel"/>
    <w:tmpl w:val="CD90BA1C"/>
    <w:lvl w:ilvl="0" w:tplc="3DF40C16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867D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40"/>
  </w:num>
  <w:num w:numId="5">
    <w:abstractNumId w:val="8"/>
  </w:num>
  <w:num w:numId="6">
    <w:abstractNumId w:val="3"/>
  </w:num>
  <w:num w:numId="7">
    <w:abstractNumId w:val="41"/>
  </w:num>
  <w:num w:numId="8">
    <w:abstractNumId w:val="23"/>
  </w:num>
  <w:num w:numId="9">
    <w:abstractNumId w:val="19"/>
  </w:num>
  <w:num w:numId="10">
    <w:abstractNumId w:val="47"/>
  </w:num>
  <w:num w:numId="11">
    <w:abstractNumId w:val="45"/>
  </w:num>
  <w:num w:numId="12">
    <w:abstractNumId w:val="16"/>
  </w:num>
  <w:num w:numId="13">
    <w:abstractNumId w:val="15"/>
  </w:num>
  <w:num w:numId="14">
    <w:abstractNumId w:val="48"/>
  </w:num>
  <w:num w:numId="15">
    <w:abstractNumId w:val="44"/>
  </w:num>
  <w:num w:numId="16">
    <w:abstractNumId w:val="38"/>
  </w:num>
  <w:num w:numId="17">
    <w:abstractNumId w:val="31"/>
  </w:num>
  <w:num w:numId="18">
    <w:abstractNumId w:val="0"/>
  </w:num>
  <w:num w:numId="19">
    <w:abstractNumId w:val="9"/>
  </w:num>
  <w:num w:numId="20">
    <w:abstractNumId w:val="35"/>
  </w:num>
  <w:num w:numId="21">
    <w:abstractNumId w:val="4"/>
  </w:num>
  <w:num w:numId="22">
    <w:abstractNumId w:val="11"/>
  </w:num>
  <w:num w:numId="23">
    <w:abstractNumId w:val="37"/>
  </w:num>
  <w:num w:numId="24">
    <w:abstractNumId w:val="33"/>
  </w:num>
  <w:num w:numId="25">
    <w:abstractNumId w:val="46"/>
  </w:num>
  <w:num w:numId="26">
    <w:abstractNumId w:val="6"/>
  </w:num>
  <w:num w:numId="27">
    <w:abstractNumId w:val="1"/>
  </w:num>
  <w:num w:numId="28">
    <w:abstractNumId w:val="29"/>
  </w:num>
  <w:num w:numId="29">
    <w:abstractNumId w:val="30"/>
  </w:num>
  <w:num w:numId="30">
    <w:abstractNumId w:val="28"/>
  </w:num>
  <w:num w:numId="31">
    <w:abstractNumId w:val="2"/>
  </w:num>
  <w:num w:numId="32">
    <w:abstractNumId w:val="14"/>
  </w:num>
  <w:num w:numId="33">
    <w:abstractNumId w:val="26"/>
  </w:num>
  <w:num w:numId="34">
    <w:abstractNumId w:val="20"/>
  </w:num>
  <w:num w:numId="35">
    <w:abstractNumId w:val="39"/>
  </w:num>
  <w:num w:numId="36">
    <w:abstractNumId w:val="32"/>
  </w:num>
  <w:num w:numId="37">
    <w:abstractNumId w:val="18"/>
  </w:num>
  <w:num w:numId="38">
    <w:abstractNumId w:val="21"/>
  </w:num>
  <w:num w:numId="39">
    <w:abstractNumId w:val="24"/>
  </w:num>
  <w:num w:numId="40">
    <w:abstractNumId w:val="10"/>
  </w:num>
  <w:num w:numId="41">
    <w:abstractNumId w:val="17"/>
  </w:num>
  <w:num w:numId="42">
    <w:abstractNumId w:val="34"/>
  </w:num>
  <w:num w:numId="43">
    <w:abstractNumId w:val="13"/>
  </w:num>
  <w:num w:numId="44">
    <w:abstractNumId w:val="22"/>
  </w:num>
  <w:num w:numId="45">
    <w:abstractNumId w:val="43"/>
  </w:num>
  <w:num w:numId="46">
    <w:abstractNumId w:val="25"/>
  </w:num>
  <w:num w:numId="47">
    <w:abstractNumId w:val="42"/>
  </w:num>
  <w:num w:numId="48">
    <w:abstractNumId w:val="1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7F"/>
    <w:rsid w:val="000157BE"/>
    <w:rsid w:val="000310A5"/>
    <w:rsid w:val="00050B21"/>
    <w:rsid w:val="00070CA2"/>
    <w:rsid w:val="0007435C"/>
    <w:rsid w:val="00085ACC"/>
    <w:rsid w:val="000B12B4"/>
    <w:rsid w:val="000E3D78"/>
    <w:rsid w:val="00102926"/>
    <w:rsid w:val="001033B4"/>
    <w:rsid w:val="00110B75"/>
    <w:rsid w:val="00113ECC"/>
    <w:rsid w:val="00116C7F"/>
    <w:rsid w:val="001231B8"/>
    <w:rsid w:val="0016325A"/>
    <w:rsid w:val="00171D7A"/>
    <w:rsid w:val="001B6B54"/>
    <w:rsid w:val="001D031C"/>
    <w:rsid w:val="001D5BB0"/>
    <w:rsid w:val="001E4697"/>
    <w:rsid w:val="001E4C97"/>
    <w:rsid w:val="001F44C1"/>
    <w:rsid w:val="002141DC"/>
    <w:rsid w:val="002242F3"/>
    <w:rsid w:val="00237C54"/>
    <w:rsid w:val="002632DD"/>
    <w:rsid w:val="0026430A"/>
    <w:rsid w:val="0027634E"/>
    <w:rsid w:val="002864EA"/>
    <w:rsid w:val="002E1BB9"/>
    <w:rsid w:val="002E3A44"/>
    <w:rsid w:val="003375B5"/>
    <w:rsid w:val="00353847"/>
    <w:rsid w:val="0035471D"/>
    <w:rsid w:val="00383A38"/>
    <w:rsid w:val="00391FA4"/>
    <w:rsid w:val="00397C87"/>
    <w:rsid w:val="004351F4"/>
    <w:rsid w:val="004455A9"/>
    <w:rsid w:val="00460F30"/>
    <w:rsid w:val="00470C79"/>
    <w:rsid w:val="00474CDE"/>
    <w:rsid w:val="00481705"/>
    <w:rsid w:val="00482A5F"/>
    <w:rsid w:val="004A6356"/>
    <w:rsid w:val="004A7B20"/>
    <w:rsid w:val="004B7394"/>
    <w:rsid w:val="004D3BB5"/>
    <w:rsid w:val="004D584A"/>
    <w:rsid w:val="004F32AD"/>
    <w:rsid w:val="005016CF"/>
    <w:rsid w:val="0050246E"/>
    <w:rsid w:val="00504BEC"/>
    <w:rsid w:val="005301BE"/>
    <w:rsid w:val="00533FEB"/>
    <w:rsid w:val="00542B5A"/>
    <w:rsid w:val="0054700F"/>
    <w:rsid w:val="0055650D"/>
    <w:rsid w:val="0058501D"/>
    <w:rsid w:val="005A33EC"/>
    <w:rsid w:val="005B340F"/>
    <w:rsid w:val="005F2802"/>
    <w:rsid w:val="00617829"/>
    <w:rsid w:val="00663869"/>
    <w:rsid w:val="006659A1"/>
    <w:rsid w:val="00677F1B"/>
    <w:rsid w:val="006960C2"/>
    <w:rsid w:val="00697F15"/>
    <w:rsid w:val="006B5604"/>
    <w:rsid w:val="006C70DA"/>
    <w:rsid w:val="006E01B1"/>
    <w:rsid w:val="006E6E47"/>
    <w:rsid w:val="006F5D96"/>
    <w:rsid w:val="006F7041"/>
    <w:rsid w:val="00702995"/>
    <w:rsid w:val="00704DF3"/>
    <w:rsid w:val="00712B6A"/>
    <w:rsid w:val="00731437"/>
    <w:rsid w:val="0075139B"/>
    <w:rsid w:val="0075195A"/>
    <w:rsid w:val="00751CB1"/>
    <w:rsid w:val="00761CAE"/>
    <w:rsid w:val="00763DCF"/>
    <w:rsid w:val="007919FD"/>
    <w:rsid w:val="0079485B"/>
    <w:rsid w:val="007C6FB8"/>
    <w:rsid w:val="007E1E08"/>
    <w:rsid w:val="007F64B6"/>
    <w:rsid w:val="007F68AF"/>
    <w:rsid w:val="0080200B"/>
    <w:rsid w:val="00803481"/>
    <w:rsid w:val="00816966"/>
    <w:rsid w:val="00823AB6"/>
    <w:rsid w:val="00826F20"/>
    <w:rsid w:val="00837CA8"/>
    <w:rsid w:val="0085715E"/>
    <w:rsid w:val="008670FD"/>
    <w:rsid w:val="00896699"/>
    <w:rsid w:val="00896D58"/>
    <w:rsid w:val="008B4FF3"/>
    <w:rsid w:val="008C0E87"/>
    <w:rsid w:val="008C2859"/>
    <w:rsid w:val="008C4454"/>
    <w:rsid w:val="008D6690"/>
    <w:rsid w:val="008E7D1F"/>
    <w:rsid w:val="0090768F"/>
    <w:rsid w:val="00907FDD"/>
    <w:rsid w:val="00912BDC"/>
    <w:rsid w:val="00930FFF"/>
    <w:rsid w:val="00934B0B"/>
    <w:rsid w:val="00974A89"/>
    <w:rsid w:val="00983736"/>
    <w:rsid w:val="0099447B"/>
    <w:rsid w:val="009A7D7F"/>
    <w:rsid w:val="009C6C47"/>
    <w:rsid w:val="009D1EBE"/>
    <w:rsid w:val="009E29B0"/>
    <w:rsid w:val="009E66DA"/>
    <w:rsid w:val="009F1EEB"/>
    <w:rsid w:val="00A378E4"/>
    <w:rsid w:val="00A65416"/>
    <w:rsid w:val="00A76F50"/>
    <w:rsid w:val="00A86BEB"/>
    <w:rsid w:val="00A9220F"/>
    <w:rsid w:val="00AA1B1E"/>
    <w:rsid w:val="00AB6535"/>
    <w:rsid w:val="00AC6791"/>
    <w:rsid w:val="00AE1555"/>
    <w:rsid w:val="00AE3846"/>
    <w:rsid w:val="00B14AFC"/>
    <w:rsid w:val="00B2761B"/>
    <w:rsid w:val="00B45432"/>
    <w:rsid w:val="00B51F4E"/>
    <w:rsid w:val="00B61D75"/>
    <w:rsid w:val="00B65DF5"/>
    <w:rsid w:val="00B87A57"/>
    <w:rsid w:val="00BA5B5C"/>
    <w:rsid w:val="00BC4D86"/>
    <w:rsid w:val="00BD308A"/>
    <w:rsid w:val="00BE1875"/>
    <w:rsid w:val="00BF73E8"/>
    <w:rsid w:val="00C21095"/>
    <w:rsid w:val="00C3229D"/>
    <w:rsid w:val="00C447F3"/>
    <w:rsid w:val="00C6483D"/>
    <w:rsid w:val="00C7176D"/>
    <w:rsid w:val="00C83A7A"/>
    <w:rsid w:val="00C8513B"/>
    <w:rsid w:val="00C852AE"/>
    <w:rsid w:val="00C977AA"/>
    <w:rsid w:val="00CA2FF0"/>
    <w:rsid w:val="00CD615D"/>
    <w:rsid w:val="00CD7702"/>
    <w:rsid w:val="00CF4549"/>
    <w:rsid w:val="00D404A8"/>
    <w:rsid w:val="00D425FC"/>
    <w:rsid w:val="00D53090"/>
    <w:rsid w:val="00D74F2F"/>
    <w:rsid w:val="00DB4E49"/>
    <w:rsid w:val="00DE3CF3"/>
    <w:rsid w:val="00DF7C9D"/>
    <w:rsid w:val="00E10B72"/>
    <w:rsid w:val="00E12548"/>
    <w:rsid w:val="00E15719"/>
    <w:rsid w:val="00E17FB5"/>
    <w:rsid w:val="00E2141E"/>
    <w:rsid w:val="00E22EA6"/>
    <w:rsid w:val="00E33E91"/>
    <w:rsid w:val="00E35D34"/>
    <w:rsid w:val="00E41B9A"/>
    <w:rsid w:val="00E45C93"/>
    <w:rsid w:val="00E70394"/>
    <w:rsid w:val="00E719AD"/>
    <w:rsid w:val="00E77295"/>
    <w:rsid w:val="00E82989"/>
    <w:rsid w:val="00EA35A2"/>
    <w:rsid w:val="00EC3411"/>
    <w:rsid w:val="00ED2672"/>
    <w:rsid w:val="00ED5EEE"/>
    <w:rsid w:val="00F477C5"/>
    <w:rsid w:val="00F659E1"/>
    <w:rsid w:val="00F76A90"/>
    <w:rsid w:val="00F820B6"/>
    <w:rsid w:val="00F9081C"/>
    <w:rsid w:val="00FC5D17"/>
    <w:rsid w:val="00FD27D0"/>
    <w:rsid w:val="00FD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DF192F-BC21-4F23-A311-705A4D1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7F"/>
    <w:pPr>
      <w:spacing w:after="0" w:line="240" w:lineRule="auto"/>
    </w:pPr>
    <w:rPr>
      <w:rFonts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71D7A"/>
    <w:pPr>
      <w:spacing w:line="360" w:lineRule="auto"/>
      <w:outlineLvl w:val="0"/>
    </w:pPr>
    <w:rPr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77F1B"/>
    <w:pPr>
      <w:keepNext/>
      <w:spacing w:before="240" w:after="60"/>
      <w:ind w:firstLine="851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1D7A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77F1B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Iauiue">
    <w:name w:val="Iau?iue"/>
    <w:qFormat/>
    <w:rsid w:val="00F9081C"/>
    <w:pPr>
      <w:spacing w:after="0" w:line="240" w:lineRule="auto"/>
    </w:pPr>
    <w:rPr>
      <w:rFonts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081C"/>
    <w:pPr>
      <w:ind w:left="720"/>
      <w:contextualSpacing/>
    </w:pPr>
  </w:style>
  <w:style w:type="paragraph" w:customStyle="1" w:styleId="caaieiaie1">
    <w:name w:val="caaieiaie 1"/>
    <w:basedOn w:val="Iauiue"/>
    <w:next w:val="Iauiue"/>
    <w:rsid w:val="00F9081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4">
    <w:name w:val="header"/>
    <w:basedOn w:val="a"/>
    <w:link w:val="a5"/>
    <w:uiPriority w:val="99"/>
    <w:unhideWhenUsed/>
    <w:rsid w:val="001033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33B4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033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33B4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a8">
    <w:name w:val="Знак"/>
    <w:basedOn w:val="a"/>
    <w:rsid w:val="0054700F"/>
    <w:pPr>
      <w:spacing w:after="160" w:line="240" w:lineRule="exact"/>
    </w:pPr>
    <w:rPr>
      <w:rFonts w:ascii="Verdana" w:hAnsi="Verdana" w:cs="Verdana"/>
      <w:lang w:eastAsia="en-US"/>
    </w:rPr>
  </w:style>
  <w:style w:type="paragraph" w:styleId="a9">
    <w:name w:val="Body Text Indent"/>
    <w:basedOn w:val="a"/>
    <w:link w:val="aa"/>
    <w:uiPriority w:val="99"/>
    <w:rsid w:val="002E3A44"/>
    <w:pPr>
      <w:ind w:firstLine="720"/>
      <w:jc w:val="both"/>
    </w:pPr>
    <w:rPr>
      <w:sz w:val="24"/>
      <w:szCs w:val="24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E3A4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817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locked/>
    <w:rsid w:val="00481705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6E6E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E6E47"/>
    <w:rPr>
      <w:rFonts w:ascii="Tahoma" w:hAnsi="Tahoma" w:cs="Tahoma"/>
      <w:sz w:val="16"/>
      <w:szCs w:val="16"/>
      <w:lang w:val="en-US" w:eastAsia="ru-RU"/>
    </w:rPr>
  </w:style>
  <w:style w:type="paragraph" w:styleId="af">
    <w:name w:val="Normal (Web)"/>
    <w:basedOn w:val="a"/>
    <w:uiPriority w:val="99"/>
    <w:unhideWhenUsed/>
    <w:rsid w:val="00934B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Абзац списка1"/>
    <w:basedOn w:val="a"/>
    <w:rsid w:val="00934B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formattext">
    <w:name w:val="formattext"/>
    <w:basedOn w:val="a"/>
    <w:qFormat/>
    <w:rsid w:val="00E2141E"/>
    <w:pPr>
      <w:suppressAutoHyphens/>
      <w:spacing w:beforeAutospacing="1" w:after="16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FC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Нижний колонтитул1"/>
    <w:basedOn w:val="a"/>
    <w:rsid w:val="00391FA4"/>
    <w:pPr>
      <w:tabs>
        <w:tab w:val="center" w:pos="4677"/>
        <w:tab w:val="right" w:pos="9355"/>
      </w:tabs>
      <w:suppressAutoHyphens/>
    </w:pPr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E3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3846"/>
    <w:rPr>
      <w:rFonts w:cs="Times New Roman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2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  <w:style w:type="character" w:styleId="af0">
    <w:name w:val="Hyperlink"/>
    <w:uiPriority w:val="99"/>
    <w:rsid w:val="0016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u.tu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InBI1#2</dc:creator>
  <cp:lastModifiedBy>admin</cp:lastModifiedBy>
  <cp:revision>25</cp:revision>
  <cp:lastPrinted>2020-11-24T05:45:00Z</cp:lastPrinted>
  <dcterms:created xsi:type="dcterms:W3CDTF">2022-03-11T10:08:00Z</dcterms:created>
  <dcterms:modified xsi:type="dcterms:W3CDTF">2022-09-05T10:01:00Z</dcterms:modified>
</cp:coreProperties>
</file>