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B7" w:rsidRPr="00F108B7" w:rsidRDefault="00F108B7" w:rsidP="00F108B7">
      <w:pPr>
        <w:ind w:firstLine="709"/>
        <w:jc w:val="center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Министерство науки и высшего образования Российской Федерации</w:t>
      </w:r>
    </w:p>
    <w:p w:rsidR="00F108B7" w:rsidRPr="00A95106" w:rsidRDefault="00F108B7" w:rsidP="00F108B7">
      <w:pPr>
        <w:pStyle w:val="a5"/>
        <w:ind w:firstLine="709"/>
        <w:jc w:val="center"/>
        <w:rPr>
          <w:sz w:val="28"/>
          <w:szCs w:val="28"/>
        </w:rPr>
      </w:pPr>
      <w:r w:rsidRPr="00A95106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108B7" w:rsidRPr="00A95106" w:rsidRDefault="00F108B7" w:rsidP="00F108B7">
      <w:pPr>
        <w:pStyle w:val="a5"/>
        <w:ind w:firstLine="709"/>
        <w:jc w:val="center"/>
        <w:rPr>
          <w:sz w:val="28"/>
          <w:szCs w:val="28"/>
        </w:rPr>
      </w:pPr>
      <w:r w:rsidRPr="00A95106">
        <w:rPr>
          <w:sz w:val="28"/>
          <w:szCs w:val="28"/>
        </w:rPr>
        <w:t>«Тульский государственный университет»</w:t>
      </w:r>
    </w:p>
    <w:p w:rsidR="00F108B7" w:rsidRPr="00A95106" w:rsidRDefault="00F108B7" w:rsidP="00F108B7">
      <w:pPr>
        <w:pStyle w:val="a5"/>
        <w:ind w:firstLine="709"/>
        <w:rPr>
          <w:sz w:val="28"/>
          <w:szCs w:val="28"/>
        </w:rPr>
      </w:pPr>
    </w:p>
    <w:p w:rsidR="00F108B7" w:rsidRPr="00A95106" w:rsidRDefault="00F108B7" w:rsidP="00F108B7">
      <w:pPr>
        <w:pStyle w:val="a5"/>
        <w:ind w:firstLine="709"/>
        <w:rPr>
          <w:sz w:val="28"/>
          <w:szCs w:val="28"/>
        </w:rPr>
      </w:pPr>
    </w:p>
    <w:p w:rsidR="00F108B7" w:rsidRPr="001F067C" w:rsidRDefault="00F108B7" w:rsidP="00F108B7">
      <w:pPr>
        <w:ind w:firstLine="709"/>
        <w:jc w:val="right"/>
        <w:rPr>
          <w:sz w:val="28"/>
          <w:szCs w:val="28"/>
          <w:lang w:val="ru-RU"/>
        </w:rPr>
      </w:pPr>
      <w:r w:rsidRPr="001F067C">
        <w:rPr>
          <w:sz w:val="28"/>
          <w:szCs w:val="28"/>
          <w:lang w:val="ru-RU"/>
        </w:rPr>
        <w:t>Утверждено</w:t>
      </w:r>
    </w:p>
    <w:p w:rsidR="00F108B7" w:rsidRPr="001F067C" w:rsidRDefault="00F108B7" w:rsidP="00F108B7">
      <w:pPr>
        <w:tabs>
          <w:tab w:val="left" w:pos="8902"/>
        </w:tabs>
        <w:ind w:firstLine="709"/>
        <w:jc w:val="right"/>
        <w:rPr>
          <w:sz w:val="28"/>
          <w:szCs w:val="28"/>
          <w:lang w:val="ru-RU"/>
        </w:rPr>
      </w:pPr>
      <w:r w:rsidRPr="001F067C">
        <w:rPr>
          <w:sz w:val="28"/>
          <w:szCs w:val="28"/>
          <w:lang w:val="ru-RU"/>
        </w:rPr>
        <w:t>Решением Ученого Совета</w:t>
      </w:r>
    </w:p>
    <w:p w:rsidR="00F108B7" w:rsidRPr="001F067C" w:rsidRDefault="00F108B7" w:rsidP="00F108B7">
      <w:pPr>
        <w:ind w:firstLine="709"/>
        <w:jc w:val="right"/>
        <w:rPr>
          <w:sz w:val="28"/>
          <w:szCs w:val="28"/>
          <w:lang w:val="ru-RU"/>
        </w:rPr>
      </w:pPr>
      <w:r w:rsidRPr="001F067C">
        <w:rPr>
          <w:sz w:val="28"/>
          <w:szCs w:val="28"/>
          <w:lang w:val="ru-RU"/>
        </w:rPr>
        <w:t xml:space="preserve"> Протокол №_____ от__________ </w:t>
      </w:r>
    </w:p>
    <w:p w:rsidR="00F108B7" w:rsidRPr="001F067C" w:rsidRDefault="00F108B7" w:rsidP="00F108B7">
      <w:pPr>
        <w:pStyle w:val="a5"/>
        <w:ind w:firstLine="709"/>
        <w:jc w:val="right"/>
        <w:rPr>
          <w:sz w:val="28"/>
          <w:szCs w:val="28"/>
        </w:rPr>
      </w:pPr>
      <w:r w:rsidRPr="001F067C">
        <w:rPr>
          <w:sz w:val="28"/>
          <w:szCs w:val="28"/>
        </w:rPr>
        <w:t>Ректор</w:t>
      </w:r>
    </w:p>
    <w:p w:rsidR="00F108B7" w:rsidRPr="001F067C" w:rsidRDefault="00F108B7" w:rsidP="00F108B7">
      <w:pPr>
        <w:ind w:firstLine="709"/>
        <w:jc w:val="right"/>
        <w:rPr>
          <w:sz w:val="28"/>
          <w:szCs w:val="28"/>
          <w:lang w:val="ru-RU"/>
        </w:rPr>
      </w:pPr>
      <w:r w:rsidRPr="001F067C">
        <w:rPr>
          <w:sz w:val="28"/>
          <w:szCs w:val="28"/>
          <w:lang w:val="ru-RU"/>
        </w:rPr>
        <w:t>_____________О.А. Кравченко</w:t>
      </w:r>
    </w:p>
    <w:p w:rsidR="00F108B7" w:rsidRPr="001F067C" w:rsidRDefault="00F108B7" w:rsidP="00F108B7">
      <w:pPr>
        <w:tabs>
          <w:tab w:val="left" w:pos="9704"/>
        </w:tabs>
        <w:ind w:firstLine="709"/>
        <w:rPr>
          <w:sz w:val="28"/>
          <w:szCs w:val="28"/>
          <w:lang w:val="ru-RU"/>
        </w:rPr>
      </w:pPr>
    </w:p>
    <w:p w:rsidR="00F108B7" w:rsidRPr="00F108B7" w:rsidRDefault="00F108B7" w:rsidP="00F108B7">
      <w:pPr>
        <w:tabs>
          <w:tab w:val="left" w:pos="9704"/>
        </w:tabs>
        <w:ind w:firstLine="709"/>
        <w:rPr>
          <w:sz w:val="28"/>
          <w:szCs w:val="28"/>
          <w:lang w:val="ru-RU"/>
        </w:rPr>
      </w:pPr>
    </w:p>
    <w:p w:rsidR="00F108B7" w:rsidRPr="00F108B7" w:rsidRDefault="00F108B7" w:rsidP="00F108B7">
      <w:pPr>
        <w:tabs>
          <w:tab w:val="left" w:pos="9704"/>
        </w:tabs>
        <w:ind w:firstLine="709"/>
        <w:jc w:val="center"/>
        <w:rPr>
          <w:b/>
          <w:bCs/>
          <w:sz w:val="28"/>
          <w:szCs w:val="28"/>
          <w:lang w:val="ru-RU"/>
        </w:rPr>
      </w:pPr>
      <w:r w:rsidRPr="00F108B7">
        <w:rPr>
          <w:b/>
          <w:bCs/>
          <w:sz w:val="28"/>
          <w:szCs w:val="28"/>
          <w:lang w:val="ru-RU"/>
        </w:rPr>
        <w:t xml:space="preserve">ПОЛОЖЕНИЕ О </w:t>
      </w:r>
      <w:r w:rsidRPr="00A95106">
        <w:rPr>
          <w:b/>
          <w:bCs/>
          <w:sz w:val="28"/>
          <w:szCs w:val="28"/>
        </w:rPr>
        <w:t>CTP</w:t>
      </w:r>
      <w:r w:rsidRPr="00F108B7">
        <w:rPr>
          <w:b/>
          <w:bCs/>
          <w:sz w:val="28"/>
          <w:szCs w:val="28"/>
          <w:lang w:val="ru-RU"/>
        </w:rPr>
        <w:t>У</w:t>
      </w:r>
      <w:r w:rsidRPr="00A95106">
        <w:rPr>
          <w:b/>
          <w:bCs/>
          <w:sz w:val="28"/>
          <w:szCs w:val="28"/>
        </w:rPr>
        <w:t>KT</w:t>
      </w:r>
      <w:r w:rsidRPr="00F108B7">
        <w:rPr>
          <w:b/>
          <w:bCs/>
          <w:sz w:val="28"/>
          <w:szCs w:val="28"/>
          <w:lang w:val="ru-RU"/>
        </w:rPr>
        <w:t>У</w:t>
      </w:r>
      <w:r w:rsidRPr="00A95106">
        <w:rPr>
          <w:b/>
          <w:bCs/>
          <w:sz w:val="28"/>
          <w:szCs w:val="28"/>
        </w:rPr>
        <w:t>PHOM</w:t>
      </w:r>
      <w:r w:rsidRPr="00F108B7">
        <w:rPr>
          <w:b/>
          <w:bCs/>
          <w:sz w:val="28"/>
          <w:szCs w:val="28"/>
          <w:lang w:val="ru-RU"/>
        </w:rPr>
        <w:t xml:space="preserve"> ПОДРАЗДЕЛЕНИИИ ТулГУ</w:t>
      </w:r>
    </w:p>
    <w:p w:rsidR="00F108B7" w:rsidRPr="00F108B7" w:rsidRDefault="00F108B7" w:rsidP="00F108B7">
      <w:pPr>
        <w:ind w:firstLine="709"/>
        <w:jc w:val="center"/>
        <w:rPr>
          <w:b/>
          <w:bCs/>
          <w:color w:val="1A1A1A"/>
          <w:sz w:val="28"/>
          <w:szCs w:val="28"/>
          <w:lang w:val="ru-RU"/>
        </w:rPr>
      </w:pPr>
      <w:r w:rsidRPr="00F108B7">
        <w:rPr>
          <w:b/>
          <w:bCs/>
          <w:color w:val="1A1A1A"/>
          <w:sz w:val="28"/>
          <w:szCs w:val="28"/>
          <w:lang w:val="ru-RU"/>
        </w:rPr>
        <w:t xml:space="preserve">ИНСТИТУТ </w:t>
      </w:r>
      <w:r w:rsidRPr="00F108B7">
        <w:rPr>
          <w:b/>
          <w:bCs/>
          <w:color w:val="111111"/>
          <w:sz w:val="28"/>
          <w:szCs w:val="28"/>
          <w:lang w:val="ru-RU"/>
        </w:rPr>
        <w:t xml:space="preserve">МЕЖДУНАРОДНОГО </w:t>
      </w:r>
      <w:r w:rsidRPr="00F108B7">
        <w:rPr>
          <w:b/>
          <w:bCs/>
          <w:color w:val="161616"/>
          <w:sz w:val="28"/>
          <w:szCs w:val="28"/>
          <w:lang w:val="ru-RU"/>
        </w:rPr>
        <w:t xml:space="preserve">ОБРАЗОВАНИЯ </w:t>
      </w:r>
      <w:r w:rsidRPr="00F108B7">
        <w:rPr>
          <w:b/>
          <w:bCs/>
          <w:color w:val="1A1A1A"/>
          <w:sz w:val="28"/>
          <w:szCs w:val="28"/>
          <w:lang w:val="ru-RU"/>
        </w:rPr>
        <w:t>ТулГУ</w:t>
      </w:r>
    </w:p>
    <w:p w:rsidR="00F108B7" w:rsidRPr="00F108B7" w:rsidRDefault="00F108B7" w:rsidP="00F108B7">
      <w:pPr>
        <w:ind w:firstLine="709"/>
        <w:jc w:val="center"/>
        <w:rPr>
          <w:b/>
          <w:bCs/>
          <w:color w:val="0F0F0F"/>
          <w:sz w:val="28"/>
          <w:szCs w:val="28"/>
          <w:lang w:val="ru-RU"/>
        </w:rPr>
      </w:pPr>
    </w:p>
    <w:p w:rsidR="00F108B7" w:rsidRPr="00CC7694" w:rsidRDefault="00097885" w:rsidP="00F108B7">
      <w:pPr>
        <w:ind w:firstLine="709"/>
        <w:jc w:val="center"/>
        <w:rPr>
          <w:b/>
          <w:bCs/>
          <w:color w:val="0F0F0F"/>
          <w:sz w:val="28"/>
          <w:szCs w:val="28"/>
          <w:lang w:val="ru-RU"/>
        </w:rPr>
      </w:pPr>
      <w:r>
        <w:rPr>
          <w:b/>
          <w:bCs/>
          <w:color w:val="0F0F0F"/>
          <w:sz w:val="28"/>
          <w:szCs w:val="28"/>
          <w:lang w:val="ru-RU"/>
        </w:rPr>
        <w:t xml:space="preserve">ПСП ТулГУ </w:t>
      </w:r>
      <w:r w:rsidR="00F108B7" w:rsidRPr="00A95106">
        <w:rPr>
          <w:b/>
          <w:bCs/>
          <w:color w:val="0F0F0F"/>
          <w:sz w:val="28"/>
          <w:szCs w:val="28"/>
        </w:rPr>
        <w:t>ИМО-202</w:t>
      </w:r>
      <w:r w:rsidR="00CC7694">
        <w:rPr>
          <w:b/>
          <w:bCs/>
          <w:color w:val="0F0F0F"/>
          <w:sz w:val="28"/>
          <w:szCs w:val="28"/>
          <w:lang w:val="ru-RU"/>
        </w:rPr>
        <w:t>4</w:t>
      </w:r>
    </w:p>
    <w:p w:rsidR="00F108B7" w:rsidRPr="00A95106" w:rsidRDefault="00F108B7" w:rsidP="00F108B7">
      <w:pPr>
        <w:ind w:firstLine="709"/>
        <w:jc w:val="center"/>
        <w:rPr>
          <w:b/>
          <w:bCs/>
          <w:color w:val="0F0F0F"/>
          <w:sz w:val="28"/>
          <w:szCs w:val="28"/>
        </w:rPr>
      </w:pPr>
    </w:p>
    <w:p w:rsidR="00F108B7" w:rsidRPr="00A95106" w:rsidRDefault="00F108B7" w:rsidP="00F108B7">
      <w:pPr>
        <w:ind w:firstLine="709"/>
        <w:jc w:val="center"/>
        <w:rPr>
          <w:b/>
          <w:bCs/>
          <w:color w:val="0F0F0F"/>
          <w:sz w:val="28"/>
          <w:szCs w:val="28"/>
        </w:rPr>
      </w:pPr>
    </w:p>
    <w:p w:rsidR="00F108B7" w:rsidRPr="00A95106" w:rsidRDefault="00F108B7" w:rsidP="00F108B7">
      <w:pPr>
        <w:ind w:firstLine="709"/>
        <w:jc w:val="center"/>
        <w:rPr>
          <w:b/>
          <w:bCs/>
          <w:color w:val="0F0F0F"/>
          <w:sz w:val="28"/>
          <w:szCs w:val="28"/>
        </w:rPr>
      </w:pPr>
    </w:p>
    <w:p w:rsidR="00F108B7" w:rsidRPr="00A95106" w:rsidRDefault="00F108B7" w:rsidP="00F108B7">
      <w:pPr>
        <w:ind w:firstLine="709"/>
        <w:jc w:val="center"/>
        <w:rPr>
          <w:b/>
          <w:bCs/>
          <w:color w:val="0F0F0F"/>
          <w:sz w:val="28"/>
          <w:szCs w:val="28"/>
        </w:rPr>
      </w:pPr>
    </w:p>
    <w:p w:rsidR="00F108B7" w:rsidRPr="00A95106" w:rsidRDefault="00F108B7" w:rsidP="00F108B7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6628"/>
        <w:gridCol w:w="2942"/>
      </w:tblGrid>
      <w:tr w:rsidR="00F108B7" w:rsidRPr="00BF70B4" w:rsidTr="00EE05F1">
        <w:tc>
          <w:tcPr>
            <w:tcW w:w="6628" w:type="dxa"/>
          </w:tcPr>
          <w:p w:rsidR="00F108B7" w:rsidRPr="00F108B7" w:rsidRDefault="00F108B7" w:rsidP="00A9232E">
            <w:pPr>
              <w:rPr>
                <w:sz w:val="28"/>
                <w:szCs w:val="28"/>
                <w:lang w:val="ru-RU"/>
              </w:rPr>
            </w:pPr>
            <w:r w:rsidRPr="00F108B7">
              <w:rPr>
                <w:sz w:val="28"/>
                <w:szCs w:val="28"/>
                <w:lang w:val="ru-RU"/>
              </w:rPr>
              <w:t>Проректор по МиПД</w:t>
            </w:r>
          </w:p>
          <w:p w:rsidR="00F108B7" w:rsidRPr="006A1802" w:rsidRDefault="00F108B7" w:rsidP="006A1802">
            <w:pPr>
              <w:rPr>
                <w:sz w:val="28"/>
                <w:szCs w:val="28"/>
                <w:lang w:val="ru-RU"/>
              </w:rPr>
            </w:pPr>
            <w:r w:rsidRPr="006A1802">
              <w:rPr>
                <w:sz w:val="28"/>
                <w:szCs w:val="28"/>
                <w:lang w:val="ru-RU"/>
              </w:rPr>
              <w:t xml:space="preserve">Проректор по УP </w:t>
            </w:r>
          </w:p>
          <w:p w:rsidR="00F108B7" w:rsidRPr="006A1802" w:rsidRDefault="00F108B7" w:rsidP="006A1802">
            <w:pPr>
              <w:rPr>
                <w:sz w:val="28"/>
                <w:szCs w:val="28"/>
                <w:lang w:val="ru-RU"/>
              </w:rPr>
            </w:pPr>
            <w:r w:rsidRPr="006A1802">
              <w:rPr>
                <w:sz w:val="28"/>
                <w:szCs w:val="28"/>
                <w:lang w:val="ru-RU"/>
              </w:rPr>
              <w:t xml:space="preserve">Проректор по УBP </w:t>
            </w:r>
          </w:p>
          <w:p w:rsidR="00F108B7" w:rsidRPr="006A1802" w:rsidRDefault="00F108B7" w:rsidP="006A1802">
            <w:pPr>
              <w:rPr>
                <w:sz w:val="28"/>
                <w:szCs w:val="28"/>
                <w:lang w:val="ru-RU"/>
              </w:rPr>
            </w:pPr>
            <w:r w:rsidRPr="006A1802">
              <w:rPr>
                <w:sz w:val="28"/>
                <w:szCs w:val="28"/>
                <w:lang w:val="ru-RU"/>
              </w:rPr>
              <w:t xml:space="preserve">Проректор по ФД </w:t>
            </w:r>
          </w:p>
          <w:p w:rsidR="00F108B7" w:rsidRPr="006A1802" w:rsidRDefault="00F108B7" w:rsidP="006A1802">
            <w:pPr>
              <w:rPr>
                <w:sz w:val="28"/>
                <w:szCs w:val="28"/>
                <w:lang w:val="ru-RU"/>
              </w:rPr>
            </w:pPr>
            <w:r w:rsidRPr="006A1802">
              <w:rPr>
                <w:sz w:val="28"/>
                <w:szCs w:val="28"/>
                <w:lang w:val="ru-RU"/>
              </w:rPr>
              <w:t xml:space="preserve">Начальник ПЭУ </w:t>
            </w:r>
          </w:p>
          <w:p w:rsidR="00F108B7" w:rsidRPr="006A1802" w:rsidRDefault="00F108B7" w:rsidP="006A1802">
            <w:pPr>
              <w:rPr>
                <w:sz w:val="28"/>
                <w:szCs w:val="28"/>
                <w:lang w:val="ru-RU"/>
              </w:rPr>
            </w:pPr>
            <w:r w:rsidRPr="006A1802">
              <w:rPr>
                <w:sz w:val="28"/>
                <w:szCs w:val="28"/>
                <w:lang w:val="ru-RU"/>
              </w:rPr>
              <w:t xml:space="preserve">Начальник ОМК </w:t>
            </w:r>
          </w:p>
          <w:p w:rsidR="00F108B7" w:rsidRPr="00F108B7" w:rsidRDefault="00F108B7" w:rsidP="00A9232E">
            <w:pPr>
              <w:rPr>
                <w:sz w:val="28"/>
                <w:szCs w:val="28"/>
                <w:lang w:val="ru-RU"/>
              </w:rPr>
            </w:pPr>
            <w:r w:rsidRPr="00F108B7">
              <w:rPr>
                <w:sz w:val="28"/>
                <w:szCs w:val="28"/>
                <w:lang w:val="ru-RU"/>
              </w:rPr>
              <w:t>Начальник ЮУ</w:t>
            </w:r>
          </w:p>
          <w:p w:rsidR="00F108B7" w:rsidRPr="00F108B7" w:rsidRDefault="00F108B7" w:rsidP="00A9232E">
            <w:pPr>
              <w:rPr>
                <w:sz w:val="28"/>
                <w:szCs w:val="28"/>
                <w:lang w:val="ru-RU"/>
              </w:rPr>
            </w:pPr>
          </w:p>
          <w:p w:rsidR="00F108B7" w:rsidRPr="00F108B7" w:rsidRDefault="00F108B7" w:rsidP="00A9232E">
            <w:pPr>
              <w:rPr>
                <w:sz w:val="28"/>
                <w:szCs w:val="28"/>
                <w:lang w:val="ru-RU"/>
              </w:rPr>
            </w:pPr>
            <w:r w:rsidRPr="00F108B7">
              <w:rPr>
                <w:sz w:val="28"/>
                <w:szCs w:val="28"/>
                <w:lang w:val="ru-RU"/>
              </w:rPr>
              <w:t>Ученый секретарь</w:t>
            </w:r>
          </w:p>
          <w:p w:rsidR="00F108B7" w:rsidRPr="00F108B7" w:rsidRDefault="00F108B7" w:rsidP="00A9232E">
            <w:pPr>
              <w:rPr>
                <w:sz w:val="28"/>
                <w:szCs w:val="28"/>
                <w:lang w:val="ru-RU"/>
              </w:rPr>
            </w:pPr>
          </w:p>
          <w:p w:rsidR="00F108B7" w:rsidRPr="00F108B7" w:rsidRDefault="00F108B7" w:rsidP="00A9232E">
            <w:pPr>
              <w:rPr>
                <w:sz w:val="28"/>
                <w:szCs w:val="28"/>
                <w:lang w:val="ru-RU"/>
              </w:rPr>
            </w:pPr>
          </w:p>
          <w:p w:rsidR="00F108B7" w:rsidRPr="00F108B7" w:rsidRDefault="00F108B7" w:rsidP="00A9232E">
            <w:pPr>
              <w:rPr>
                <w:sz w:val="28"/>
                <w:szCs w:val="28"/>
                <w:lang w:val="ru-RU"/>
              </w:rPr>
            </w:pPr>
            <w:r w:rsidRPr="00F108B7">
              <w:rPr>
                <w:sz w:val="28"/>
                <w:szCs w:val="28"/>
                <w:lang w:val="ru-RU"/>
              </w:rPr>
              <w:t>Разработчик:</w:t>
            </w:r>
          </w:p>
          <w:p w:rsidR="00F108B7" w:rsidRPr="00F108B7" w:rsidRDefault="00F108B7" w:rsidP="00A9232E">
            <w:pPr>
              <w:rPr>
                <w:sz w:val="28"/>
                <w:szCs w:val="28"/>
                <w:lang w:val="ru-RU"/>
              </w:rPr>
            </w:pPr>
            <w:r w:rsidRPr="00F108B7">
              <w:rPr>
                <w:sz w:val="28"/>
                <w:szCs w:val="28"/>
                <w:lang w:val="ru-RU"/>
              </w:rPr>
              <w:t xml:space="preserve">Директор </w:t>
            </w:r>
          </w:p>
          <w:p w:rsidR="00F108B7" w:rsidRPr="00F108B7" w:rsidRDefault="00F108B7" w:rsidP="00A9232E">
            <w:pPr>
              <w:rPr>
                <w:sz w:val="28"/>
                <w:szCs w:val="28"/>
                <w:lang w:val="ru-RU"/>
              </w:rPr>
            </w:pPr>
            <w:r w:rsidRPr="00F108B7">
              <w:rPr>
                <w:sz w:val="28"/>
                <w:szCs w:val="28"/>
                <w:lang w:val="ru-RU"/>
              </w:rPr>
              <w:t xml:space="preserve">института международного образования, </w:t>
            </w:r>
          </w:p>
          <w:p w:rsidR="00F108B7" w:rsidRPr="00F108B7" w:rsidRDefault="00F108B7" w:rsidP="00A9232E">
            <w:pPr>
              <w:rPr>
                <w:sz w:val="28"/>
                <w:szCs w:val="28"/>
                <w:lang w:val="ru-RU"/>
              </w:rPr>
            </w:pPr>
            <w:r w:rsidRPr="00F108B7">
              <w:rPr>
                <w:sz w:val="28"/>
                <w:szCs w:val="28"/>
                <w:lang w:val="ru-RU"/>
              </w:rPr>
              <w:t xml:space="preserve">к.пед.н.   </w:t>
            </w:r>
            <w:r w:rsidR="00A65DE2">
              <w:rPr>
                <w:sz w:val="28"/>
                <w:szCs w:val="28"/>
                <w:lang w:val="ru-RU"/>
              </w:rPr>
              <w:t xml:space="preserve"> </w:t>
            </w:r>
            <w:r w:rsidRPr="00F108B7">
              <w:rPr>
                <w:sz w:val="28"/>
                <w:szCs w:val="28"/>
                <w:lang w:val="ru-RU"/>
              </w:rPr>
              <w:t>О.Д. Гладкова</w:t>
            </w:r>
          </w:p>
          <w:p w:rsidR="00F108B7" w:rsidRPr="00F108B7" w:rsidRDefault="00F108B7" w:rsidP="00A9232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42" w:type="dxa"/>
          </w:tcPr>
          <w:p w:rsidR="00F108B7" w:rsidRPr="00F108B7" w:rsidRDefault="00F108B7" w:rsidP="00A9232E">
            <w:pPr>
              <w:rPr>
                <w:sz w:val="28"/>
                <w:szCs w:val="28"/>
                <w:lang w:val="ru-RU"/>
              </w:rPr>
            </w:pPr>
            <w:r w:rsidRPr="00F108B7">
              <w:rPr>
                <w:sz w:val="28"/>
                <w:szCs w:val="28"/>
                <w:lang w:val="ru-RU"/>
              </w:rPr>
              <w:t xml:space="preserve">О.Е. Лабадзе </w:t>
            </w:r>
          </w:p>
          <w:p w:rsidR="00F108B7" w:rsidRDefault="00F108B7" w:rsidP="00A9232E">
            <w:pPr>
              <w:rPr>
                <w:sz w:val="28"/>
                <w:szCs w:val="28"/>
                <w:lang w:val="ru-RU"/>
              </w:rPr>
            </w:pPr>
            <w:r w:rsidRPr="00F108B7">
              <w:rPr>
                <w:sz w:val="28"/>
                <w:szCs w:val="28"/>
                <w:lang w:val="ru-RU"/>
              </w:rPr>
              <w:t>В.В. Котов</w:t>
            </w:r>
          </w:p>
          <w:p w:rsidR="006A1802" w:rsidRDefault="00F108B7" w:rsidP="00A9232E">
            <w:pPr>
              <w:rPr>
                <w:sz w:val="28"/>
                <w:szCs w:val="28"/>
                <w:lang w:val="ru-RU"/>
              </w:rPr>
            </w:pPr>
            <w:r w:rsidRPr="00F108B7">
              <w:rPr>
                <w:sz w:val="28"/>
                <w:szCs w:val="28"/>
                <w:lang w:val="ru-RU"/>
              </w:rPr>
              <w:t xml:space="preserve">Э.С. Темнов </w:t>
            </w:r>
          </w:p>
          <w:p w:rsidR="00F108B7" w:rsidRPr="00F108B7" w:rsidRDefault="00F108B7" w:rsidP="00A9232E">
            <w:pPr>
              <w:rPr>
                <w:sz w:val="28"/>
                <w:szCs w:val="28"/>
                <w:lang w:val="ru-RU"/>
              </w:rPr>
            </w:pPr>
            <w:r w:rsidRPr="00F108B7">
              <w:rPr>
                <w:sz w:val="28"/>
                <w:szCs w:val="28"/>
                <w:lang w:val="ru-RU"/>
              </w:rPr>
              <w:t xml:space="preserve">А.А.Маликов </w:t>
            </w:r>
          </w:p>
          <w:p w:rsidR="006A1802" w:rsidRPr="00F108B7" w:rsidRDefault="006A1802" w:rsidP="006A1802">
            <w:pPr>
              <w:rPr>
                <w:sz w:val="28"/>
                <w:szCs w:val="28"/>
                <w:lang w:val="ru-RU"/>
              </w:rPr>
            </w:pPr>
            <w:r w:rsidRPr="00F108B7">
              <w:rPr>
                <w:sz w:val="28"/>
                <w:szCs w:val="28"/>
                <w:lang w:val="ru-RU"/>
              </w:rPr>
              <w:t>О.А. Летова</w:t>
            </w:r>
          </w:p>
          <w:p w:rsidR="006A1802" w:rsidRPr="00F108B7" w:rsidRDefault="006A1802" w:rsidP="006A1802">
            <w:pPr>
              <w:rPr>
                <w:sz w:val="28"/>
                <w:szCs w:val="28"/>
                <w:lang w:val="ru-RU"/>
              </w:rPr>
            </w:pPr>
            <w:r w:rsidRPr="00F108B7">
              <w:rPr>
                <w:sz w:val="28"/>
                <w:szCs w:val="28"/>
                <w:lang w:val="ru-RU"/>
              </w:rPr>
              <w:t>Т.В. Будкина</w:t>
            </w:r>
          </w:p>
          <w:p w:rsidR="006A1802" w:rsidRPr="00F108B7" w:rsidRDefault="006A1802" w:rsidP="006A1802">
            <w:pPr>
              <w:rPr>
                <w:sz w:val="28"/>
                <w:szCs w:val="28"/>
                <w:lang w:val="ru-RU"/>
              </w:rPr>
            </w:pPr>
            <w:r w:rsidRPr="00F108B7">
              <w:rPr>
                <w:sz w:val="28"/>
                <w:szCs w:val="28"/>
                <w:lang w:val="ru-RU"/>
              </w:rPr>
              <w:t>А.В. Кабанов</w:t>
            </w:r>
          </w:p>
          <w:p w:rsidR="006A1802" w:rsidRDefault="006A1802" w:rsidP="00A9232E">
            <w:pPr>
              <w:rPr>
                <w:sz w:val="28"/>
                <w:szCs w:val="28"/>
                <w:lang w:val="ru-RU"/>
              </w:rPr>
            </w:pPr>
          </w:p>
          <w:p w:rsidR="00F108B7" w:rsidRPr="00F108B7" w:rsidRDefault="00F108B7" w:rsidP="00A9232E">
            <w:pPr>
              <w:rPr>
                <w:sz w:val="28"/>
                <w:szCs w:val="28"/>
                <w:lang w:val="ru-RU"/>
              </w:rPr>
            </w:pPr>
            <w:r w:rsidRPr="00F108B7">
              <w:rPr>
                <w:sz w:val="28"/>
                <w:szCs w:val="28"/>
                <w:lang w:val="ru-RU"/>
              </w:rPr>
              <w:t>Л.И. Лосева</w:t>
            </w:r>
          </w:p>
        </w:tc>
      </w:tr>
    </w:tbl>
    <w:p w:rsidR="00F108B7" w:rsidRPr="00F108B7" w:rsidRDefault="00F108B7" w:rsidP="00F108B7">
      <w:pPr>
        <w:spacing w:after="200" w:line="276" w:lineRule="auto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br w:type="page"/>
      </w:r>
    </w:p>
    <w:p w:rsidR="00F108B7" w:rsidRPr="00A95106" w:rsidRDefault="00F108B7" w:rsidP="00F108B7">
      <w:pPr>
        <w:pStyle w:val="ac"/>
        <w:numPr>
          <w:ilvl w:val="0"/>
          <w:numId w:val="15"/>
        </w:numPr>
        <w:jc w:val="center"/>
        <w:rPr>
          <w:b/>
          <w:color w:val="131313"/>
          <w:sz w:val="28"/>
          <w:szCs w:val="28"/>
        </w:rPr>
      </w:pPr>
      <w:r w:rsidRPr="00A95106">
        <w:rPr>
          <w:b/>
          <w:color w:val="151515"/>
          <w:sz w:val="28"/>
          <w:szCs w:val="28"/>
        </w:rPr>
        <w:lastRenderedPageBreak/>
        <w:t xml:space="preserve">НАЗНАЧЕНИЕ </w:t>
      </w:r>
      <w:r w:rsidRPr="00A95106">
        <w:rPr>
          <w:b/>
          <w:color w:val="161616"/>
          <w:sz w:val="28"/>
          <w:szCs w:val="28"/>
        </w:rPr>
        <w:t xml:space="preserve">И </w:t>
      </w:r>
      <w:r w:rsidRPr="00A95106">
        <w:rPr>
          <w:b/>
          <w:color w:val="0E0E0E"/>
          <w:sz w:val="28"/>
          <w:szCs w:val="28"/>
        </w:rPr>
        <w:t xml:space="preserve">ОБЛАСТЬ </w:t>
      </w:r>
      <w:r w:rsidRPr="00A95106">
        <w:rPr>
          <w:b/>
          <w:color w:val="131313"/>
          <w:sz w:val="28"/>
          <w:szCs w:val="28"/>
        </w:rPr>
        <w:t>ПРИМЕНЕНИЯ</w:t>
      </w:r>
    </w:p>
    <w:p w:rsidR="00F108B7" w:rsidRPr="00A95106" w:rsidRDefault="00F108B7" w:rsidP="00F108B7">
      <w:pPr>
        <w:ind w:firstLine="709"/>
        <w:jc w:val="center"/>
        <w:rPr>
          <w:b/>
          <w:sz w:val="28"/>
          <w:szCs w:val="28"/>
        </w:rPr>
      </w:pPr>
    </w:p>
    <w:p w:rsidR="00F108B7" w:rsidRPr="00F108B7" w:rsidRDefault="00F108B7" w:rsidP="00F108B7">
      <w:pPr>
        <w:jc w:val="both"/>
        <w:rPr>
          <w:sz w:val="28"/>
          <w:szCs w:val="28"/>
          <w:lang w:val="ru-RU"/>
        </w:rPr>
      </w:pPr>
      <w:r w:rsidRPr="00F108B7">
        <w:rPr>
          <w:color w:val="151515"/>
          <w:sz w:val="28"/>
          <w:szCs w:val="28"/>
          <w:lang w:val="ru-RU"/>
        </w:rPr>
        <w:t xml:space="preserve">1.1. Настоящее </w:t>
      </w:r>
      <w:r w:rsidRPr="00F108B7">
        <w:rPr>
          <w:color w:val="0F0F0F"/>
          <w:sz w:val="28"/>
          <w:szCs w:val="28"/>
          <w:lang w:val="ru-RU"/>
        </w:rPr>
        <w:t xml:space="preserve">положение </w:t>
      </w:r>
      <w:r w:rsidRPr="00F108B7">
        <w:rPr>
          <w:color w:val="181818"/>
          <w:sz w:val="28"/>
          <w:szCs w:val="28"/>
          <w:lang w:val="ru-RU"/>
        </w:rPr>
        <w:t xml:space="preserve">определяет </w:t>
      </w:r>
      <w:r w:rsidRPr="00F108B7">
        <w:rPr>
          <w:color w:val="151515"/>
          <w:sz w:val="28"/>
          <w:szCs w:val="28"/>
          <w:lang w:val="ru-RU"/>
        </w:rPr>
        <w:t xml:space="preserve">основные </w:t>
      </w:r>
      <w:r w:rsidRPr="00F108B7">
        <w:rPr>
          <w:color w:val="111111"/>
          <w:sz w:val="28"/>
          <w:szCs w:val="28"/>
          <w:lang w:val="ru-RU"/>
        </w:rPr>
        <w:t xml:space="preserve">функции </w:t>
      </w:r>
      <w:r w:rsidRPr="00F108B7">
        <w:rPr>
          <w:sz w:val="28"/>
          <w:szCs w:val="28"/>
          <w:lang w:val="ru-RU"/>
        </w:rPr>
        <w:t xml:space="preserve">«Института </w:t>
      </w:r>
      <w:r w:rsidRPr="00F108B7">
        <w:rPr>
          <w:color w:val="1A1A1A"/>
          <w:sz w:val="28"/>
          <w:szCs w:val="28"/>
          <w:lang w:val="ru-RU"/>
        </w:rPr>
        <w:t>меж</w:t>
      </w:r>
      <w:r w:rsidRPr="00F108B7">
        <w:rPr>
          <w:color w:val="232323"/>
          <w:sz w:val="28"/>
          <w:szCs w:val="28"/>
          <w:lang w:val="ru-RU"/>
        </w:rPr>
        <w:t xml:space="preserve">дународного </w:t>
      </w:r>
      <w:r w:rsidRPr="00F108B7">
        <w:rPr>
          <w:color w:val="111111"/>
          <w:sz w:val="28"/>
          <w:szCs w:val="28"/>
          <w:lang w:val="ru-RU"/>
        </w:rPr>
        <w:t xml:space="preserve">образования» </w:t>
      </w:r>
      <w:r w:rsidRPr="00F108B7">
        <w:rPr>
          <w:color w:val="161616"/>
          <w:sz w:val="28"/>
          <w:szCs w:val="28"/>
          <w:lang w:val="ru-RU"/>
        </w:rPr>
        <w:t xml:space="preserve">федерального </w:t>
      </w:r>
      <w:r w:rsidRPr="00F108B7">
        <w:rPr>
          <w:color w:val="131313"/>
          <w:sz w:val="28"/>
          <w:szCs w:val="28"/>
          <w:lang w:val="ru-RU"/>
        </w:rPr>
        <w:t xml:space="preserve">государственного </w:t>
      </w:r>
      <w:r w:rsidRPr="00F108B7">
        <w:rPr>
          <w:color w:val="161616"/>
          <w:sz w:val="28"/>
          <w:szCs w:val="28"/>
          <w:lang w:val="ru-RU"/>
        </w:rPr>
        <w:t xml:space="preserve">бюджетного </w:t>
      </w:r>
      <w:r w:rsidRPr="00F108B7">
        <w:rPr>
          <w:color w:val="232323"/>
          <w:sz w:val="28"/>
          <w:szCs w:val="28"/>
          <w:lang w:val="ru-RU"/>
        </w:rPr>
        <w:t>обра</w:t>
      </w:r>
      <w:r w:rsidRPr="00F108B7">
        <w:rPr>
          <w:color w:val="1A1A1A"/>
          <w:sz w:val="28"/>
          <w:szCs w:val="28"/>
          <w:lang w:val="ru-RU"/>
        </w:rPr>
        <w:t xml:space="preserve">зовательного </w:t>
      </w:r>
      <w:r w:rsidRPr="00F108B7">
        <w:rPr>
          <w:color w:val="161616"/>
          <w:sz w:val="28"/>
          <w:szCs w:val="28"/>
          <w:lang w:val="ru-RU"/>
        </w:rPr>
        <w:t xml:space="preserve">учреждения </w:t>
      </w:r>
      <w:r w:rsidRPr="00F108B7">
        <w:rPr>
          <w:color w:val="0F0F0F"/>
          <w:sz w:val="28"/>
          <w:szCs w:val="28"/>
          <w:lang w:val="ru-RU"/>
        </w:rPr>
        <w:t xml:space="preserve">высшего </w:t>
      </w:r>
      <w:r w:rsidRPr="00F108B7">
        <w:rPr>
          <w:color w:val="111111"/>
          <w:sz w:val="28"/>
          <w:szCs w:val="28"/>
          <w:lang w:val="ru-RU"/>
        </w:rPr>
        <w:t xml:space="preserve">образования </w:t>
      </w:r>
      <w:r w:rsidRPr="00F108B7">
        <w:rPr>
          <w:sz w:val="28"/>
          <w:szCs w:val="28"/>
          <w:lang w:val="ru-RU"/>
        </w:rPr>
        <w:t xml:space="preserve">«Тульский </w:t>
      </w:r>
      <w:r w:rsidRPr="00F108B7">
        <w:rPr>
          <w:color w:val="131313"/>
          <w:sz w:val="28"/>
          <w:szCs w:val="28"/>
          <w:lang w:val="ru-RU"/>
        </w:rPr>
        <w:t xml:space="preserve">государственный </w:t>
      </w:r>
      <w:r w:rsidRPr="00F108B7">
        <w:rPr>
          <w:color w:val="1F1F1F"/>
          <w:sz w:val="28"/>
          <w:szCs w:val="28"/>
          <w:lang w:val="ru-RU"/>
        </w:rPr>
        <w:t xml:space="preserve">университет» </w:t>
      </w:r>
      <w:r w:rsidRPr="00F108B7">
        <w:rPr>
          <w:color w:val="0F0F0F"/>
          <w:sz w:val="28"/>
          <w:szCs w:val="28"/>
          <w:lang w:val="ru-RU"/>
        </w:rPr>
        <w:t xml:space="preserve">(далее – </w:t>
      </w:r>
      <w:r w:rsidRPr="00F108B7">
        <w:rPr>
          <w:color w:val="161616"/>
          <w:sz w:val="28"/>
          <w:szCs w:val="28"/>
          <w:lang w:val="ru-RU"/>
        </w:rPr>
        <w:t xml:space="preserve">ИМО </w:t>
      </w:r>
      <w:r w:rsidRPr="00F108B7">
        <w:rPr>
          <w:color w:val="151515"/>
          <w:sz w:val="28"/>
          <w:szCs w:val="28"/>
          <w:lang w:val="ru-RU"/>
        </w:rPr>
        <w:t xml:space="preserve">ТулГУ) </w:t>
      </w:r>
      <w:r w:rsidRPr="00F108B7">
        <w:rPr>
          <w:sz w:val="28"/>
          <w:szCs w:val="28"/>
          <w:lang w:val="ru-RU"/>
        </w:rPr>
        <w:t xml:space="preserve">и </w:t>
      </w:r>
      <w:r w:rsidRPr="00F108B7">
        <w:rPr>
          <w:color w:val="161616"/>
          <w:sz w:val="28"/>
          <w:szCs w:val="28"/>
          <w:lang w:val="ru-RU"/>
        </w:rPr>
        <w:t xml:space="preserve">порядок </w:t>
      </w:r>
      <w:r w:rsidRPr="00F108B7">
        <w:rPr>
          <w:color w:val="0C0C0C"/>
          <w:sz w:val="28"/>
          <w:szCs w:val="28"/>
          <w:lang w:val="ru-RU"/>
        </w:rPr>
        <w:t xml:space="preserve">их </w:t>
      </w:r>
      <w:r w:rsidRPr="00F108B7">
        <w:rPr>
          <w:color w:val="131313"/>
          <w:sz w:val="28"/>
          <w:szCs w:val="28"/>
          <w:lang w:val="ru-RU"/>
        </w:rPr>
        <w:t xml:space="preserve">реализации, </w:t>
      </w:r>
      <w:r w:rsidRPr="00F108B7">
        <w:rPr>
          <w:color w:val="0C0C0C"/>
          <w:sz w:val="28"/>
          <w:szCs w:val="28"/>
          <w:lang w:val="ru-RU"/>
        </w:rPr>
        <w:t xml:space="preserve">устанавливает </w:t>
      </w:r>
      <w:r w:rsidRPr="00F108B7">
        <w:rPr>
          <w:color w:val="1D1D1D"/>
          <w:sz w:val="28"/>
          <w:szCs w:val="28"/>
          <w:lang w:val="ru-RU"/>
        </w:rPr>
        <w:t>ответстве</w:t>
      </w:r>
      <w:r w:rsidRPr="00F108B7">
        <w:rPr>
          <w:color w:val="232323"/>
          <w:sz w:val="28"/>
          <w:szCs w:val="28"/>
          <w:lang w:val="ru-RU"/>
        </w:rPr>
        <w:t xml:space="preserve">нность </w:t>
      </w:r>
      <w:r w:rsidRPr="00F108B7">
        <w:rPr>
          <w:color w:val="1F1F1F"/>
          <w:sz w:val="28"/>
          <w:szCs w:val="28"/>
          <w:lang w:val="ru-RU"/>
        </w:rPr>
        <w:t xml:space="preserve">и </w:t>
      </w:r>
      <w:r w:rsidRPr="00F108B7">
        <w:rPr>
          <w:color w:val="0F0F0F"/>
          <w:sz w:val="28"/>
          <w:szCs w:val="28"/>
          <w:lang w:val="ru-RU"/>
        </w:rPr>
        <w:t xml:space="preserve">полномочия </w:t>
      </w:r>
      <w:r w:rsidRPr="00F108B7">
        <w:rPr>
          <w:color w:val="0E0E0E"/>
          <w:sz w:val="28"/>
          <w:szCs w:val="28"/>
          <w:lang w:val="ru-RU"/>
        </w:rPr>
        <w:t xml:space="preserve">работников </w:t>
      </w:r>
      <w:r w:rsidRPr="00F108B7">
        <w:rPr>
          <w:color w:val="1C1C1C"/>
          <w:sz w:val="28"/>
          <w:szCs w:val="28"/>
          <w:lang w:val="ru-RU"/>
        </w:rPr>
        <w:t xml:space="preserve">ИМО </w:t>
      </w:r>
      <w:r w:rsidRPr="00F108B7">
        <w:rPr>
          <w:color w:val="0A0A0A"/>
          <w:sz w:val="28"/>
          <w:szCs w:val="28"/>
          <w:lang w:val="ru-RU"/>
        </w:rPr>
        <w:t xml:space="preserve">ТулГУ, </w:t>
      </w:r>
      <w:r w:rsidRPr="00F108B7">
        <w:rPr>
          <w:color w:val="1F1F1F"/>
          <w:sz w:val="28"/>
          <w:szCs w:val="28"/>
          <w:lang w:val="ru-RU"/>
        </w:rPr>
        <w:t xml:space="preserve">а </w:t>
      </w:r>
      <w:r w:rsidRPr="00F108B7">
        <w:rPr>
          <w:color w:val="161616"/>
          <w:sz w:val="28"/>
          <w:szCs w:val="28"/>
          <w:lang w:val="ru-RU"/>
        </w:rPr>
        <w:t xml:space="preserve">также </w:t>
      </w:r>
      <w:r w:rsidRPr="00F108B7">
        <w:rPr>
          <w:sz w:val="28"/>
          <w:szCs w:val="28"/>
          <w:lang w:val="ru-RU"/>
        </w:rPr>
        <w:t>порядок взаимоотношений</w:t>
      </w:r>
      <w:r w:rsidRPr="00F108B7">
        <w:rPr>
          <w:color w:val="383838"/>
          <w:sz w:val="28"/>
          <w:szCs w:val="28"/>
          <w:lang w:val="ru-RU"/>
        </w:rPr>
        <w:t xml:space="preserve"> </w:t>
      </w:r>
      <w:r w:rsidRPr="00F108B7">
        <w:rPr>
          <w:color w:val="1F1F1F"/>
          <w:sz w:val="28"/>
          <w:szCs w:val="28"/>
          <w:lang w:val="ru-RU"/>
        </w:rPr>
        <w:t xml:space="preserve">с </w:t>
      </w:r>
      <w:r w:rsidRPr="00F108B7">
        <w:rPr>
          <w:sz w:val="28"/>
          <w:szCs w:val="28"/>
          <w:lang w:val="ru-RU"/>
        </w:rPr>
        <w:t xml:space="preserve">подразделениями </w:t>
      </w:r>
      <w:r w:rsidRPr="00F108B7">
        <w:rPr>
          <w:color w:val="181818"/>
          <w:sz w:val="28"/>
          <w:szCs w:val="28"/>
          <w:lang w:val="ru-RU"/>
        </w:rPr>
        <w:t xml:space="preserve">и </w:t>
      </w:r>
      <w:r w:rsidRPr="00F108B7">
        <w:rPr>
          <w:sz w:val="28"/>
          <w:szCs w:val="28"/>
          <w:lang w:val="ru-RU"/>
        </w:rPr>
        <w:t xml:space="preserve">руководством </w:t>
      </w:r>
      <w:r w:rsidRPr="00F108B7">
        <w:rPr>
          <w:color w:val="131313"/>
          <w:sz w:val="28"/>
          <w:szCs w:val="28"/>
          <w:lang w:val="ru-RU"/>
        </w:rPr>
        <w:t>Тульского государственного университета</w:t>
      </w:r>
      <w:r w:rsidRPr="00F108B7">
        <w:rPr>
          <w:b/>
          <w:color w:val="131313"/>
          <w:sz w:val="28"/>
          <w:szCs w:val="28"/>
          <w:lang w:val="ru-RU"/>
        </w:rPr>
        <w:t xml:space="preserve"> </w:t>
      </w:r>
      <w:r w:rsidRPr="00F108B7">
        <w:rPr>
          <w:color w:val="161616"/>
          <w:sz w:val="28"/>
          <w:szCs w:val="28"/>
          <w:lang w:val="ru-RU"/>
        </w:rPr>
        <w:t xml:space="preserve">(далее – </w:t>
      </w:r>
      <w:r w:rsidRPr="00F108B7">
        <w:rPr>
          <w:color w:val="111111"/>
          <w:sz w:val="28"/>
          <w:szCs w:val="28"/>
          <w:lang w:val="ru-RU"/>
        </w:rPr>
        <w:t>ТулГУ).</w:t>
      </w:r>
    </w:p>
    <w:p w:rsidR="00F108B7" w:rsidRPr="00A95106" w:rsidRDefault="00F108B7" w:rsidP="00F108B7">
      <w:pPr>
        <w:pStyle w:val="a5"/>
        <w:ind w:firstLine="709"/>
        <w:rPr>
          <w:sz w:val="28"/>
          <w:szCs w:val="28"/>
        </w:rPr>
      </w:pPr>
    </w:p>
    <w:p w:rsidR="00F108B7" w:rsidRPr="00F108B7" w:rsidRDefault="00F108B7" w:rsidP="00F108B7">
      <w:pPr>
        <w:ind w:firstLine="709"/>
        <w:jc w:val="center"/>
        <w:rPr>
          <w:b/>
          <w:color w:val="181818"/>
          <w:sz w:val="28"/>
          <w:szCs w:val="28"/>
          <w:lang w:val="ru-RU"/>
        </w:rPr>
      </w:pPr>
      <w:r w:rsidRPr="00F108B7">
        <w:rPr>
          <w:b/>
          <w:color w:val="181818"/>
          <w:sz w:val="28"/>
          <w:szCs w:val="28"/>
          <w:lang w:val="ru-RU"/>
        </w:rPr>
        <w:t>2 НОРМАТИВНЫЕ ССЫЛКИ</w:t>
      </w:r>
    </w:p>
    <w:p w:rsidR="00F108B7" w:rsidRPr="00F108B7" w:rsidRDefault="00F108B7" w:rsidP="00F108B7">
      <w:pPr>
        <w:jc w:val="both"/>
        <w:rPr>
          <w:b/>
          <w:color w:val="181818"/>
          <w:sz w:val="28"/>
          <w:szCs w:val="28"/>
          <w:lang w:val="ru-RU"/>
        </w:rPr>
      </w:pPr>
    </w:p>
    <w:p w:rsidR="00F108B7" w:rsidRPr="00F108B7" w:rsidRDefault="00F108B7" w:rsidP="00F108B7">
      <w:pPr>
        <w:jc w:val="both"/>
        <w:rPr>
          <w:sz w:val="28"/>
          <w:szCs w:val="28"/>
          <w:lang w:val="ru-RU"/>
        </w:rPr>
      </w:pPr>
      <w:r w:rsidRPr="00F108B7">
        <w:rPr>
          <w:bCs/>
          <w:color w:val="181818"/>
          <w:sz w:val="28"/>
          <w:szCs w:val="28"/>
          <w:lang w:val="ru-RU"/>
        </w:rPr>
        <w:t>2.1.</w:t>
      </w:r>
      <w:r w:rsidRPr="00F108B7">
        <w:rPr>
          <w:b/>
          <w:color w:val="181818"/>
          <w:sz w:val="28"/>
          <w:szCs w:val="28"/>
          <w:lang w:val="ru-RU"/>
        </w:rPr>
        <w:t xml:space="preserve"> </w:t>
      </w:r>
      <w:r w:rsidRPr="00F108B7">
        <w:rPr>
          <w:sz w:val="28"/>
          <w:szCs w:val="28"/>
          <w:lang w:val="ru-RU"/>
        </w:rPr>
        <w:t>Настоящее Положение разработано в соответствии со следующими нормативными документами:</w:t>
      </w:r>
    </w:p>
    <w:p w:rsidR="00F108B7" w:rsidRDefault="00F108B7" w:rsidP="00F108B7">
      <w:pPr>
        <w:pStyle w:val="ac"/>
        <w:numPr>
          <w:ilvl w:val="0"/>
          <w:numId w:val="10"/>
        </w:numPr>
        <w:tabs>
          <w:tab w:val="left" w:pos="1540"/>
        </w:tabs>
        <w:rPr>
          <w:sz w:val="28"/>
          <w:szCs w:val="28"/>
        </w:rPr>
      </w:pPr>
      <w:r w:rsidRPr="00A95106">
        <w:rPr>
          <w:sz w:val="28"/>
          <w:szCs w:val="28"/>
        </w:rPr>
        <w:t>Конституция РФ;</w:t>
      </w:r>
    </w:p>
    <w:p w:rsidR="00BB7E34" w:rsidRPr="00A95106" w:rsidRDefault="00BB7E34" w:rsidP="00F108B7">
      <w:pPr>
        <w:pStyle w:val="ac"/>
        <w:numPr>
          <w:ilvl w:val="0"/>
          <w:numId w:val="10"/>
        </w:numPr>
        <w:tabs>
          <w:tab w:val="left" w:pos="1540"/>
        </w:tabs>
        <w:rPr>
          <w:sz w:val="28"/>
          <w:szCs w:val="28"/>
        </w:rPr>
      </w:pPr>
      <w:r>
        <w:rPr>
          <w:sz w:val="28"/>
          <w:szCs w:val="28"/>
        </w:rPr>
        <w:t>Трудовой Кодекс РФ;</w:t>
      </w:r>
    </w:p>
    <w:p w:rsidR="00F108B7" w:rsidRPr="00A95106" w:rsidRDefault="00BB7E34" w:rsidP="00F108B7">
      <w:pPr>
        <w:pStyle w:val="ac"/>
        <w:numPr>
          <w:ilvl w:val="0"/>
          <w:numId w:val="10"/>
        </w:numPr>
        <w:tabs>
          <w:tab w:val="left" w:pos="1549"/>
        </w:tabs>
        <w:rPr>
          <w:sz w:val="28"/>
          <w:szCs w:val="28"/>
        </w:rPr>
      </w:pPr>
      <w:r>
        <w:rPr>
          <w:sz w:val="28"/>
          <w:szCs w:val="28"/>
        </w:rPr>
        <w:t>Национальный</w:t>
      </w:r>
      <w:r w:rsidR="00F108B7" w:rsidRPr="00A95106">
        <w:rPr>
          <w:sz w:val="28"/>
          <w:szCs w:val="28"/>
        </w:rPr>
        <w:t xml:space="preserve"> проект «</w:t>
      </w:r>
      <w:r>
        <w:rPr>
          <w:sz w:val="28"/>
          <w:szCs w:val="28"/>
        </w:rPr>
        <w:t>Образование</w:t>
      </w:r>
      <w:r w:rsidR="00F108B7" w:rsidRPr="00A95106">
        <w:rPr>
          <w:sz w:val="28"/>
          <w:szCs w:val="28"/>
        </w:rPr>
        <w:t>»;</w:t>
      </w:r>
    </w:p>
    <w:p w:rsidR="00F108B7" w:rsidRPr="00A95106" w:rsidRDefault="00F108B7" w:rsidP="00F108B7">
      <w:pPr>
        <w:pStyle w:val="ac"/>
        <w:numPr>
          <w:ilvl w:val="0"/>
          <w:numId w:val="9"/>
        </w:numPr>
        <w:ind w:left="0" w:firstLine="360"/>
        <w:rPr>
          <w:sz w:val="28"/>
          <w:szCs w:val="28"/>
        </w:rPr>
      </w:pPr>
      <w:r w:rsidRPr="00A95106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F108B7" w:rsidRPr="00A95106" w:rsidRDefault="00F108B7" w:rsidP="00F108B7">
      <w:pPr>
        <w:pStyle w:val="ac"/>
        <w:numPr>
          <w:ilvl w:val="0"/>
          <w:numId w:val="9"/>
        </w:numPr>
        <w:ind w:left="0" w:firstLine="360"/>
        <w:rPr>
          <w:sz w:val="28"/>
          <w:szCs w:val="28"/>
        </w:rPr>
      </w:pPr>
      <w:r w:rsidRPr="00A95106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>П</w:t>
      </w:r>
      <w:r w:rsidR="00BB7E34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>риказ Минобрнауки России от 18.10.</w:t>
      </w:r>
      <w:r w:rsidRPr="00A95106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 xml:space="preserve">2023 г. № 998 </w:t>
      </w:r>
      <w:r w:rsidR="00BB7E34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>« Об утверждении новых</w:t>
      </w:r>
      <w:r w:rsidRPr="00A95106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 xml:space="preserve"> требовани</w:t>
      </w:r>
      <w:r w:rsidR="00BB7E34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>й</w:t>
      </w:r>
      <w:r w:rsidRPr="00A95106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 xml:space="preserve"> к освоению дополнительных общеобразовательных программ, обеспечивающих подготовку иностранных граждан и лиц без гражданства к освоению профессиональных образовательных программ на русском языке</w:t>
      </w:r>
      <w:r w:rsidR="00BB7E34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>»</w:t>
      </w:r>
      <w:r w:rsidRPr="00A95106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>;</w:t>
      </w:r>
    </w:p>
    <w:p w:rsidR="00F108B7" w:rsidRPr="00A95106" w:rsidRDefault="00BB7E34" w:rsidP="00F108B7">
      <w:pPr>
        <w:pStyle w:val="ac"/>
        <w:numPr>
          <w:ilvl w:val="0"/>
          <w:numId w:val="9"/>
        </w:numPr>
        <w:tabs>
          <w:tab w:val="left" w:pos="0"/>
        </w:tabs>
        <w:ind w:left="0" w:right="310" w:firstLine="0"/>
        <w:rPr>
          <w:sz w:val="28"/>
          <w:szCs w:val="28"/>
        </w:rPr>
      </w:pPr>
      <w:r>
        <w:rPr>
          <w:sz w:val="28"/>
          <w:szCs w:val="28"/>
        </w:rPr>
        <w:t>Указ Президента РФ  от 05.09.2022 № 611 « Об утверждении концепции</w:t>
      </w:r>
      <w:r w:rsidR="00F108B7" w:rsidRPr="00A95106">
        <w:rPr>
          <w:sz w:val="28"/>
          <w:szCs w:val="28"/>
        </w:rPr>
        <w:t xml:space="preserve"> гуманитарной политики </w:t>
      </w:r>
      <w:r>
        <w:rPr>
          <w:sz w:val="28"/>
          <w:szCs w:val="28"/>
        </w:rPr>
        <w:t>Российской Федерации за рубежом»</w:t>
      </w:r>
      <w:r w:rsidR="00F108B7" w:rsidRPr="00A95106">
        <w:rPr>
          <w:sz w:val="28"/>
          <w:szCs w:val="28"/>
        </w:rPr>
        <w:t>;</w:t>
      </w:r>
    </w:p>
    <w:p w:rsidR="00F108B7" w:rsidRPr="00A95106" w:rsidRDefault="00F108B7" w:rsidP="00F108B7">
      <w:pPr>
        <w:pStyle w:val="ac"/>
        <w:numPr>
          <w:ilvl w:val="0"/>
          <w:numId w:val="9"/>
        </w:numPr>
        <w:tabs>
          <w:tab w:val="left" w:pos="1540"/>
        </w:tabs>
        <w:ind w:left="0" w:right="204" w:firstLine="0"/>
        <w:rPr>
          <w:sz w:val="28"/>
          <w:szCs w:val="28"/>
        </w:rPr>
      </w:pPr>
      <w:r w:rsidRPr="00A95106">
        <w:rPr>
          <w:sz w:val="28"/>
          <w:szCs w:val="28"/>
        </w:rPr>
        <w:t>Федеральный Закон от 25.12.2008 № 273-ФЗ «О противодействии коррупции»;</w:t>
      </w:r>
    </w:p>
    <w:p w:rsidR="00F108B7" w:rsidRPr="00A95106" w:rsidRDefault="00F108B7" w:rsidP="00F108B7">
      <w:pPr>
        <w:pStyle w:val="ac"/>
        <w:numPr>
          <w:ilvl w:val="0"/>
          <w:numId w:val="9"/>
        </w:numPr>
        <w:tabs>
          <w:tab w:val="left" w:pos="1554"/>
          <w:tab w:val="left" w:pos="5947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Федеральный  закон  от 06.03.2006 № 35-ФЗ «О  противодействии терроризму»;</w:t>
      </w:r>
    </w:p>
    <w:p w:rsidR="00F108B7" w:rsidRPr="00A95106" w:rsidRDefault="00F108B7" w:rsidP="00F108B7">
      <w:pPr>
        <w:pStyle w:val="ac"/>
        <w:numPr>
          <w:ilvl w:val="0"/>
          <w:numId w:val="9"/>
        </w:numPr>
        <w:tabs>
          <w:tab w:val="left" w:pos="1483"/>
        </w:tabs>
        <w:ind w:left="0" w:right="226" w:firstLine="0"/>
        <w:rPr>
          <w:sz w:val="28"/>
          <w:szCs w:val="28"/>
        </w:rPr>
      </w:pPr>
      <w:r w:rsidRPr="00A95106">
        <w:rPr>
          <w:sz w:val="28"/>
          <w:szCs w:val="28"/>
        </w:rPr>
        <w:t>Федеральный закон от 25.07.200</w:t>
      </w:r>
      <w:r w:rsidR="009B56D7">
        <w:rPr>
          <w:sz w:val="28"/>
          <w:szCs w:val="28"/>
        </w:rPr>
        <w:t>2</w:t>
      </w:r>
      <w:r w:rsidRPr="00A95106">
        <w:rPr>
          <w:sz w:val="28"/>
          <w:szCs w:val="28"/>
        </w:rPr>
        <w:t xml:space="preserve"> № 115-ФЗ «О правовом положении иностранных граждан в Российской Федерации»;</w:t>
      </w:r>
    </w:p>
    <w:p w:rsidR="00F108B7" w:rsidRPr="00A95106" w:rsidRDefault="00F108B7" w:rsidP="00F108B7">
      <w:pPr>
        <w:pStyle w:val="ac"/>
        <w:numPr>
          <w:ilvl w:val="0"/>
          <w:numId w:val="9"/>
        </w:numPr>
        <w:tabs>
          <w:tab w:val="left" w:pos="1490"/>
        </w:tabs>
        <w:ind w:left="0" w:right="203" w:firstLine="0"/>
        <w:rPr>
          <w:sz w:val="28"/>
          <w:szCs w:val="28"/>
        </w:rPr>
      </w:pPr>
      <w:r w:rsidRPr="00A95106">
        <w:rPr>
          <w:sz w:val="28"/>
          <w:szCs w:val="28"/>
        </w:rPr>
        <w:t>Федеральный закон от 15.08.1996 № 114-ФЗ «О порядке выезда из Российской Федерации и въезда в Российскую Федерацию»;</w:t>
      </w:r>
    </w:p>
    <w:p w:rsidR="00F108B7" w:rsidRPr="00A95106" w:rsidRDefault="00F108B7" w:rsidP="00F108B7">
      <w:pPr>
        <w:pStyle w:val="ac"/>
        <w:numPr>
          <w:ilvl w:val="0"/>
          <w:numId w:val="9"/>
        </w:numPr>
        <w:tabs>
          <w:tab w:val="left" w:pos="1462"/>
        </w:tabs>
        <w:ind w:left="0" w:right="216" w:firstLine="0"/>
        <w:rPr>
          <w:sz w:val="28"/>
          <w:szCs w:val="28"/>
        </w:rPr>
      </w:pPr>
      <w:r w:rsidRPr="00A95106">
        <w:rPr>
          <w:sz w:val="28"/>
          <w:szCs w:val="28"/>
        </w:rPr>
        <w:t>Федеральный закон от 18.07.2006 № 109-ФЗ «О миграционном учете иностранных граждан и лиц без гражданства в Российской Федерации»;</w:t>
      </w:r>
    </w:p>
    <w:p w:rsidR="00F108B7" w:rsidRPr="00A95106" w:rsidRDefault="00BB7E34" w:rsidP="00F108B7">
      <w:pPr>
        <w:pStyle w:val="ac"/>
        <w:numPr>
          <w:ilvl w:val="0"/>
          <w:numId w:val="9"/>
        </w:numPr>
        <w:tabs>
          <w:tab w:val="left" w:pos="14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F108B7" w:rsidRPr="00A95106">
        <w:rPr>
          <w:sz w:val="28"/>
          <w:szCs w:val="28"/>
        </w:rPr>
        <w:t>остановление Правительства Российской Федерации от 09.06.2003 № 335 «Об утверждении Положения об установлении формы визы, порядка и условий ее оформления и выдачи, продления срока ее действия, восстановления ее в случае утраты, а также порядка аннулирования визы»;</w:t>
      </w:r>
    </w:p>
    <w:p w:rsidR="00F108B7" w:rsidRPr="00A95106" w:rsidRDefault="00F108B7" w:rsidP="00F108B7">
      <w:pPr>
        <w:pStyle w:val="ac"/>
        <w:numPr>
          <w:ilvl w:val="0"/>
          <w:numId w:val="9"/>
        </w:numPr>
        <w:tabs>
          <w:tab w:val="left" w:pos="1452"/>
        </w:tabs>
        <w:ind w:left="0" w:right="221" w:firstLine="0"/>
        <w:rPr>
          <w:sz w:val="28"/>
          <w:szCs w:val="28"/>
        </w:rPr>
      </w:pPr>
      <w:r w:rsidRPr="00A95106">
        <w:rPr>
          <w:sz w:val="28"/>
          <w:szCs w:val="28"/>
        </w:rPr>
        <w:lastRenderedPageBreak/>
        <w:t xml:space="preserve">Приказ </w:t>
      </w:r>
      <w:r w:rsidR="00BB7E34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 xml:space="preserve">Минобрнауки России </w:t>
      </w:r>
      <w:r w:rsidRPr="00A95106">
        <w:rPr>
          <w:sz w:val="28"/>
          <w:szCs w:val="28"/>
        </w:rPr>
        <w:t xml:space="preserve">от </w:t>
      </w:r>
      <w:r w:rsidR="006678E8">
        <w:rPr>
          <w:sz w:val="28"/>
          <w:szCs w:val="28"/>
        </w:rPr>
        <w:t>27.07.</w:t>
      </w:r>
      <w:r w:rsidRPr="00A95106">
        <w:rPr>
          <w:sz w:val="28"/>
          <w:szCs w:val="28"/>
        </w:rPr>
        <w:t xml:space="preserve"> </w:t>
      </w:r>
      <w:r w:rsidR="006678E8">
        <w:rPr>
          <w:sz w:val="28"/>
          <w:szCs w:val="28"/>
        </w:rPr>
        <w:t xml:space="preserve">2021 </w:t>
      </w:r>
      <w:r w:rsidRPr="00A95106">
        <w:rPr>
          <w:sz w:val="28"/>
          <w:szCs w:val="28"/>
        </w:rPr>
        <w:t xml:space="preserve"> г. № </w:t>
      </w:r>
      <w:r w:rsidR="006678E8">
        <w:rPr>
          <w:sz w:val="28"/>
          <w:szCs w:val="28"/>
        </w:rPr>
        <w:t>670</w:t>
      </w:r>
      <w:r w:rsidRPr="00A95106">
        <w:rPr>
          <w:sz w:val="28"/>
          <w:szCs w:val="28"/>
        </w:rPr>
        <w:t xml:space="preserve"> «Об утверждении Порядка заполнения, учета и выдачи документов о высшем образовании и о квалификации</w:t>
      </w:r>
      <w:r w:rsidR="006678E8">
        <w:rPr>
          <w:sz w:val="28"/>
          <w:szCs w:val="28"/>
        </w:rPr>
        <w:t>, приложений к ним</w:t>
      </w:r>
      <w:r w:rsidRPr="00A95106">
        <w:rPr>
          <w:sz w:val="28"/>
          <w:szCs w:val="28"/>
        </w:rPr>
        <w:t xml:space="preserve"> и их дубликатов»;</w:t>
      </w:r>
    </w:p>
    <w:p w:rsidR="00BF70B4" w:rsidRPr="00BF70B4" w:rsidRDefault="00F108B7" w:rsidP="00F108B7">
      <w:pPr>
        <w:pStyle w:val="ac"/>
        <w:numPr>
          <w:ilvl w:val="0"/>
          <w:numId w:val="9"/>
        </w:numPr>
        <w:tabs>
          <w:tab w:val="left" w:pos="1445"/>
        </w:tabs>
        <w:ind w:left="0" w:right="236" w:firstLine="0"/>
        <w:rPr>
          <w:sz w:val="28"/>
          <w:szCs w:val="28"/>
        </w:rPr>
      </w:pPr>
      <w:r w:rsidRPr="00BF70B4">
        <w:rPr>
          <w:sz w:val="28"/>
          <w:szCs w:val="28"/>
        </w:rPr>
        <w:t xml:space="preserve">Приказ </w:t>
      </w:r>
      <w:r w:rsidR="00BB7E34" w:rsidRPr="00BF70B4">
        <w:rPr>
          <w:rStyle w:val="ad"/>
          <w:b w:val="0"/>
          <w:color w:val="000000"/>
          <w:sz w:val="28"/>
          <w:szCs w:val="28"/>
          <w:shd w:val="clear" w:color="auto" w:fill="FFFFFF"/>
        </w:rPr>
        <w:t>Минобрнауки России</w:t>
      </w:r>
      <w:r w:rsidR="00BB7E34" w:rsidRPr="00BF70B4">
        <w:t xml:space="preserve"> </w:t>
      </w:r>
      <w:r w:rsidRPr="00BF70B4">
        <w:rPr>
          <w:sz w:val="28"/>
          <w:szCs w:val="28"/>
        </w:rPr>
        <w:t>от 27.12.2016 №1663 «</w:t>
      </w:r>
      <w:r w:rsidR="00BF70B4" w:rsidRPr="00BF70B4">
        <w:rPr>
          <w:sz w:val="28"/>
          <w:szCs w:val="28"/>
        </w:rPr>
        <w:t>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бюджета»</w:t>
      </w:r>
      <w:r w:rsidR="00BF70B4">
        <w:rPr>
          <w:sz w:val="28"/>
          <w:szCs w:val="28"/>
        </w:rPr>
        <w:t>;</w:t>
      </w:r>
    </w:p>
    <w:p w:rsidR="00F108B7" w:rsidRPr="00BF70B4" w:rsidRDefault="00F108B7" w:rsidP="00F108B7">
      <w:pPr>
        <w:pStyle w:val="ac"/>
        <w:numPr>
          <w:ilvl w:val="0"/>
          <w:numId w:val="9"/>
        </w:numPr>
        <w:tabs>
          <w:tab w:val="left" w:pos="1445"/>
        </w:tabs>
        <w:ind w:left="0" w:right="236" w:firstLine="0"/>
        <w:rPr>
          <w:sz w:val="28"/>
          <w:szCs w:val="28"/>
        </w:rPr>
      </w:pPr>
      <w:r w:rsidRPr="00BF70B4">
        <w:rPr>
          <w:sz w:val="28"/>
          <w:szCs w:val="28"/>
        </w:rPr>
        <w:t xml:space="preserve">Приказ </w:t>
      </w:r>
      <w:r w:rsidR="00BB7E34" w:rsidRPr="00BF70B4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 xml:space="preserve">Минобрнауки России </w:t>
      </w:r>
      <w:r w:rsidRPr="00BF70B4">
        <w:rPr>
          <w:sz w:val="28"/>
          <w:szCs w:val="28"/>
        </w:rPr>
        <w:t>от 13 июня 2013 г. № 455 «Об утверждении Порядка и оснований предоставления академического отпуска обучающимся»;</w:t>
      </w:r>
    </w:p>
    <w:p w:rsidR="00F108B7" w:rsidRPr="00A95106" w:rsidRDefault="006678E8" w:rsidP="00F108B7">
      <w:pPr>
        <w:pStyle w:val="ac"/>
        <w:numPr>
          <w:ilvl w:val="0"/>
          <w:numId w:val="9"/>
        </w:numPr>
        <w:tabs>
          <w:tab w:val="left" w:pos="1438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 xml:space="preserve">Приказ </w:t>
      </w:r>
      <w:r w:rsidR="00BB7E34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 xml:space="preserve">Минобрнауки России </w:t>
      </w:r>
      <w:r w:rsidR="00F108B7" w:rsidRPr="00A95106">
        <w:rPr>
          <w:sz w:val="28"/>
          <w:szCs w:val="28"/>
        </w:rPr>
        <w:t>от 03.10.2014 № 1304 «Об утверждении требований к освоению дополнительных общеобразовательных программ, обеспечивающих подготовку иностранных граждан и лиц без гражданства к освоению профессиональных образовательных программ на русском языке»;</w:t>
      </w:r>
    </w:p>
    <w:p w:rsidR="00F108B7" w:rsidRPr="00A95106" w:rsidRDefault="006678E8" w:rsidP="00F108B7">
      <w:pPr>
        <w:pStyle w:val="ac"/>
        <w:numPr>
          <w:ilvl w:val="0"/>
          <w:numId w:val="9"/>
        </w:numPr>
        <w:ind w:left="0" w:right="-1" w:firstLine="0"/>
        <w:rPr>
          <w:sz w:val="28"/>
          <w:szCs w:val="28"/>
        </w:rPr>
      </w:pPr>
      <w:r w:rsidRPr="00A95106">
        <w:rPr>
          <w:sz w:val="28"/>
          <w:szCs w:val="28"/>
        </w:rPr>
        <w:t xml:space="preserve">Приказ </w:t>
      </w:r>
      <w:r w:rsidR="00BB7E34">
        <w:rPr>
          <w:rStyle w:val="ad"/>
          <w:b w:val="0"/>
          <w:bCs w:val="0"/>
          <w:color w:val="000000"/>
          <w:sz w:val="28"/>
          <w:szCs w:val="28"/>
          <w:shd w:val="clear" w:color="auto" w:fill="FFFFFF"/>
        </w:rPr>
        <w:t xml:space="preserve">Минобрнауки России </w:t>
      </w:r>
      <w:r w:rsidR="00F108B7" w:rsidRPr="00A95106">
        <w:rPr>
          <w:sz w:val="28"/>
          <w:szCs w:val="28"/>
        </w:rPr>
        <w:t>от 03.11.2020 №1378 «Об утверждении Порядка</w:t>
      </w:r>
      <w:r>
        <w:rPr>
          <w:sz w:val="28"/>
          <w:szCs w:val="28"/>
        </w:rPr>
        <w:t xml:space="preserve"> отбора </w:t>
      </w:r>
      <w:r w:rsidR="00F108B7" w:rsidRPr="00A95106">
        <w:rPr>
          <w:sz w:val="28"/>
          <w:szCs w:val="28"/>
        </w:rPr>
        <w:t>иностранных граждан и лиц без гражданства на обучение в пределах установленной Правительством Российской Федерации квоты на образование иностранных граждан и лиц без гражданства в Российско</w:t>
      </w:r>
      <w:r>
        <w:rPr>
          <w:sz w:val="28"/>
          <w:szCs w:val="28"/>
        </w:rPr>
        <w:t>й</w:t>
      </w:r>
      <w:r w:rsidR="00F108B7" w:rsidRPr="00A95106">
        <w:rPr>
          <w:position w:val="-1"/>
          <w:sz w:val="28"/>
          <w:szCs w:val="28"/>
        </w:rPr>
        <w:t xml:space="preserve"> </w:t>
      </w:r>
      <w:r w:rsidR="00F108B7" w:rsidRPr="00A95106">
        <w:rPr>
          <w:sz w:val="28"/>
          <w:szCs w:val="28"/>
        </w:rPr>
        <w:t>Федерации, а также предъявляемых к ним требований»;</w:t>
      </w:r>
    </w:p>
    <w:p w:rsidR="00F108B7" w:rsidRPr="006678E8" w:rsidRDefault="00F108B7" w:rsidP="006678E8">
      <w:pPr>
        <w:pStyle w:val="ac"/>
        <w:numPr>
          <w:ilvl w:val="0"/>
          <w:numId w:val="9"/>
        </w:numPr>
        <w:ind w:left="0" w:right="-1" w:firstLine="0"/>
        <w:rPr>
          <w:sz w:val="28"/>
          <w:szCs w:val="28"/>
        </w:rPr>
      </w:pPr>
      <w:r w:rsidRPr="00A95106">
        <w:rPr>
          <w:sz w:val="28"/>
          <w:szCs w:val="28"/>
        </w:rPr>
        <w:t xml:space="preserve">Положение о проведении текущего контроля успеваемости и промежуточной аттестации обучающихся по основным </w:t>
      </w:r>
      <w:r w:rsidRPr="00A95106">
        <w:rPr>
          <w:position w:val="-3"/>
          <w:sz w:val="28"/>
          <w:szCs w:val="28"/>
        </w:rPr>
        <w:t xml:space="preserve">профессиональным образовательным </w:t>
      </w:r>
      <w:r w:rsidR="006678E8">
        <w:rPr>
          <w:position w:val="-3"/>
          <w:sz w:val="28"/>
          <w:szCs w:val="28"/>
        </w:rPr>
        <w:t>программам высшего образования</w:t>
      </w:r>
      <w:r w:rsidRPr="006678E8">
        <w:rPr>
          <w:sz w:val="28"/>
          <w:szCs w:val="28"/>
        </w:rPr>
        <w:t xml:space="preserve"> – программам бакалавриата, программам специалитета и программам магистратуры в </w:t>
      </w:r>
      <w:r w:rsidR="006678E8">
        <w:rPr>
          <w:sz w:val="28"/>
          <w:szCs w:val="28"/>
        </w:rPr>
        <w:t>Тульском государственном университете, утвержденное решением Ученого совета ТулГУ от 26.12.2022, протокол №6;</w:t>
      </w:r>
    </w:p>
    <w:p w:rsidR="00F108B7" w:rsidRDefault="00F108B7" w:rsidP="00F108B7">
      <w:pPr>
        <w:pStyle w:val="ac"/>
        <w:numPr>
          <w:ilvl w:val="0"/>
          <w:numId w:val="9"/>
        </w:numPr>
        <w:ind w:left="0" w:right="-1" w:firstLine="0"/>
        <w:rPr>
          <w:sz w:val="28"/>
          <w:szCs w:val="28"/>
        </w:rPr>
      </w:pPr>
      <w:r w:rsidRPr="00A95106">
        <w:rPr>
          <w:sz w:val="28"/>
          <w:szCs w:val="28"/>
        </w:rPr>
        <w:t>Трудовой кодекс Российской Федерации;</w:t>
      </w:r>
    </w:p>
    <w:p w:rsidR="00F108B7" w:rsidRPr="00023903" w:rsidRDefault="006678E8" w:rsidP="00F108B7">
      <w:pPr>
        <w:pStyle w:val="ac"/>
        <w:numPr>
          <w:ilvl w:val="0"/>
          <w:numId w:val="9"/>
        </w:numPr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>СТ</w:t>
      </w:r>
      <w:r w:rsidR="00357E25">
        <w:rPr>
          <w:sz w:val="28"/>
          <w:szCs w:val="28"/>
        </w:rPr>
        <w:t>О СМК</w:t>
      </w:r>
      <w:r>
        <w:rPr>
          <w:sz w:val="28"/>
          <w:szCs w:val="28"/>
        </w:rPr>
        <w:t xml:space="preserve">  5.3</w:t>
      </w:r>
      <w:r w:rsidR="00357E25">
        <w:rPr>
          <w:sz w:val="28"/>
          <w:szCs w:val="28"/>
        </w:rPr>
        <w:t>.7</w:t>
      </w:r>
      <w:r>
        <w:rPr>
          <w:sz w:val="28"/>
          <w:szCs w:val="28"/>
        </w:rPr>
        <w:t>-01-202</w:t>
      </w:r>
      <w:r w:rsidR="00357E25">
        <w:rPr>
          <w:sz w:val="28"/>
          <w:szCs w:val="28"/>
        </w:rPr>
        <w:t>3</w:t>
      </w:r>
      <w:r w:rsidR="00F108B7" w:rsidRPr="0002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08B7" w:rsidRPr="00023903">
        <w:rPr>
          <w:sz w:val="28"/>
          <w:szCs w:val="28"/>
        </w:rPr>
        <w:t>Порядок разработки положения о структурном подразделении;</w:t>
      </w:r>
    </w:p>
    <w:p w:rsidR="00F108B7" w:rsidRPr="00023903" w:rsidRDefault="006678E8" w:rsidP="00F108B7">
      <w:pPr>
        <w:pStyle w:val="ac"/>
        <w:numPr>
          <w:ilvl w:val="0"/>
          <w:numId w:val="9"/>
        </w:numPr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>СТ</w:t>
      </w:r>
      <w:r w:rsidR="00357E25">
        <w:rPr>
          <w:sz w:val="28"/>
          <w:szCs w:val="28"/>
        </w:rPr>
        <w:t>О СМК</w:t>
      </w:r>
      <w:r>
        <w:rPr>
          <w:sz w:val="28"/>
          <w:szCs w:val="28"/>
        </w:rPr>
        <w:t xml:space="preserve">  5.3</w:t>
      </w:r>
      <w:r w:rsidR="00357E25">
        <w:rPr>
          <w:sz w:val="28"/>
          <w:szCs w:val="28"/>
        </w:rPr>
        <w:t>.7</w:t>
      </w:r>
      <w:r>
        <w:rPr>
          <w:sz w:val="28"/>
          <w:szCs w:val="28"/>
        </w:rPr>
        <w:t>-02</w:t>
      </w:r>
      <w:r w:rsidR="00357E25">
        <w:rPr>
          <w:sz w:val="28"/>
          <w:szCs w:val="28"/>
        </w:rPr>
        <w:t>-2023</w:t>
      </w:r>
      <w:r w:rsidRPr="0002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08B7" w:rsidRPr="00023903">
        <w:rPr>
          <w:sz w:val="28"/>
          <w:szCs w:val="28"/>
        </w:rPr>
        <w:t>Порядок разработки должностной инструкции;</w:t>
      </w:r>
    </w:p>
    <w:p w:rsidR="00F108B7" w:rsidRPr="00023903" w:rsidRDefault="006678E8" w:rsidP="00F108B7">
      <w:pPr>
        <w:pStyle w:val="ac"/>
        <w:numPr>
          <w:ilvl w:val="0"/>
          <w:numId w:val="9"/>
        </w:numPr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СТ </w:t>
      </w:r>
      <w:r w:rsidR="00F108B7" w:rsidRPr="00023903">
        <w:rPr>
          <w:sz w:val="28"/>
          <w:szCs w:val="28"/>
        </w:rPr>
        <w:t>ТулГУ 7.5.3-02</w:t>
      </w:r>
      <w:r>
        <w:rPr>
          <w:sz w:val="28"/>
          <w:szCs w:val="28"/>
        </w:rPr>
        <w:t>-2022</w:t>
      </w:r>
      <w:r w:rsidR="00F108B7" w:rsidRPr="00023903">
        <w:rPr>
          <w:sz w:val="28"/>
          <w:szCs w:val="28"/>
        </w:rPr>
        <w:t xml:space="preserve"> Система менеджмента качества.</w:t>
      </w:r>
      <w:r w:rsidR="00357E25">
        <w:rPr>
          <w:sz w:val="28"/>
          <w:szCs w:val="28"/>
        </w:rPr>
        <w:t xml:space="preserve"> Стандарт университета. Управление </w:t>
      </w:r>
      <w:r w:rsidR="00F108B7" w:rsidRPr="00023903">
        <w:rPr>
          <w:sz w:val="28"/>
          <w:szCs w:val="28"/>
        </w:rPr>
        <w:t>организационно-распорядительной документацией;</w:t>
      </w:r>
    </w:p>
    <w:p w:rsidR="00F108B7" w:rsidRPr="00023903" w:rsidRDefault="00F108B7" w:rsidP="00F108B7">
      <w:pPr>
        <w:pStyle w:val="ac"/>
        <w:numPr>
          <w:ilvl w:val="0"/>
          <w:numId w:val="9"/>
        </w:numPr>
        <w:ind w:left="0" w:right="-1" w:firstLine="0"/>
        <w:rPr>
          <w:sz w:val="28"/>
          <w:szCs w:val="28"/>
        </w:rPr>
      </w:pPr>
      <w:r w:rsidRPr="00023903">
        <w:rPr>
          <w:sz w:val="28"/>
          <w:szCs w:val="28"/>
        </w:rPr>
        <w:t>СТ ТулГУ 5.3-03</w:t>
      </w:r>
      <w:r w:rsidR="00357E25">
        <w:rPr>
          <w:sz w:val="28"/>
          <w:szCs w:val="28"/>
        </w:rPr>
        <w:t>-2020</w:t>
      </w:r>
      <w:r w:rsidRPr="00023903">
        <w:rPr>
          <w:sz w:val="28"/>
          <w:szCs w:val="28"/>
        </w:rPr>
        <w:t xml:space="preserve"> Типовое положение об институте ТулГУ;</w:t>
      </w:r>
    </w:p>
    <w:p w:rsidR="00F108B7" w:rsidRDefault="00F108B7" w:rsidP="00F108B7">
      <w:pPr>
        <w:pStyle w:val="ac"/>
        <w:numPr>
          <w:ilvl w:val="0"/>
          <w:numId w:val="9"/>
        </w:numPr>
        <w:ind w:left="0" w:right="-1" w:firstLine="0"/>
        <w:rPr>
          <w:sz w:val="28"/>
          <w:szCs w:val="28"/>
        </w:rPr>
      </w:pPr>
      <w:r w:rsidRPr="00023903">
        <w:rPr>
          <w:sz w:val="28"/>
          <w:szCs w:val="28"/>
        </w:rPr>
        <w:t>СТ ТулГУ 5.3-04</w:t>
      </w:r>
      <w:r w:rsidR="00357E25">
        <w:rPr>
          <w:sz w:val="28"/>
          <w:szCs w:val="28"/>
        </w:rPr>
        <w:t>-2020 Типовое положение о кафедре;</w:t>
      </w:r>
    </w:p>
    <w:p w:rsidR="00357E25" w:rsidRPr="00023903" w:rsidRDefault="00357E25" w:rsidP="00F108B7">
      <w:pPr>
        <w:pStyle w:val="ac"/>
        <w:numPr>
          <w:ilvl w:val="0"/>
          <w:numId w:val="9"/>
        </w:numPr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Устав ТулГУ.</w:t>
      </w:r>
    </w:p>
    <w:p w:rsidR="00F108B7" w:rsidRPr="00A95106" w:rsidRDefault="00F108B7" w:rsidP="00F108B7">
      <w:pPr>
        <w:pStyle w:val="ac"/>
        <w:ind w:left="0" w:right="-1" w:firstLine="0"/>
        <w:rPr>
          <w:sz w:val="28"/>
          <w:szCs w:val="28"/>
        </w:rPr>
      </w:pPr>
    </w:p>
    <w:p w:rsidR="00F108B7" w:rsidRPr="00A95106" w:rsidRDefault="00F108B7" w:rsidP="00F108B7">
      <w:pPr>
        <w:pStyle w:val="ac"/>
        <w:ind w:left="1069" w:firstLine="0"/>
        <w:jc w:val="center"/>
        <w:rPr>
          <w:b/>
          <w:color w:val="161616"/>
          <w:sz w:val="28"/>
          <w:szCs w:val="28"/>
        </w:rPr>
      </w:pPr>
      <w:r>
        <w:rPr>
          <w:b/>
          <w:color w:val="161616"/>
          <w:sz w:val="28"/>
          <w:szCs w:val="28"/>
        </w:rPr>
        <w:t>3 СОКРАЩЕНИЯ</w:t>
      </w:r>
    </w:p>
    <w:p w:rsidR="00F108B7" w:rsidRPr="00F108B7" w:rsidRDefault="00F108B7" w:rsidP="00F108B7">
      <w:pPr>
        <w:ind w:firstLine="709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3.1. В настоящем Положении использованы следующие сокращения: ТулГУ — Тульский государственный университет;</w:t>
      </w:r>
    </w:p>
    <w:p w:rsidR="00F108B7" w:rsidRPr="00F108B7" w:rsidRDefault="00F108B7" w:rsidP="00F108B7">
      <w:pPr>
        <w:ind w:firstLine="709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И</w:t>
      </w:r>
      <w:r w:rsidRPr="00A95106">
        <w:rPr>
          <w:sz w:val="28"/>
          <w:szCs w:val="28"/>
        </w:rPr>
        <w:t>MO</w:t>
      </w:r>
      <w:r w:rsidRPr="00F108B7">
        <w:rPr>
          <w:sz w:val="28"/>
          <w:szCs w:val="28"/>
          <w:lang w:val="ru-RU"/>
        </w:rPr>
        <w:t xml:space="preserve"> – Институт международного образования; </w:t>
      </w:r>
    </w:p>
    <w:p w:rsidR="00F108B7" w:rsidRPr="00F108B7" w:rsidRDefault="00F108B7" w:rsidP="00F108B7">
      <w:pPr>
        <w:ind w:firstLine="709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ПП</w:t>
      </w:r>
      <w:r w:rsidRPr="00A95106">
        <w:rPr>
          <w:sz w:val="28"/>
          <w:szCs w:val="28"/>
        </w:rPr>
        <w:t>C</w:t>
      </w:r>
      <w:r w:rsidRPr="00F108B7">
        <w:rPr>
          <w:sz w:val="28"/>
          <w:szCs w:val="28"/>
          <w:lang w:val="ru-RU"/>
        </w:rPr>
        <w:t xml:space="preserve"> – профессорско-преподавательский состав;</w:t>
      </w:r>
    </w:p>
    <w:p w:rsidR="00F108B7" w:rsidRPr="00F108B7" w:rsidRDefault="00F108B7" w:rsidP="00F108B7">
      <w:pPr>
        <w:ind w:firstLine="709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ДПО – дополнительное профессиональное образование;</w:t>
      </w:r>
    </w:p>
    <w:p w:rsidR="00F108B7" w:rsidRPr="00F108B7" w:rsidRDefault="00F108B7" w:rsidP="00F108B7">
      <w:pPr>
        <w:ind w:firstLine="709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НИР – научно-исследовательская работа;</w:t>
      </w:r>
    </w:p>
    <w:p w:rsidR="00F108B7" w:rsidRPr="00F108B7" w:rsidRDefault="00F108B7" w:rsidP="00F108B7">
      <w:pPr>
        <w:ind w:firstLine="709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ОДРИ – общетеоретические дисциплины и русский язык как иностранный;</w:t>
      </w:r>
    </w:p>
    <w:p w:rsidR="00F108B7" w:rsidRPr="00F108B7" w:rsidRDefault="00F108B7" w:rsidP="00F108B7">
      <w:pPr>
        <w:ind w:firstLine="709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ОНИУ – отдел набора иностранных учащихся;</w:t>
      </w:r>
    </w:p>
    <w:p w:rsidR="00F108B7" w:rsidRPr="00F108B7" w:rsidRDefault="00F108B7" w:rsidP="00F108B7">
      <w:pPr>
        <w:ind w:firstLine="709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ООУП – отдел организации учебного процесса;</w:t>
      </w:r>
    </w:p>
    <w:p w:rsidR="00F108B7" w:rsidRPr="00F108B7" w:rsidRDefault="00F108B7" w:rsidP="00F108B7">
      <w:pPr>
        <w:ind w:firstLine="709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ОАИУ – отдел адаптации иностранных учащихся;</w:t>
      </w:r>
    </w:p>
    <w:p w:rsidR="00F108B7" w:rsidRPr="00F108B7" w:rsidRDefault="00F108B7" w:rsidP="00F108B7">
      <w:pPr>
        <w:ind w:firstLine="709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ОПВС – отдел паспортно-визовой службы.</w:t>
      </w:r>
    </w:p>
    <w:p w:rsidR="00F108B7" w:rsidRPr="00F108B7" w:rsidRDefault="00F108B7" w:rsidP="00F108B7">
      <w:pPr>
        <w:ind w:firstLine="709"/>
        <w:jc w:val="both"/>
        <w:rPr>
          <w:sz w:val="28"/>
          <w:szCs w:val="28"/>
          <w:lang w:val="ru-RU"/>
        </w:rPr>
      </w:pPr>
    </w:p>
    <w:p w:rsidR="00F108B7" w:rsidRPr="00A95106" w:rsidRDefault="00F108B7" w:rsidP="00F108B7">
      <w:pPr>
        <w:pStyle w:val="ac"/>
        <w:ind w:left="1069" w:firstLine="0"/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4 </w:t>
      </w:r>
      <w:r w:rsidRPr="00A95106">
        <w:rPr>
          <w:b/>
          <w:color w:val="181818"/>
          <w:sz w:val="28"/>
          <w:szCs w:val="28"/>
        </w:rPr>
        <w:t>ОБЩИЕ ПОЛОЖЕНИЯ</w:t>
      </w:r>
    </w:p>
    <w:p w:rsidR="00F108B7" w:rsidRPr="00A95106" w:rsidRDefault="00F108B7" w:rsidP="00F108B7">
      <w:pPr>
        <w:pStyle w:val="ac"/>
        <w:ind w:left="1069" w:firstLine="0"/>
        <w:rPr>
          <w:b/>
          <w:color w:val="181818"/>
          <w:sz w:val="28"/>
          <w:szCs w:val="28"/>
        </w:rPr>
      </w:pPr>
    </w:p>
    <w:p w:rsidR="00F108B7" w:rsidRPr="00F108B7" w:rsidRDefault="00F108B7" w:rsidP="00F108B7">
      <w:pPr>
        <w:tabs>
          <w:tab w:val="left" w:pos="2606"/>
        </w:tabs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4.1 ИМО ТулГУ образован в составе Тульского государственного университета</w:t>
      </w:r>
      <w:r w:rsidRPr="00F108B7">
        <w:rPr>
          <w:b/>
          <w:sz w:val="28"/>
          <w:szCs w:val="28"/>
          <w:lang w:val="ru-RU"/>
        </w:rPr>
        <w:t xml:space="preserve"> </w:t>
      </w:r>
      <w:r w:rsidRPr="00F108B7">
        <w:rPr>
          <w:sz w:val="28"/>
          <w:szCs w:val="28"/>
          <w:lang w:val="ru-RU"/>
        </w:rPr>
        <w:t>приказом ректора от 28 декабря 2009 г. № 2583 на основании решения Ученого совета от 26 ноября 2009 г. (протокол № 3).</w:t>
      </w:r>
    </w:p>
    <w:p w:rsidR="00F108B7" w:rsidRPr="00F108B7" w:rsidRDefault="00F108B7" w:rsidP="00F108B7">
      <w:pPr>
        <w:tabs>
          <w:tab w:val="left" w:pos="2563"/>
        </w:tabs>
        <w:jc w:val="both"/>
        <w:rPr>
          <w:color w:val="838383"/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4.2 ИМО ТулГУ является структурным подразделением университета без правомочий юридического лица и находится в непосредственном подчинении ректору ТулГУ.</w:t>
      </w:r>
    </w:p>
    <w:p w:rsidR="00F108B7" w:rsidRPr="00F108B7" w:rsidRDefault="00F108B7" w:rsidP="00F108B7">
      <w:pPr>
        <w:tabs>
          <w:tab w:val="left" w:pos="2534"/>
        </w:tabs>
        <w:jc w:val="both"/>
        <w:rPr>
          <w:color w:val="838383"/>
          <w:sz w:val="28"/>
          <w:szCs w:val="28"/>
          <w:lang w:val="ru-RU"/>
        </w:rPr>
      </w:pPr>
      <w:r w:rsidRPr="00F108B7">
        <w:rPr>
          <w:color w:val="161616"/>
          <w:sz w:val="28"/>
          <w:szCs w:val="28"/>
          <w:lang w:val="ru-RU"/>
        </w:rPr>
        <w:t xml:space="preserve">4.3 Полное </w:t>
      </w:r>
      <w:r w:rsidRPr="00F108B7">
        <w:rPr>
          <w:color w:val="0F0F0F"/>
          <w:sz w:val="28"/>
          <w:szCs w:val="28"/>
          <w:lang w:val="ru-RU"/>
        </w:rPr>
        <w:t xml:space="preserve">официальное </w:t>
      </w:r>
      <w:r w:rsidRPr="00F108B7">
        <w:rPr>
          <w:color w:val="0E0E0E"/>
          <w:sz w:val="28"/>
          <w:szCs w:val="28"/>
          <w:lang w:val="ru-RU"/>
        </w:rPr>
        <w:t xml:space="preserve">наименование: </w:t>
      </w:r>
      <w:r w:rsidRPr="00F108B7">
        <w:rPr>
          <w:color w:val="0F0F0F"/>
          <w:sz w:val="28"/>
          <w:szCs w:val="28"/>
          <w:lang w:val="ru-RU"/>
        </w:rPr>
        <w:t xml:space="preserve">«Институт </w:t>
      </w:r>
      <w:r w:rsidRPr="00F108B7">
        <w:rPr>
          <w:color w:val="0C0C0C"/>
          <w:sz w:val="28"/>
          <w:szCs w:val="28"/>
          <w:lang w:val="ru-RU"/>
        </w:rPr>
        <w:t xml:space="preserve">международного </w:t>
      </w:r>
      <w:r w:rsidRPr="00F108B7">
        <w:rPr>
          <w:color w:val="131313"/>
          <w:sz w:val="28"/>
          <w:szCs w:val="28"/>
          <w:lang w:val="ru-RU"/>
        </w:rPr>
        <w:t>образования</w:t>
      </w:r>
      <w:r w:rsidRPr="00F108B7">
        <w:rPr>
          <w:sz w:val="28"/>
          <w:szCs w:val="28"/>
          <w:lang w:val="ru-RU"/>
        </w:rPr>
        <w:t>»</w:t>
      </w:r>
      <w:r w:rsidRPr="00F108B7">
        <w:rPr>
          <w:color w:val="4B4B4B"/>
          <w:sz w:val="28"/>
          <w:szCs w:val="28"/>
          <w:lang w:val="ru-RU"/>
        </w:rPr>
        <w:t xml:space="preserve"> </w:t>
      </w:r>
      <w:r w:rsidRPr="00F108B7">
        <w:rPr>
          <w:color w:val="1A1A1A"/>
          <w:sz w:val="28"/>
          <w:szCs w:val="28"/>
          <w:lang w:val="ru-RU"/>
        </w:rPr>
        <w:t xml:space="preserve">Тульского </w:t>
      </w:r>
      <w:r w:rsidRPr="00F108B7">
        <w:rPr>
          <w:color w:val="0F0F0F"/>
          <w:sz w:val="28"/>
          <w:szCs w:val="28"/>
          <w:lang w:val="ru-RU"/>
        </w:rPr>
        <w:t xml:space="preserve">государственного </w:t>
      </w:r>
      <w:r w:rsidRPr="00F108B7">
        <w:rPr>
          <w:sz w:val="28"/>
          <w:szCs w:val="28"/>
          <w:lang w:val="ru-RU"/>
        </w:rPr>
        <w:t xml:space="preserve">университета. </w:t>
      </w:r>
      <w:r w:rsidRPr="00F108B7">
        <w:rPr>
          <w:color w:val="111111"/>
          <w:sz w:val="28"/>
          <w:szCs w:val="28"/>
          <w:lang w:val="ru-RU"/>
        </w:rPr>
        <w:t xml:space="preserve">Сокращенное </w:t>
      </w:r>
      <w:r w:rsidRPr="00F108B7">
        <w:rPr>
          <w:sz w:val="28"/>
          <w:szCs w:val="28"/>
          <w:lang w:val="ru-RU"/>
        </w:rPr>
        <w:t>наименование:</w:t>
      </w:r>
      <w:r w:rsidRPr="00F108B7">
        <w:rPr>
          <w:b/>
          <w:color w:val="979797"/>
          <w:sz w:val="28"/>
          <w:szCs w:val="28"/>
          <w:lang w:val="ru-RU"/>
        </w:rPr>
        <w:t xml:space="preserve"> </w:t>
      </w:r>
      <w:r w:rsidRPr="00F108B7">
        <w:rPr>
          <w:sz w:val="28"/>
          <w:szCs w:val="28"/>
          <w:lang w:val="ru-RU"/>
        </w:rPr>
        <w:t>И</w:t>
      </w:r>
      <w:r w:rsidRPr="00A95106">
        <w:rPr>
          <w:sz w:val="28"/>
          <w:szCs w:val="28"/>
        </w:rPr>
        <w:t>MO</w:t>
      </w:r>
      <w:r w:rsidRPr="00F108B7">
        <w:rPr>
          <w:b/>
          <w:sz w:val="28"/>
          <w:szCs w:val="28"/>
          <w:lang w:val="ru-RU"/>
        </w:rPr>
        <w:t xml:space="preserve"> </w:t>
      </w:r>
      <w:r w:rsidRPr="00F108B7">
        <w:rPr>
          <w:sz w:val="28"/>
          <w:szCs w:val="28"/>
          <w:lang w:val="ru-RU"/>
        </w:rPr>
        <w:t>ТулГУ</w:t>
      </w:r>
      <w:r w:rsidRPr="00F108B7">
        <w:rPr>
          <w:color w:val="111111"/>
          <w:sz w:val="28"/>
          <w:szCs w:val="28"/>
          <w:lang w:val="ru-RU"/>
        </w:rPr>
        <w:t>.</w:t>
      </w:r>
    </w:p>
    <w:p w:rsidR="00F108B7" w:rsidRPr="00F108B7" w:rsidRDefault="00F108B7" w:rsidP="00F108B7">
      <w:pPr>
        <w:tabs>
          <w:tab w:val="left" w:pos="2496"/>
        </w:tabs>
        <w:jc w:val="both"/>
        <w:rPr>
          <w:color w:val="343434"/>
          <w:sz w:val="28"/>
          <w:szCs w:val="28"/>
          <w:lang w:val="ru-RU"/>
        </w:rPr>
      </w:pPr>
      <w:r w:rsidRPr="00F108B7">
        <w:rPr>
          <w:color w:val="282828"/>
          <w:sz w:val="28"/>
          <w:szCs w:val="28"/>
          <w:lang w:val="ru-RU"/>
        </w:rPr>
        <w:t>4.</w:t>
      </w:r>
      <w:r w:rsidRPr="00F108B7">
        <w:rPr>
          <w:sz w:val="28"/>
          <w:szCs w:val="28"/>
          <w:lang w:val="ru-RU"/>
        </w:rPr>
        <w:t>4 ИМО ТулГУ</w:t>
      </w:r>
      <w:r w:rsidRPr="00F108B7">
        <w:rPr>
          <w:color w:val="161616"/>
          <w:sz w:val="28"/>
          <w:szCs w:val="28"/>
          <w:lang w:val="ru-RU"/>
        </w:rPr>
        <w:t xml:space="preserve"> </w:t>
      </w:r>
      <w:r w:rsidRPr="00F108B7">
        <w:rPr>
          <w:color w:val="0F0F0F"/>
          <w:sz w:val="28"/>
          <w:szCs w:val="28"/>
          <w:lang w:val="ru-RU"/>
        </w:rPr>
        <w:t xml:space="preserve">осуществляет </w:t>
      </w:r>
      <w:r w:rsidRPr="00F108B7">
        <w:rPr>
          <w:color w:val="131313"/>
          <w:sz w:val="28"/>
          <w:szCs w:val="28"/>
          <w:lang w:val="ru-RU"/>
        </w:rPr>
        <w:t xml:space="preserve">свою </w:t>
      </w:r>
      <w:r w:rsidRPr="00F108B7">
        <w:rPr>
          <w:color w:val="0C0C0C"/>
          <w:sz w:val="28"/>
          <w:szCs w:val="28"/>
          <w:lang w:val="ru-RU"/>
        </w:rPr>
        <w:t xml:space="preserve">деятельность </w:t>
      </w:r>
      <w:r w:rsidRPr="00F108B7">
        <w:rPr>
          <w:color w:val="1C1C1C"/>
          <w:sz w:val="28"/>
          <w:szCs w:val="28"/>
          <w:lang w:val="ru-RU"/>
        </w:rPr>
        <w:t xml:space="preserve">в </w:t>
      </w:r>
      <w:r w:rsidRPr="00F108B7">
        <w:rPr>
          <w:sz w:val="28"/>
          <w:szCs w:val="28"/>
          <w:lang w:val="ru-RU"/>
        </w:rPr>
        <w:t xml:space="preserve">соответствии </w:t>
      </w:r>
      <w:r w:rsidRPr="00F108B7">
        <w:rPr>
          <w:color w:val="0F0F0F"/>
          <w:sz w:val="28"/>
          <w:szCs w:val="28"/>
          <w:lang w:val="ru-RU"/>
        </w:rPr>
        <w:t>с:</w:t>
      </w:r>
    </w:p>
    <w:p w:rsidR="00EE6F02" w:rsidRPr="00EE6F02" w:rsidRDefault="00EE6F02" w:rsidP="00EE6F02">
      <w:pPr>
        <w:ind w:firstLine="709"/>
        <w:jc w:val="both"/>
        <w:rPr>
          <w:sz w:val="28"/>
          <w:szCs w:val="28"/>
          <w:lang w:val="ru-RU"/>
        </w:rPr>
      </w:pPr>
      <w:r w:rsidRPr="00EE6F02">
        <w:rPr>
          <w:sz w:val="28"/>
          <w:szCs w:val="28"/>
          <w:lang w:val="ru-RU"/>
        </w:rPr>
        <w:t xml:space="preserve">- Конституцией Российской Федерации, </w:t>
      </w:r>
    </w:p>
    <w:p w:rsidR="00EE6F02" w:rsidRPr="00EE6F02" w:rsidRDefault="00EE6F02" w:rsidP="00EE6F02">
      <w:pPr>
        <w:ind w:firstLine="709"/>
        <w:jc w:val="both"/>
        <w:rPr>
          <w:sz w:val="28"/>
          <w:szCs w:val="28"/>
          <w:lang w:val="ru-RU"/>
        </w:rPr>
      </w:pPr>
      <w:r w:rsidRPr="00EE6F02">
        <w:rPr>
          <w:sz w:val="28"/>
          <w:szCs w:val="28"/>
          <w:lang w:val="ru-RU"/>
        </w:rPr>
        <w:t>- законодательством Российской Федерации, в том числе законами и иными нормативными правовыми актами Российской Федерации в сфере противодействия терроризму и экстремистской деятельности, в сфере противодействия коррупции,</w:t>
      </w:r>
    </w:p>
    <w:p w:rsidR="00EE6F02" w:rsidRPr="00EE6F02" w:rsidRDefault="00EE6F02" w:rsidP="00EE6F02">
      <w:pPr>
        <w:ind w:firstLine="709"/>
        <w:jc w:val="both"/>
        <w:rPr>
          <w:sz w:val="28"/>
          <w:szCs w:val="28"/>
          <w:lang w:val="ru-RU"/>
        </w:rPr>
      </w:pPr>
      <w:r w:rsidRPr="00EE6F02">
        <w:rPr>
          <w:sz w:val="28"/>
          <w:szCs w:val="28"/>
          <w:lang w:val="ru-RU"/>
        </w:rPr>
        <w:t>- Уставом ТулГУ,</w:t>
      </w:r>
    </w:p>
    <w:p w:rsidR="00EE6F02" w:rsidRPr="00EE6F02" w:rsidRDefault="00EE6F02" w:rsidP="00EE6F02">
      <w:pPr>
        <w:ind w:firstLine="709"/>
        <w:jc w:val="both"/>
        <w:rPr>
          <w:sz w:val="28"/>
          <w:szCs w:val="28"/>
          <w:lang w:val="ru-RU"/>
        </w:rPr>
      </w:pPr>
      <w:r w:rsidRPr="00EE6F02">
        <w:rPr>
          <w:sz w:val="28"/>
          <w:szCs w:val="28"/>
          <w:lang w:val="ru-RU"/>
        </w:rPr>
        <w:t xml:space="preserve">- решениями Ученого совета университета, </w:t>
      </w:r>
    </w:p>
    <w:p w:rsidR="00EE6F02" w:rsidRPr="00EE6F02" w:rsidRDefault="00EE6F02" w:rsidP="00EE6F02">
      <w:pPr>
        <w:ind w:firstLine="709"/>
        <w:jc w:val="both"/>
        <w:rPr>
          <w:sz w:val="28"/>
          <w:szCs w:val="28"/>
          <w:lang w:val="ru-RU"/>
        </w:rPr>
      </w:pPr>
      <w:r w:rsidRPr="00EE6F02">
        <w:rPr>
          <w:sz w:val="28"/>
          <w:szCs w:val="28"/>
          <w:lang w:val="ru-RU"/>
        </w:rPr>
        <w:t>- политикой ТулГУ в области качества и миссией ТулГУ,</w:t>
      </w:r>
    </w:p>
    <w:p w:rsidR="00EE6F02" w:rsidRPr="00EE6F02" w:rsidRDefault="00EE6F02" w:rsidP="00EE6F02">
      <w:pPr>
        <w:ind w:firstLine="709"/>
        <w:jc w:val="both"/>
        <w:rPr>
          <w:sz w:val="28"/>
          <w:szCs w:val="28"/>
          <w:lang w:val="ru-RU"/>
        </w:rPr>
      </w:pPr>
      <w:r w:rsidRPr="00EE6F02">
        <w:rPr>
          <w:sz w:val="28"/>
          <w:szCs w:val="28"/>
          <w:lang w:val="ru-RU"/>
        </w:rPr>
        <w:t>- политикой по противодействию проявлениям коррупции в университете,</w:t>
      </w:r>
    </w:p>
    <w:p w:rsidR="00EE6F02" w:rsidRPr="00EE6F02" w:rsidRDefault="00EE6F02" w:rsidP="00EE6F02">
      <w:pPr>
        <w:ind w:firstLine="709"/>
        <w:jc w:val="both"/>
        <w:rPr>
          <w:sz w:val="28"/>
          <w:szCs w:val="28"/>
          <w:lang w:val="ru-RU"/>
        </w:rPr>
      </w:pPr>
      <w:r w:rsidRPr="00EE6F02">
        <w:rPr>
          <w:sz w:val="28"/>
          <w:szCs w:val="28"/>
          <w:lang w:val="ru-RU"/>
        </w:rPr>
        <w:t>- Кодексом корпоративной этики,</w:t>
      </w:r>
    </w:p>
    <w:p w:rsidR="00EE6F02" w:rsidRPr="00EE6F02" w:rsidRDefault="00EE6F02" w:rsidP="00EE6F02">
      <w:pPr>
        <w:ind w:firstLine="709"/>
        <w:jc w:val="both"/>
        <w:rPr>
          <w:sz w:val="28"/>
          <w:szCs w:val="28"/>
          <w:lang w:val="ru-RU"/>
        </w:rPr>
      </w:pPr>
      <w:r w:rsidRPr="00EE6F02">
        <w:rPr>
          <w:sz w:val="28"/>
          <w:szCs w:val="28"/>
          <w:lang w:val="ru-RU"/>
        </w:rPr>
        <w:t>- Концепцией воспитательной работы в Тульском государственной университете,</w:t>
      </w:r>
    </w:p>
    <w:p w:rsidR="00EE6F02" w:rsidRPr="00EE6F02" w:rsidRDefault="00EE6F02" w:rsidP="00EE6F02">
      <w:pPr>
        <w:ind w:firstLine="709"/>
        <w:jc w:val="both"/>
        <w:rPr>
          <w:sz w:val="28"/>
          <w:szCs w:val="28"/>
          <w:lang w:val="ru-RU"/>
        </w:rPr>
      </w:pPr>
      <w:r w:rsidRPr="00EE6F02">
        <w:rPr>
          <w:sz w:val="28"/>
          <w:szCs w:val="28"/>
          <w:lang w:val="ru-RU"/>
        </w:rPr>
        <w:t>- настоящим положением,</w:t>
      </w:r>
    </w:p>
    <w:p w:rsidR="00EE6F02" w:rsidRPr="00EE6F02" w:rsidRDefault="00EE6F02" w:rsidP="00EE6F0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E6F02">
        <w:rPr>
          <w:sz w:val="28"/>
          <w:szCs w:val="28"/>
          <w:lang w:val="ru-RU"/>
        </w:rPr>
        <w:t>иными локальными нормативными актами университета.</w:t>
      </w:r>
    </w:p>
    <w:p w:rsidR="00F108B7" w:rsidRPr="00A95106" w:rsidRDefault="00F108B7" w:rsidP="00F108B7">
      <w:pPr>
        <w:pStyle w:val="ac"/>
        <w:tabs>
          <w:tab w:val="left" w:pos="2496"/>
        </w:tabs>
        <w:ind w:left="0" w:firstLine="0"/>
        <w:rPr>
          <w:color w:val="383838"/>
          <w:sz w:val="28"/>
          <w:szCs w:val="28"/>
        </w:rPr>
      </w:pPr>
      <w:r w:rsidRPr="00A95106">
        <w:rPr>
          <w:color w:val="161616"/>
          <w:sz w:val="28"/>
          <w:szCs w:val="28"/>
        </w:rPr>
        <w:lastRenderedPageBreak/>
        <w:t xml:space="preserve">4.5 ИМО </w:t>
      </w:r>
      <w:r w:rsidRPr="00A95106">
        <w:rPr>
          <w:color w:val="131313"/>
          <w:sz w:val="28"/>
          <w:szCs w:val="28"/>
        </w:rPr>
        <w:t xml:space="preserve">ТулГУ </w:t>
      </w:r>
      <w:r w:rsidRPr="00A95106">
        <w:rPr>
          <w:color w:val="0F0F0F"/>
          <w:sz w:val="28"/>
          <w:szCs w:val="28"/>
        </w:rPr>
        <w:t xml:space="preserve">может иметь </w:t>
      </w:r>
      <w:r w:rsidRPr="00A95106">
        <w:rPr>
          <w:sz w:val="28"/>
          <w:szCs w:val="28"/>
        </w:rPr>
        <w:t xml:space="preserve">бланки, штампы, печать </w:t>
      </w:r>
      <w:r w:rsidRPr="00A95106">
        <w:rPr>
          <w:color w:val="161616"/>
          <w:sz w:val="28"/>
          <w:szCs w:val="28"/>
        </w:rPr>
        <w:t xml:space="preserve">со </w:t>
      </w:r>
      <w:r w:rsidRPr="00A95106">
        <w:rPr>
          <w:color w:val="181818"/>
          <w:sz w:val="28"/>
          <w:szCs w:val="28"/>
        </w:rPr>
        <w:t xml:space="preserve">своим </w:t>
      </w:r>
      <w:r w:rsidRPr="00A95106">
        <w:rPr>
          <w:sz w:val="28"/>
          <w:szCs w:val="28"/>
        </w:rPr>
        <w:t xml:space="preserve">полным </w:t>
      </w:r>
      <w:r w:rsidRPr="00A95106">
        <w:rPr>
          <w:color w:val="161616"/>
          <w:sz w:val="28"/>
          <w:szCs w:val="28"/>
        </w:rPr>
        <w:t xml:space="preserve">наименованием </w:t>
      </w:r>
      <w:r w:rsidRPr="00A95106">
        <w:rPr>
          <w:color w:val="0E0E0E"/>
          <w:sz w:val="28"/>
          <w:szCs w:val="28"/>
        </w:rPr>
        <w:t xml:space="preserve">без </w:t>
      </w:r>
      <w:r w:rsidRPr="00A95106">
        <w:rPr>
          <w:color w:val="0F0F0F"/>
          <w:sz w:val="28"/>
          <w:szCs w:val="28"/>
        </w:rPr>
        <w:t xml:space="preserve">геральдического </w:t>
      </w:r>
      <w:r w:rsidRPr="00A95106">
        <w:rPr>
          <w:color w:val="161616"/>
          <w:sz w:val="28"/>
          <w:szCs w:val="28"/>
        </w:rPr>
        <w:t xml:space="preserve">знака, </w:t>
      </w:r>
      <w:r w:rsidRPr="00A95106">
        <w:rPr>
          <w:color w:val="111111"/>
          <w:sz w:val="28"/>
          <w:szCs w:val="28"/>
        </w:rPr>
        <w:t xml:space="preserve">собственную </w:t>
      </w:r>
      <w:r w:rsidRPr="00A95106">
        <w:rPr>
          <w:sz w:val="28"/>
          <w:szCs w:val="28"/>
        </w:rPr>
        <w:t xml:space="preserve">эмблему, </w:t>
      </w:r>
      <w:r w:rsidRPr="00A95106">
        <w:rPr>
          <w:color w:val="1F1F1F"/>
          <w:sz w:val="28"/>
          <w:szCs w:val="28"/>
        </w:rPr>
        <w:t xml:space="preserve">а </w:t>
      </w:r>
      <w:r w:rsidRPr="00A95106">
        <w:rPr>
          <w:color w:val="1D1D1D"/>
          <w:sz w:val="28"/>
          <w:szCs w:val="28"/>
        </w:rPr>
        <w:t xml:space="preserve">также </w:t>
      </w:r>
      <w:r w:rsidRPr="00A95106">
        <w:rPr>
          <w:color w:val="161616"/>
          <w:sz w:val="28"/>
          <w:szCs w:val="28"/>
        </w:rPr>
        <w:t xml:space="preserve">зарегистрированный в </w:t>
      </w:r>
      <w:r w:rsidRPr="00A95106">
        <w:rPr>
          <w:color w:val="0F0F0F"/>
          <w:sz w:val="28"/>
          <w:szCs w:val="28"/>
        </w:rPr>
        <w:t xml:space="preserve">установленном </w:t>
      </w:r>
      <w:r w:rsidRPr="00A95106">
        <w:rPr>
          <w:color w:val="111111"/>
          <w:sz w:val="28"/>
          <w:szCs w:val="28"/>
        </w:rPr>
        <w:t xml:space="preserve">порядке </w:t>
      </w:r>
      <w:r w:rsidRPr="00A95106">
        <w:rPr>
          <w:color w:val="0C0C0C"/>
          <w:sz w:val="28"/>
          <w:szCs w:val="28"/>
        </w:rPr>
        <w:t xml:space="preserve">товарный </w:t>
      </w:r>
      <w:r w:rsidRPr="00A95106">
        <w:rPr>
          <w:color w:val="0F0F0F"/>
          <w:sz w:val="28"/>
          <w:szCs w:val="28"/>
        </w:rPr>
        <w:t xml:space="preserve">знак </w:t>
      </w:r>
      <w:r w:rsidRPr="00A95106">
        <w:rPr>
          <w:sz w:val="28"/>
          <w:szCs w:val="28"/>
        </w:rPr>
        <w:t xml:space="preserve">и </w:t>
      </w:r>
      <w:r w:rsidRPr="00A95106">
        <w:rPr>
          <w:color w:val="111111"/>
          <w:sz w:val="28"/>
          <w:szCs w:val="28"/>
        </w:rPr>
        <w:t xml:space="preserve">другие </w:t>
      </w:r>
      <w:r w:rsidRPr="00A95106">
        <w:rPr>
          <w:color w:val="131313"/>
          <w:sz w:val="28"/>
          <w:szCs w:val="28"/>
        </w:rPr>
        <w:t xml:space="preserve">средства </w:t>
      </w:r>
      <w:r w:rsidRPr="00A95106">
        <w:rPr>
          <w:color w:val="161616"/>
          <w:sz w:val="28"/>
          <w:szCs w:val="28"/>
        </w:rPr>
        <w:t>индивидуализации.</w:t>
      </w:r>
    </w:p>
    <w:p w:rsidR="00F108B7" w:rsidRPr="00F108B7" w:rsidRDefault="00F108B7" w:rsidP="00F108B7">
      <w:pPr>
        <w:jc w:val="both"/>
        <w:rPr>
          <w:sz w:val="28"/>
          <w:szCs w:val="28"/>
          <w:lang w:val="ru-RU"/>
        </w:rPr>
      </w:pPr>
      <w:r w:rsidRPr="00F108B7">
        <w:rPr>
          <w:color w:val="1C1C1C"/>
          <w:sz w:val="28"/>
          <w:szCs w:val="28"/>
          <w:lang w:val="ru-RU"/>
        </w:rPr>
        <w:t xml:space="preserve">4.6. Порядок </w:t>
      </w:r>
      <w:r w:rsidRPr="00F108B7">
        <w:rPr>
          <w:color w:val="151515"/>
          <w:sz w:val="28"/>
          <w:szCs w:val="28"/>
          <w:lang w:val="ru-RU"/>
        </w:rPr>
        <w:t xml:space="preserve">получения </w:t>
      </w:r>
      <w:r w:rsidRPr="00F108B7">
        <w:rPr>
          <w:color w:val="0C0C0C"/>
          <w:sz w:val="28"/>
          <w:szCs w:val="28"/>
          <w:lang w:val="ru-RU"/>
        </w:rPr>
        <w:t xml:space="preserve">разрешения </w:t>
      </w:r>
      <w:r w:rsidRPr="00F108B7">
        <w:rPr>
          <w:color w:val="131313"/>
          <w:sz w:val="28"/>
          <w:szCs w:val="28"/>
          <w:lang w:val="ru-RU"/>
        </w:rPr>
        <w:t xml:space="preserve">на </w:t>
      </w:r>
      <w:r w:rsidRPr="00F108B7">
        <w:rPr>
          <w:color w:val="0C0C0C"/>
          <w:sz w:val="28"/>
          <w:szCs w:val="28"/>
          <w:lang w:val="ru-RU"/>
        </w:rPr>
        <w:t xml:space="preserve">изготовление, </w:t>
      </w:r>
      <w:r w:rsidRPr="00F108B7">
        <w:rPr>
          <w:color w:val="111111"/>
          <w:sz w:val="28"/>
          <w:szCs w:val="28"/>
          <w:lang w:val="ru-RU"/>
        </w:rPr>
        <w:t xml:space="preserve">вид и </w:t>
      </w:r>
      <w:r w:rsidRPr="00F108B7">
        <w:rPr>
          <w:sz w:val="28"/>
          <w:szCs w:val="28"/>
          <w:lang w:val="ru-RU"/>
        </w:rPr>
        <w:t xml:space="preserve">хранение </w:t>
      </w:r>
      <w:r w:rsidRPr="00F108B7">
        <w:rPr>
          <w:color w:val="131313"/>
          <w:sz w:val="28"/>
          <w:szCs w:val="28"/>
          <w:lang w:val="ru-RU"/>
        </w:rPr>
        <w:t>печатей</w:t>
      </w:r>
      <w:r w:rsidRPr="00F108B7">
        <w:rPr>
          <w:sz w:val="28"/>
          <w:szCs w:val="28"/>
          <w:lang w:val="ru-RU"/>
        </w:rPr>
        <w:t xml:space="preserve"> </w:t>
      </w:r>
      <w:r w:rsidRPr="00F108B7">
        <w:rPr>
          <w:color w:val="212121"/>
          <w:sz w:val="28"/>
          <w:szCs w:val="28"/>
          <w:lang w:val="ru-RU"/>
        </w:rPr>
        <w:t>Института</w:t>
      </w:r>
      <w:r w:rsidRPr="00F108B7">
        <w:rPr>
          <w:b/>
          <w:color w:val="212121"/>
          <w:sz w:val="28"/>
          <w:szCs w:val="28"/>
          <w:lang w:val="ru-RU"/>
        </w:rPr>
        <w:t xml:space="preserve">, </w:t>
      </w:r>
      <w:r w:rsidRPr="00F108B7">
        <w:rPr>
          <w:color w:val="181818"/>
          <w:sz w:val="28"/>
          <w:szCs w:val="28"/>
          <w:lang w:val="ru-RU"/>
        </w:rPr>
        <w:t xml:space="preserve">а </w:t>
      </w:r>
      <w:r w:rsidRPr="00F108B7">
        <w:rPr>
          <w:color w:val="1C1C1C"/>
          <w:sz w:val="28"/>
          <w:szCs w:val="28"/>
          <w:lang w:val="ru-RU"/>
        </w:rPr>
        <w:t xml:space="preserve">также </w:t>
      </w:r>
      <w:r w:rsidRPr="00F108B7">
        <w:rPr>
          <w:color w:val="131313"/>
          <w:sz w:val="28"/>
          <w:szCs w:val="28"/>
          <w:lang w:val="ru-RU"/>
        </w:rPr>
        <w:t xml:space="preserve">виды </w:t>
      </w:r>
      <w:r w:rsidRPr="00F108B7">
        <w:rPr>
          <w:color w:val="181818"/>
          <w:sz w:val="28"/>
          <w:szCs w:val="28"/>
          <w:lang w:val="ru-RU"/>
        </w:rPr>
        <w:t xml:space="preserve">штампов </w:t>
      </w:r>
      <w:r w:rsidRPr="00F108B7">
        <w:rPr>
          <w:color w:val="161616"/>
          <w:sz w:val="28"/>
          <w:szCs w:val="28"/>
          <w:lang w:val="ru-RU"/>
        </w:rPr>
        <w:t xml:space="preserve">ИМО </w:t>
      </w:r>
      <w:r w:rsidRPr="00F108B7">
        <w:rPr>
          <w:color w:val="131313"/>
          <w:sz w:val="28"/>
          <w:szCs w:val="28"/>
          <w:lang w:val="ru-RU"/>
        </w:rPr>
        <w:t>ТулГУ</w:t>
      </w:r>
      <w:r w:rsidRPr="00F108B7">
        <w:rPr>
          <w:sz w:val="28"/>
          <w:szCs w:val="28"/>
          <w:lang w:val="ru-RU"/>
        </w:rPr>
        <w:t xml:space="preserve"> </w:t>
      </w:r>
      <w:r w:rsidRPr="00F108B7">
        <w:rPr>
          <w:color w:val="111111"/>
          <w:sz w:val="28"/>
          <w:szCs w:val="28"/>
          <w:lang w:val="ru-RU"/>
        </w:rPr>
        <w:t xml:space="preserve">регламентируется </w:t>
      </w:r>
      <w:r w:rsidRPr="00F108B7">
        <w:rPr>
          <w:color w:val="111111"/>
          <w:sz w:val="28"/>
          <w:szCs w:val="28"/>
          <w:lang w:val="ru-RU"/>
        </w:rPr>
        <w:br/>
      </w:r>
      <w:r w:rsidRPr="00F108B7">
        <w:rPr>
          <w:color w:val="181818"/>
          <w:sz w:val="28"/>
          <w:szCs w:val="28"/>
          <w:lang w:val="ru-RU"/>
        </w:rPr>
        <w:t>СТ ТулГУ 4.2.3-02.</w:t>
      </w:r>
    </w:p>
    <w:p w:rsidR="00F108B7" w:rsidRPr="00A95106" w:rsidRDefault="00F108B7" w:rsidP="00F108B7">
      <w:pPr>
        <w:pStyle w:val="a5"/>
        <w:rPr>
          <w:sz w:val="28"/>
          <w:szCs w:val="28"/>
        </w:rPr>
      </w:pPr>
    </w:p>
    <w:p w:rsidR="00F108B7" w:rsidRPr="00F108B7" w:rsidRDefault="00F108B7" w:rsidP="00F108B7">
      <w:pPr>
        <w:ind w:firstLine="709"/>
        <w:jc w:val="center"/>
        <w:rPr>
          <w:b/>
          <w:color w:val="181818"/>
          <w:sz w:val="28"/>
          <w:szCs w:val="28"/>
          <w:lang w:val="ru-RU"/>
        </w:rPr>
      </w:pPr>
      <w:r w:rsidRPr="00F108B7">
        <w:rPr>
          <w:b/>
          <w:color w:val="181818"/>
          <w:sz w:val="28"/>
          <w:szCs w:val="28"/>
          <w:lang w:val="ru-RU"/>
        </w:rPr>
        <w:t>5 ЗАДАЧИ И ФУНКЦИИ ИМО ТулГУ</w:t>
      </w:r>
    </w:p>
    <w:p w:rsidR="00F108B7" w:rsidRPr="00F108B7" w:rsidRDefault="00F108B7" w:rsidP="00F108B7">
      <w:pPr>
        <w:ind w:firstLine="709"/>
        <w:jc w:val="center"/>
        <w:rPr>
          <w:b/>
          <w:color w:val="181818"/>
          <w:sz w:val="28"/>
          <w:szCs w:val="28"/>
          <w:lang w:val="ru-RU"/>
        </w:rPr>
      </w:pPr>
    </w:p>
    <w:p w:rsidR="00F108B7" w:rsidRPr="00F108B7" w:rsidRDefault="00F108B7" w:rsidP="00F108B7">
      <w:pPr>
        <w:tabs>
          <w:tab w:val="left" w:pos="2472"/>
        </w:tabs>
        <w:rPr>
          <w:color w:val="1C1C1C"/>
          <w:sz w:val="28"/>
          <w:szCs w:val="28"/>
          <w:lang w:val="ru-RU"/>
        </w:rPr>
      </w:pPr>
      <w:r w:rsidRPr="00F108B7">
        <w:rPr>
          <w:color w:val="161616"/>
          <w:sz w:val="28"/>
          <w:szCs w:val="28"/>
          <w:lang w:val="ru-RU"/>
        </w:rPr>
        <w:t xml:space="preserve">5.1 Основными </w:t>
      </w:r>
      <w:r w:rsidRPr="00F108B7">
        <w:rPr>
          <w:color w:val="0E0E0E"/>
          <w:sz w:val="28"/>
          <w:szCs w:val="28"/>
          <w:lang w:val="ru-RU"/>
        </w:rPr>
        <w:t xml:space="preserve">задачами </w:t>
      </w:r>
      <w:r w:rsidRPr="00F108B7">
        <w:rPr>
          <w:color w:val="1A1A1A"/>
          <w:sz w:val="28"/>
          <w:szCs w:val="28"/>
          <w:lang w:val="ru-RU"/>
        </w:rPr>
        <w:t xml:space="preserve">ИМО </w:t>
      </w:r>
      <w:r w:rsidRPr="00F108B7">
        <w:rPr>
          <w:color w:val="131313"/>
          <w:sz w:val="28"/>
          <w:szCs w:val="28"/>
          <w:lang w:val="ru-RU"/>
        </w:rPr>
        <w:t xml:space="preserve">ТулГУ </w:t>
      </w:r>
      <w:r w:rsidRPr="00F108B7">
        <w:rPr>
          <w:color w:val="0C0C0C"/>
          <w:sz w:val="28"/>
          <w:szCs w:val="28"/>
          <w:lang w:val="ru-RU"/>
        </w:rPr>
        <w:t>являются:</w:t>
      </w:r>
    </w:p>
    <w:p w:rsidR="00F108B7" w:rsidRPr="00F108B7" w:rsidRDefault="00F108B7" w:rsidP="00F108B7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Участие в разработке основных Направлений международной деятельности университета в части подготовки высококвалифицированных кадров для зарубежных стран.</w:t>
      </w:r>
    </w:p>
    <w:p w:rsidR="00F108B7" w:rsidRPr="00F108B7" w:rsidRDefault="00F108B7" w:rsidP="00F108B7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Определение совместно с курирующим проректором и учебными подразделениями ТулГУ приоритетных направлений развития международных связей с конкретными странами и международными организациями, наиболее перспективными с точки зрения экспорта образовательных услуг.</w:t>
      </w:r>
    </w:p>
    <w:p w:rsidR="00F108B7" w:rsidRPr="00F108B7" w:rsidRDefault="00F108B7" w:rsidP="00F108B7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Осуществление мониторинга реализации основных направлений международного сотрудничества ТулГУ в области образования.</w:t>
      </w:r>
    </w:p>
    <w:p w:rsidR="00F108B7" w:rsidRPr="00F108B7" w:rsidRDefault="00F108B7" w:rsidP="00F108B7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Представление интересов ТулГУ в рамках делегирования полномочий при взаимодействии с иностранными партнерами, международными организациями за рубежом и внутри страны, Посольствами зарубежных государств, а также при кооперации с российскими учреждениями при решении вопросов в части подготовки высококвалифицированных кадров для зарубежных стран.</w:t>
      </w:r>
    </w:p>
    <w:p w:rsidR="00F108B7" w:rsidRPr="00F108B7" w:rsidRDefault="00F108B7" w:rsidP="00F108B7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Установление контактов с иностранными организациями и представительствами, а также российскими учреждениями, занимающимися международной деятельностью, с целью сотрудничества в решении задач по рекрутингу, подбору и набору абитуриентов для университета.</w:t>
      </w:r>
    </w:p>
    <w:p w:rsidR="00F108B7" w:rsidRPr="00F108B7" w:rsidRDefault="00F108B7" w:rsidP="00F108B7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Осуществление сбора, анализа и обобщения информации о результатах сотрудничества с образовательными организациями и учреждениями зарубежных стран в сфере образования.</w:t>
      </w:r>
    </w:p>
    <w:p w:rsidR="00F108B7" w:rsidRPr="00F108B7" w:rsidRDefault="00F108B7" w:rsidP="00F108B7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Подготовка аналитических, справочно-информационных, рекламно-просветительских материалов о международной деятельности университета в сфере образования и представление их руководству ТулГУ и в соответствующие вышестоящие инстанции.</w:t>
      </w:r>
    </w:p>
    <w:p w:rsidR="00F108B7" w:rsidRPr="00F108B7" w:rsidRDefault="00F108B7" w:rsidP="00F108B7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Подготовка и реализация информационно-рекламных мероприятий университета, проводимых в Российской Федерации и за рубежом с целью привлечения иностранных граждан на обучение в ТулГУ.</w:t>
      </w:r>
    </w:p>
    <w:p w:rsidR="00F108B7" w:rsidRPr="00F108B7" w:rsidRDefault="00F108B7" w:rsidP="00F108B7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Подготовка рекламно-просветительских материалов об университете для участия в международных конгрессно-выставочных мероприятиях.</w:t>
      </w:r>
    </w:p>
    <w:p w:rsidR="00F108B7" w:rsidRPr="00F108B7" w:rsidRDefault="00F108B7" w:rsidP="00F108B7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lastRenderedPageBreak/>
        <w:t>Участие в совершенствовании нормативной и договорно-правовой базы, регламентирующей прием и обучение иностранных граждан в ТулГУ.</w:t>
      </w:r>
    </w:p>
    <w:p w:rsidR="00F108B7" w:rsidRPr="00F108B7" w:rsidRDefault="00F108B7" w:rsidP="00F108B7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Осуществление взаимодействия с зарубежными партнерами, международными организациями за рубежом и внутри страны, Посольствами зарубежных государств по вопросам набора и обучения иностранных граждан в Ту</w:t>
      </w:r>
      <w:r w:rsidR="009B1F48">
        <w:rPr>
          <w:sz w:val="28"/>
          <w:szCs w:val="28"/>
          <w:lang w:val="ru-RU"/>
        </w:rPr>
        <w:t>л</w:t>
      </w:r>
      <w:r w:rsidRPr="00F108B7">
        <w:rPr>
          <w:sz w:val="28"/>
          <w:szCs w:val="28"/>
          <w:lang w:val="ru-RU"/>
        </w:rPr>
        <w:t>ГУ.</w:t>
      </w:r>
    </w:p>
    <w:p w:rsidR="00F108B7" w:rsidRPr="00F108B7" w:rsidRDefault="00F108B7" w:rsidP="00F108B7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Организация и осуществление набора иностранных граждан на места в рамках квоты Правительства Российской Федерации и по договорам об образовании за счет средств физических лиц на стажировки, программы ДПО, программы довузовского этапа, а также на программы бакалаври</w:t>
      </w:r>
      <w:r w:rsidR="009B56D7">
        <w:rPr>
          <w:sz w:val="28"/>
          <w:szCs w:val="28"/>
          <w:lang w:val="ru-RU"/>
        </w:rPr>
        <w:t>ата, специалитета, магистратуры</w:t>
      </w:r>
      <w:r w:rsidRPr="00F108B7">
        <w:rPr>
          <w:sz w:val="28"/>
          <w:szCs w:val="28"/>
          <w:lang w:val="ru-RU"/>
        </w:rPr>
        <w:t>.</w:t>
      </w:r>
    </w:p>
    <w:p w:rsidR="00F108B7" w:rsidRPr="00F108B7" w:rsidRDefault="00F108B7" w:rsidP="00F108B7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Осуществление довузовской подготовки иностранных граждан путем организации изучения русского языка как иностранного (РКИ), а также дисциплин общетеоретического цикла в зависимости от выбранного профиля подготовки.</w:t>
      </w:r>
    </w:p>
    <w:p w:rsidR="00F108B7" w:rsidRPr="00F108B7" w:rsidRDefault="00F108B7" w:rsidP="00F108B7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Организация и поддержка совместно с основными учебными подразделениями ТулГУ обучения иностранных граждан на всех уровнях и формах образования в соответствии с актуальными федеральными государственными образовательными стандартами и осуществление контроля учебного процесса.</w:t>
      </w:r>
    </w:p>
    <w:p w:rsidR="00F108B7" w:rsidRPr="00F108B7" w:rsidRDefault="00F108B7" w:rsidP="00F108B7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Ведение миграционного учета иностранных граждан, прибывающих в университет, контроль за соблюдением ими паспортно-визового режима, а также правил внутреннего распорядка и законодательства Российской Федерации.</w:t>
      </w:r>
    </w:p>
    <w:p w:rsidR="00F108B7" w:rsidRPr="00F108B7" w:rsidRDefault="00F108B7" w:rsidP="00F108B7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Осуществление организации и проведения внеучебной и воспитательной работы с иностранными обучающимися ТулГУ с целью обеспечения их социальной и социокультурной адаптации и безопасности.</w:t>
      </w:r>
    </w:p>
    <w:p w:rsidR="00F108B7" w:rsidRPr="00F108B7" w:rsidRDefault="00F108B7" w:rsidP="00F108B7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Осуществление взаимодействия с международными службами Министерства науки и высшего образования Российской Федерации, а также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 по вопросам отбора, набора и обучения иностранных граждан в ТулГУ.</w:t>
      </w:r>
    </w:p>
    <w:p w:rsidR="00F108B7" w:rsidRPr="00F108B7" w:rsidRDefault="00F108B7" w:rsidP="00F108B7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Определение тематики научных исследований по согласованным с курирующим проректором и проректором по научной работе направлениям, публикация результатов НИР, внедрение их в учебный процесс.</w:t>
      </w:r>
    </w:p>
    <w:p w:rsidR="00F108B7" w:rsidRPr="00F108B7" w:rsidRDefault="00F108B7" w:rsidP="00F108B7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Создание творческих групп и коллективов по направлениям научной, учебно-методической, информационно-просветительской, патриотической, социокультурной деятельности и иной, соответствующей Уставу ТулГУ.</w:t>
      </w:r>
    </w:p>
    <w:p w:rsidR="00F108B7" w:rsidRPr="00F108B7" w:rsidRDefault="00F108B7" w:rsidP="00F108B7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Организация и проведение научно-практических конференций, семинаров, симпозиумов, форумов, фестивалей, круглых столов и встреч различного уровня и участие  в них.</w:t>
      </w:r>
    </w:p>
    <w:p w:rsidR="00F108B7" w:rsidRPr="00F108B7" w:rsidRDefault="00F108B7" w:rsidP="00F108B7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 xml:space="preserve">Использование имущества, закрепленного за ИМО ТулГУ, для </w:t>
      </w:r>
      <w:r w:rsidRPr="00F108B7">
        <w:rPr>
          <w:sz w:val="28"/>
          <w:szCs w:val="28"/>
          <w:lang w:val="ru-RU"/>
        </w:rPr>
        <w:lastRenderedPageBreak/>
        <w:t>учебной, научной, хозяйственной деятельности.</w:t>
      </w:r>
    </w:p>
    <w:p w:rsidR="00F108B7" w:rsidRPr="00F108B7" w:rsidRDefault="00F108B7" w:rsidP="00F108B7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Выступление с инициативами по изменению уставных и других документов, регламентирующих действия ИМО ТулГУ и университета в целом.</w:t>
      </w:r>
    </w:p>
    <w:p w:rsidR="00F108B7" w:rsidRPr="00F108B7" w:rsidRDefault="00F108B7" w:rsidP="00F108B7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Работа по недопущению негативных проявлений в многонациональной молодежной среде.</w:t>
      </w:r>
    </w:p>
    <w:p w:rsidR="00F108B7" w:rsidRPr="00A95106" w:rsidRDefault="00F108B7" w:rsidP="00F108B7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F108B7">
        <w:rPr>
          <w:sz w:val="28"/>
          <w:szCs w:val="28"/>
          <w:lang w:val="ru-RU"/>
        </w:rPr>
        <w:t xml:space="preserve">Выполнение других функций, не противоречащих Уставу ТулГУ и соответствующие профилю </w:t>
      </w:r>
      <w:r w:rsidRPr="00A95106">
        <w:rPr>
          <w:sz w:val="28"/>
          <w:szCs w:val="28"/>
        </w:rPr>
        <w:t>ИМО ТулГУ.</w:t>
      </w:r>
    </w:p>
    <w:p w:rsidR="00F108B7" w:rsidRPr="00F108B7" w:rsidRDefault="00F108B7" w:rsidP="00F108B7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Участие в проведении и обеспечении необходимых мероприятий по мобилизационной подготовке, гражданской обороне, предупреждению и ликвидации чрезвычайных ситуаций в соответствии с законодательством Российской Федерации.</w:t>
      </w:r>
    </w:p>
    <w:p w:rsidR="00F108B7" w:rsidRPr="00A95106" w:rsidRDefault="00F108B7" w:rsidP="00F108B7">
      <w:pPr>
        <w:pStyle w:val="ac"/>
        <w:tabs>
          <w:tab w:val="left" w:pos="2366"/>
        </w:tabs>
        <w:ind w:left="0" w:firstLine="0"/>
        <w:rPr>
          <w:sz w:val="28"/>
          <w:szCs w:val="28"/>
        </w:rPr>
      </w:pPr>
    </w:p>
    <w:p w:rsidR="00F108B7" w:rsidRPr="00A95106" w:rsidRDefault="00F108B7" w:rsidP="00F108B7">
      <w:pPr>
        <w:pStyle w:val="ac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A95106">
        <w:rPr>
          <w:b/>
          <w:color w:val="0E0E0E"/>
          <w:sz w:val="28"/>
          <w:szCs w:val="28"/>
        </w:rPr>
        <w:t xml:space="preserve">ОРГАНИЗАЦИОННАЯ </w:t>
      </w:r>
      <w:r w:rsidRPr="00A95106">
        <w:rPr>
          <w:b/>
          <w:color w:val="0F0F0F"/>
          <w:sz w:val="28"/>
          <w:szCs w:val="28"/>
        </w:rPr>
        <w:t xml:space="preserve">CTPУKTУPA </w:t>
      </w:r>
      <w:r w:rsidRPr="00A95106">
        <w:rPr>
          <w:b/>
          <w:color w:val="111111"/>
          <w:sz w:val="28"/>
          <w:szCs w:val="28"/>
        </w:rPr>
        <w:t xml:space="preserve">ИМО </w:t>
      </w:r>
      <w:r w:rsidRPr="00A95106">
        <w:rPr>
          <w:b/>
          <w:sz w:val="28"/>
          <w:szCs w:val="28"/>
        </w:rPr>
        <w:t>ТулГУ</w:t>
      </w:r>
    </w:p>
    <w:p w:rsidR="00F108B7" w:rsidRPr="00A95106" w:rsidRDefault="00F108B7" w:rsidP="00F108B7">
      <w:pPr>
        <w:pStyle w:val="ac"/>
        <w:ind w:left="1069" w:firstLine="0"/>
        <w:rPr>
          <w:b/>
          <w:sz w:val="28"/>
          <w:szCs w:val="28"/>
        </w:rPr>
      </w:pPr>
    </w:p>
    <w:p w:rsidR="00F108B7" w:rsidRPr="00A95106" w:rsidRDefault="00F108B7" w:rsidP="00F108B7">
      <w:pPr>
        <w:pStyle w:val="ac"/>
        <w:tabs>
          <w:tab w:val="left" w:pos="2722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6.1. Организационная структура ИМО ТулГУ утверждена приказами ректора от 28 декабря 2009 г. № 2583 и от 01 февраля 2010 г. № 109, изданных на основании решения Ученого совета Университета от 26 ноября 2009 г. (протокол № 3).</w:t>
      </w:r>
    </w:p>
    <w:p w:rsidR="00F108B7" w:rsidRPr="00F108B7" w:rsidRDefault="00F108B7" w:rsidP="00F108B7">
      <w:pPr>
        <w:tabs>
          <w:tab w:val="num" w:pos="-142"/>
        </w:tabs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6.2. Решения об изменении структуры ИМО ТулГУ, связанные с созданием, ликвидацией или переименованием его структурных подразделений, переменой профиля подготовки специалистов, принимаются Ученым советом ТулГУ и утверждаются приказом ректора.</w:t>
      </w:r>
    </w:p>
    <w:p w:rsidR="00F108B7" w:rsidRPr="00F108B7" w:rsidRDefault="00F108B7" w:rsidP="00F108B7">
      <w:pPr>
        <w:tabs>
          <w:tab w:val="left" w:pos="2698"/>
        </w:tabs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6.3. ИМО ТулГУ в своем составе имеет:</w:t>
      </w:r>
    </w:p>
    <w:p w:rsidR="00F108B7" w:rsidRPr="00A95106" w:rsidRDefault="00F108B7" w:rsidP="00F108B7">
      <w:pPr>
        <w:pStyle w:val="ac"/>
        <w:numPr>
          <w:ilvl w:val="0"/>
          <w:numId w:val="8"/>
        </w:numPr>
        <w:tabs>
          <w:tab w:val="left" w:pos="0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дирекция ИМО ТулГУ;</w:t>
      </w:r>
    </w:p>
    <w:p w:rsidR="00F108B7" w:rsidRPr="00A95106" w:rsidRDefault="00F108B7" w:rsidP="00F108B7">
      <w:pPr>
        <w:pStyle w:val="ac"/>
        <w:numPr>
          <w:ilvl w:val="0"/>
          <w:numId w:val="8"/>
        </w:numPr>
        <w:tabs>
          <w:tab w:val="left" w:pos="0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кафедра «Общетеоретические дисциплины и русский язык как иностранный» (ОДРИ);</w:t>
      </w:r>
    </w:p>
    <w:p w:rsidR="00F108B7" w:rsidRPr="00A95106" w:rsidRDefault="00F108B7" w:rsidP="00F108B7">
      <w:pPr>
        <w:pStyle w:val="ac"/>
        <w:numPr>
          <w:ilvl w:val="0"/>
          <w:numId w:val="8"/>
        </w:numPr>
        <w:tabs>
          <w:tab w:val="left" w:pos="0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отдел набора иностранных учащихся (ОНИУ);</w:t>
      </w:r>
    </w:p>
    <w:p w:rsidR="00F108B7" w:rsidRPr="00A95106" w:rsidRDefault="00F108B7" w:rsidP="00F108B7">
      <w:pPr>
        <w:pStyle w:val="ac"/>
        <w:numPr>
          <w:ilvl w:val="0"/>
          <w:numId w:val="8"/>
        </w:numPr>
        <w:tabs>
          <w:tab w:val="left" w:pos="0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отдел организации учебного процесса (OOУП);</w:t>
      </w:r>
    </w:p>
    <w:p w:rsidR="00F108B7" w:rsidRPr="00A95106" w:rsidRDefault="00F108B7" w:rsidP="00F108B7">
      <w:pPr>
        <w:pStyle w:val="ac"/>
        <w:numPr>
          <w:ilvl w:val="0"/>
          <w:numId w:val="8"/>
        </w:numPr>
        <w:tabs>
          <w:tab w:val="left" w:pos="0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отдел адаптации иностранных учащихся (ОАИУ);</w:t>
      </w:r>
    </w:p>
    <w:p w:rsidR="00F108B7" w:rsidRPr="00A95106" w:rsidRDefault="00F108B7" w:rsidP="00F108B7">
      <w:pPr>
        <w:pStyle w:val="ac"/>
        <w:numPr>
          <w:ilvl w:val="0"/>
          <w:numId w:val="8"/>
        </w:numPr>
        <w:tabs>
          <w:tab w:val="left" w:pos="0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отдел паспортно-визовой службы (OПBC).</w:t>
      </w:r>
    </w:p>
    <w:p w:rsidR="00F108B7" w:rsidRPr="00A95106" w:rsidRDefault="00F108B7" w:rsidP="00F108B7">
      <w:pPr>
        <w:pStyle w:val="ac"/>
        <w:tabs>
          <w:tab w:val="left" w:pos="2410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6.4. Структурные подразделения ИМО ТулГУ осуществляют свою деятельность в соответствии с Положениями о них.</w:t>
      </w:r>
    </w:p>
    <w:p w:rsidR="00F108B7" w:rsidRPr="00A95106" w:rsidRDefault="00F108B7" w:rsidP="00F108B7">
      <w:pPr>
        <w:pStyle w:val="ac"/>
        <w:tabs>
          <w:tab w:val="left" w:pos="2889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6.5. Прием на работу и увольнение работников ИМО ТулГУ осуществляет ректор ТулГУ по представлению  директора ИМО ТулГУ.</w:t>
      </w:r>
    </w:p>
    <w:p w:rsidR="00F108B7" w:rsidRPr="00A95106" w:rsidRDefault="00F108B7" w:rsidP="00F108B7">
      <w:pPr>
        <w:pStyle w:val="Heading1"/>
        <w:ind w:left="0" w:firstLine="709"/>
        <w:jc w:val="center"/>
        <w:rPr>
          <w:color w:val="151515"/>
          <w:sz w:val="28"/>
          <w:szCs w:val="28"/>
        </w:rPr>
      </w:pPr>
    </w:p>
    <w:p w:rsidR="00F108B7" w:rsidRPr="00A95106" w:rsidRDefault="00F108B7" w:rsidP="00F108B7">
      <w:pPr>
        <w:pStyle w:val="Heading1"/>
        <w:ind w:left="0" w:firstLine="709"/>
        <w:jc w:val="center"/>
        <w:rPr>
          <w:color w:val="131313"/>
          <w:sz w:val="28"/>
          <w:szCs w:val="28"/>
        </w:rPr>
      </w:pPr>
      <w:r w:rsidRPr="00A95106">
        <w:rPr>
          <w:color w:val="151515"/>
          <w:sz w:val="28"/>
          <w:szCs w:val="28"/>
        </w:rPr>
        <w:t xml:space="preserve">7 </w:t>
      </w:r>
      <w:r w:rsidRPr="00A95106">
        <w:rPr>
          <w:color w:val="131313"/>
          <w:sz w:val="28"/>
          <w:szCs w:val="28"/>
        </w:rPr>
        <w:t xml:space="preserve">УПРАВЛЕНИЕ </w:t>
      </w:r>
      <w:r w:rsidRPr="00A95106">
        <w:rPr>
          <w:color w:val="111111"/>
          <w:sz w:val="28"/>
          <w:szCs w:val="28"/>
        </w:rPr>
        <w:t xml:space="preserve">ИMO </w:t>
      </w:r>
      <w:r w:rsidRPr="00A95106">
        <w:rPr>
          <w:color w:val="131313"/>
          <w:sz w:val="28"/>
          <w:szCs w:val="28"/>
        </w:rPr>
        <w:t>ТулГУ</w:t>
      </w:r>
    </w:p>
    <w:p w:rsidR="00F108B7" w:rsidRPr="00A95106" w:rsidRDefault="00F108B7" w:rsidP="00F108B7">
      <w:pPr>
        <w:pStyle w:val="Heading1"/>
        <w:ind w:left="0" w:firstLine="709"/>
        <w:jc w:val="center"/>
        <w:rPr>
          <w:sz w:val="28"/>
          <w:szCs w:val="28"/>
        </w:rPr>
      </w:pPr>
    </w:p>
    <w:p w:rsidR="00F108B7" w:rsidRPr="00A95106" w:rsidRDefault="00F108B7" w:rsidP="006F277B">
      <w:pPr>
        <w:pStyle w:val="ac"/>
        <w:tabs>
          <w:tab w:val="left" w:pos="3007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7.1.Управление ИМО ТулГУ осуществляется в соответствии с законодательством Российской Федерации, Уставом ТулГУ и настоящим Положением на принципах единоначалия и коллегиальности</w:t>
      </w:r>
      <w:r w:rsidR="006F277B">
        <w:rPr>
          <w:sz w:val="28"/>
          <w:szCs w:val="28"/>
        </w:rPr>
        <w:t>, посредством совещания делегатов от структурных подразделений ИМО</w:t>
      </w:r>
      <w:r w:rsidRPr="00A95106">
        <w:rPr>
          <w:sz w:val="28"/>
          <w:szCs w:val="28"/>
        </w:rPr>
        <w:t>.</w:t>
      </w:r>
      <w:r w:rsidR="00D575EC">
        <w:rPr>
          <w:sz w:val="28"/>
          <w:szCs w:val="28"/>
        </w:rPr>
        <w:t xml:space="preserve"> Совещания проводятся по мере необходимости, но не реже одного раза в квартал. В </w:t>
      </w:r>
      <w:r w:rsidR="00D575EC">
        <w:rPr>
          <w:sz w:val="28"/>
          <w:szCs w:val="28"/>
        </w:rPr>
        <w:lastRenderedPageBreak/>
        <w:t>состав входят: директор, заместители директора, начальники отделов. Так же возможно участие приглашенных лиц из числа сотрудников структурных подразделений ИМО.</w:t>
      </w:r>
      <w:r w:rsidR="002467AC">
        <w:rPr>
          <w:sz w:val="28"/>
          <w:szCs w:val="28"/>
        </w:rPr>
        <w:t xml:space="preserve"> Совещания возглавляет директор ИМО. Решения принимаются большинством голосов, путем открытого голосования.</w:t>
      </w:r>
      <w:r w:rsidR="00D575EC">
        <w:rPr>
          <w:sz w:val="28"/>
          <w:szCs w:val="28"/>
        </w:rPr>
        <w:t xml:space="preserve">  </w:t>
      </w:r>
    </w:p>
    <w:p w:rsidR="00F108B7" w:rsidRPr="006F277B" w:rsidRDefault="00F108B7" w:rsidP="006F277B">
      <w:pPr>
        <w:pStyle w:val="ac"/>
        <w:tabs>
          <w:tab w:val="left" w:pos="3007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7.2.</w:t>
      </w:r>
      <w:r w:rsidRPr="006F277B">
        <w:rPr>
          <w:sz w:val="28"/>
          <w:szCs w:val="28"/>
        </w:rPr>
        <w:t>Директор ИМО ТулГУ:</w:t>
      </w:r>
    </w:p>
    <w:p w:rsidR="00F108B7" w:rsidRPr="00A95106" w:rsidRDefault="00F108B7" w:rsidP="006F277B">
      <w:pPr>
        <w:pStyle w:val="ac"/>
        <w:tabs>
          <w:tab w:val="left" w:pos="3007"/>
        </w:tabs>
        <w:ind w:left="0" w:firstLine="0"/>
        <w:rPr>
          <w:sz w:val="28"/>
          <w:szCs w:val="28"/>
        </w:rPr>
      </w:pPr>
      <w:r w:rsidRPr="006F277B">
        <w:rPr>
          <w:sz w:val="28"/>
          <w:szCs w:val="28"/>
        </w:rPr>
        <w:t>7.2.1.Непосредственное</w:t>
      </w:r>
      <w:r w:rsidRPr="00A95106">
        <w:rPr>
          <w:sz w:val="28"/>
          <w:szCs w:val="28"/>
        </w:rPr>
        <w:t xml:space="preserve"> управление деятельностью ИМО ТулГУ осуществляет директор, который непосредственно подчиняется ректору ТулГУ, а также по направлениям деятельности – соответствующим проректорам.</w:t>
      </w:r>
    </w:p>
    <w:p w:rsidR="00F108B7" w:rsidRPr="00A95106" w:rsidRDefault="00F108B7" w:rsidP="00F108B7">
      <w:pPr>
        <w:pStyle w:val="ac"/>
        <w:tabs>
          <w:tab w:val="left" w:pos="3107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7.2.2. Директор действует от имени ИМО ТулГУ в пределах полномочий, предоставляемых Уставом ТулГУ и настоящим Положением.</w:t>
      </w:r>
    </w:p>
    <w:p w:rsidR="00F108B7" w:rsidRPr="00A95106" w:rsidRDefault="00F108B7" w:rsidP="00F108B7">
      <w:pPr>
        <w:pStyle w:val="ac"/>
        <w:tabs>
          <w:tab w:val="left" w:pos="2031"/>
        </w:tabs>
        <w:ind w:left="0" w:right="-1" w:firstLine="0"/>
        <w:rPr>
          <w:sz w:val="28"/>
          <w:szCs w:val="28"/>
        </w:rPr>
      </w:pPr>
      <w:r w:rsidRPr="00A95106">
        <w:rPr>
          <w:sz w:val="28"/>
          <w:szCs w:val="28"/>
        </w:rPr>
        <w:t>7.2.3.Должность директора ИМО ТулГУ относится к профессорско-преподавательскому составу; на нее избираются лица (на срок не более 5 лет) из числа наиболее квалифицированных научно-педагогических работников, отвечающие следующим квалификационным требованиям: высшее образование, наличие ученой степени, дополнительная профессиональная подготовка в области подготовки национальных кадров для зару</w:t>
      </w:r>
      <w:r w:rsidR="00A65DE2">
        <w:rPr>
          <w:sz w:val="28"/>
          <w:szCs w:val="28"/>
        </w:rPr>
        <w:t>бежных стран, стаж научной или н</w:t>
      </w:r>
      <w:r w:rsidRPr="00A95106">
        <w:rPr>
          <w:sz w:val="28"/>
          <w:szCs w:val="28"/>
        </w:rPr>
        <w:t>аучно-педагогической работы не менее 5 лет, а также владение английским языком на уровне не ниже среднего (В1-B2) согласно общеевропейской компетенции владения иностранным языком.</w:t>
      </w:r>
    </w:p>
    <w:p w:rsidR="00F108B7" w:rsidRPr="00A95106" w:rsidRDefault="00F108B7" w:rsidP="00F108B7">
      <w:pPr>
        <w:pStyle w:val="ac"/>
        <w:tabs>
          <w:tab w:val="left" w:pos="3122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7.2.7. На время отсутствия директора ИМО ТулГУ (болезнь, отпуск и пр.) исполнение его обязанностей возлагается на лицо, назначенное приказом ректора Университета из числа заместителей директора.</w:t>
      </w:r>
    </w:p>
    <w:p w:rsidR="00F108B7" w:rsidRPr="00A95106" w:rsidRDefault="00F108B7" w:rsidP="00F108B7">
      <w:pPr>
        <w:pStyle w:val="ac"/>
        <w:tabs>
          <w:tab w:val="left" w:pos="3122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7.2.5. Директор ИМО ТулГУ в пределах полномочий, определенных настоящим положением, издает распоряжения, обязательные для всех работников и обучающихся в ИМО ТулГУ.</w:t>
      </w:r>
    </w:p>
    <w:p w:rsidR="00F108B7" w:rsidRPr="00A95106" w:rsidRDefault="00F108B7" w:rsidP="00F108B7">
      <w:pPr>
        <w:pStyle w:val="ac"/>
        <w:tabs>
          <w:tab w:val="left" w:pos="3083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7.2.6. Директор ИМО ТулГУ в пределах своей компетенции:</w:t>
      </w:r>
    </w:p>
    <w:p w:rsidR="00F108B7" w:rsidRPr="00A95106" w:rsidRDefault="00F108B7" w:rsidP="00F108B7">
      <w:pPr>
        <w:pStyle w:val="ac"/>
        <w:numPr>
          <w:ilvl w:val="0"/>
          <w:numId w:val="12"/>
        </w:numPr>
        <w:tabs>
          <w:tab w:val="left" w:pos="0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осуществляет руководство деятельностью ИМО ТулГУ в соответствии с нормативными документами п.4.4;</w:t>
      </w:r>
    </w:p>
    <w:p w:rsidR="00F108B7" w:rsidRPr="00A95106" w:rsidRDefault="00F108B7" w:rsidP="00F108B7">
      <w:pPr>
        <w:pStyle w:val="ac"/>
        <w:numPr>
          <w:ilvl w:val="0"/>
          <w:numId w:val="12"/>
        </w:numPr>
        <w:tabs>
          <w:tab w:val="left" w:pos="0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решает организационные и кадровые вопросы, относящиеся к деятельности ИМО ТулГУ;</w:t>
      </w:r>
    </w:p>
    <w:p w:rsidR="00F108B7" w:rsidRPr="00A95106" w:rsidRDefault="00F108B7" w:rsidP="00F108B7">
      <w:pPr>
        <w:pStyle w:val="ac"/>
        <w:numPr>
          <w:ilvl w:val="0"/>
          <w:numId w:val="12"/>
        </w:numPr>
        <w:tabs>
          <w:tab w:val="left" w:pos="0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вносит предложения ректору по кандидатурам для назначения на должности и увольнения заместителей директора, заведующего кафедрой, начальников отделов;</w:t>
      </w:r>
    </w:p>
    <w:p w:rsidR="00F108B7" w:rsidRPr="00A95106" w:rsidRDefault="00F108B7" w:rsidP="00F108B7">
      <w:pPr>
        <w:pStyle w:val="ac"/>
        <w:numPr>
          <w:ilvl w:val="0"/>
          <w:numId w:val="12"/>
        </w:numPr>
        <w:tabs>
          <w:tab w:val="left" w:pos="0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вносит предложения по формированию должностных обязанностей всех категорий работников ИМО ТулГУ;</w:t>
      </w:r>
    </w:p>
    <w:p w:rsidR="00F108B7" w:rsidRPr="00A95106" w:rsidRDefault="00F108B7" w:rsidP="00F108B7">
      <w:pPr>
        <w:pStyle w:val="ac"/>
        <w:numPr>
          <w:ilvl w:val="0"/>
          <w:numId w:val="12"/>
        </w:numPr>
        <w:tabs>
          <w:tab w:val="left" w:pos="0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формирует основные направления развития ИМО ТулГУ, осуществляет перспективное и оперативное планирование деятельности ИМО ТулГУ в пpeделах выделяемых средств;</w:t>
      </w:r>
    </w:p>
    <w:p w:rsidR="00F108B7" w:rsidRPr="00A95106" w:rsidRDefault="00F108B7" w:rsidP="00F108B7">
      <w:pPr>
        <w:pStyle w:val="ac"/>
        <w:numPr>
          <w:ilvl w:val="0"/>
          <w:numId w:val="12"/>
        </w:numPr>
        <w:tabs>
          <w:tab w:val="left" w:pos="0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проводит совещания руководителей структурных подразделений HMO ТулГУ, направленные на решение основных вопросов учебной, научной, адаптационной, миграционной и иной деятельности ИМО ТулГУ, утверждать принимаемые на них решения;</w:t>
      </w:r>
    </w:p>
    <w:p w:rsidR="00F108B7" w:rsidRPr="00A95106" w:rsidRDefault="00F108B7" w:rsidP="00F108B7">
      <w:pPr>
        <w:pStyle w:val="ac"/>
        <w:numPr>
          <w:ilvl w:val="0"/>
          <w:numId w:val="12"/>
        </w:numPr>
        <w:tabs>
          <w:tab w:val="left" w:pos="0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lastRenderedPageBreak/>
        <w:t>обеспечивает охрану труда, пожарную безопасность и соблюдение правил внутреннего распорядка;</w:t>
      </w:r>
    </w:p>
    <w:p w:rsidR="00F108B7" w:rsidRPr="00A95106" w:rsidRDefault="00F108B7" w:rsidP="00F108B7">
      <w:pPr>
        <w:pStyle w:val="ac"/>
        <w:numPr>
          <w:ilvl w:val="0"/>
          <w:numId w:val="12"/>
        </w:numPr>
        <w:tabs>
          <w:tab w:val="left" w:pos="0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отчитывается о результатах своей деятельности в установленном в ТулГУ порядке.</w:t>
      </w:r>
    </w:p>
    <w:p w:rsidR="00F108B7" w:rsidRPr="00A95106" w:rsidRDefault="00F108B7" w:rsidP="00F108B7">
      <w:pPr>
        <w:pStyle w:val="ac"/>
        <w:tabs>
          <w:tab w:val="left" w:pos="3007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7.2.7. Штатная численность ИМО ТулГУ устанавливается в пределах выделенных ИМО ТулГУ средств руководством ТулГУ и с учетом возложенных на него задач.</w:t>
      </w:r>
    </w:p>
    <w:p w:rsidR="00F108B7" w:rsidRPr="00A95106" w:rsidRDefault="00F108B7" w:rsidP="00F108B7">
      <w:pPr>
        <w:pStyle w:val="ac"/>
        <w:tabs>
          <w:tab w:val="left" w:pos="2995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7.2.8. Оплата труда работников ИМО ТулГУ производится в соответствии с существующей в ТулГУ системой оплаты труда.</w:t>
      </w:r>
    </w:p>
    <w:p w:rsidR="00F108B7" w:rsidRPr="00A95106" w:rsidRDefault="00F108B7" w:rsidP="00F108B7">
      <w:pPr>
        <w:pStyle w:val="ac"/>
        <w:tabs>
          <w:tab w:val="left" w:pos="3011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7.2.9. Директор ИМО ТулГУ несет персональную ответственность за деятельность ИМО ТулГУ, в том числе за:</w:t>
      </w:r>
    </w:p>
    <w:p w:rsidR="00F108B7" w:rsidRPr="00A95106" w:rsidRDefault="00F108B7" w:rsidP="00F108B7">
      <w:pPr>
        <w:pStyle w:val="ac"/>
        <w:numPr>
          <w:ilvl w:val="0"/>
          <w:numId w:val="13"/>
        </w:numPr>
        <w:tabs>
          <w:tab w:val="left" w:pos="0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ненадлежащее исполнение или неисполнение своих должностных обязанностей, предусмотренных трудовым договором, локальными нормативными актами Университета, настоящим Положением — в пределах, определенных действующим трудовым законодательством Российской Федерации;</w:t>
      </w:r>
    </w:p>
    <w:p w:rsidR="00F108B7" w:rsidRPr="00A95106" w:rsidRDefault="00F108B7" w:rsidP="00F108B7">
      <w:pPr>
        <w:pStyle w:val="ac"/>
        <w:numPr>
          <w:ilvl w:val="0"/>
          <w:numId w:val="13"/>
        </w:numPr>
        <w:tabs>
          <w:tab w:val="left" w:pos="0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правонарушения, совершенные в процессе осуществления своей деятельности — в пределах, определенных действующим административным, уголовным и гражданским законодательством Российской Федерации;</w:t>
      </w:r>
    </w:p>
    <w:p w:rsidR="00F108B7" w:rsidRPr="00A95106" w:rsidRDefault="00F108B7" w:rsidP="00F108B7">
      <w:pPr>
        <w:pStyle w:val="ac"/>
        <w:numPr>
          <w:ilvl w:val="0"/>
          <w:numId w:val="13"/>
        </w:numPr>
        <w:tabs>
          <w:tab w:val="left" w:pos="0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нецелевое использование средств и других материальных ценностей Университета согласно действующему законодательству;</w:t>
      </w:r>
    </w:p>
    <w:p w:rsidR="00F108B7" w:rsidRPr="00A95106" w:rsidRDefault="00F108B7" w:rsidP="00F108B7">
      <w:pPr>
        <w:pStyle w:val="ac"/>
        <w:numPr>
          <w:ilvl w:val="0"/>
          <w:numId w:val="13"/>
        </w:numPr>
        <w:tabs>
          <w:tab w:val="left" w:pos="0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нарушения правил внутреннего распорядка;</w:t>
      </w:r>
    </w:p>
    <w:p w:rsidR="00F108B7" w:rsidRPr="00A95106" w:rsidRDefault="00F108B7" w:rsidP="00F108B7">
      <w:pPr>
        <w:pStyle w:val="ac"/>
        <w:numPr>
          <w:ilvl w:val="0"/>
          <w:numId w:val="13"/>
        </w:numPr>
        <w:tabs>
          <w:tab w:val="left" w:pos="0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состояние охраны труда и пожарной безопасности в помещениях, закрепленных за ИМО ТулГУ;</w:t>
      </w:r>
    </w:p>
    <w:p w:rsidR="00F108B7" w:rsidRPr="00A95106" w:rsidRDefault="00F108B7" w:rsidP="00F108B7">
      <w:pPr>
        <w:pStyle w:val="ac"/>
        <w:numPr>
          <w:ilvl w:val="0"/>
          <w:numId w:val="13"/>
        </w:numPr>
        <w:tabs>
          <w:tab w:val="left" w:pos="0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F108B7" w:rsidRPr="00A95106" w:rsidRDefault="00F108B7" w:rsidP="00F108B7">
      <w:pPr>
        <w:pStyle w:val="ac"/>
        <w:tabs>
          <w:tab w:val="left" w:pos="3179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7.2.10. Директор ИМО ТулГУ может иметь заместителей директора по различным направлениям.</w:t>
      </w:r>
    </w:p>
    <w:p w:rsidR="00F108B7" w:rsidRPr="00A95106" w:rsidRDefault="00F108B7" w:rsidP="00F108B7">
      <w:pPr>
        <w:pStyle w:val="a5"/>
        <w:ind w:firstLine="709"/>
        <w:rPr>
          <w:sz w:val="28"/>
          <w:szCs w:val="28"/>
        </w:rPr>
      </w:pPr>
    </w:p>
    <w:p w:rsidR="00F108B7" w:rsidRPr="00A95106" w:rsidRDefault="00F108B7" w:rsidP="00F108B7">
      <w:pPr>
        <w:pStyle w:val="Heading1"/>
        <w:ind w:left="0" w:firstLine="709"/>
        <w:jc w:val="center"/>
        <w:rPr>
          <w:sz w:val="28"/>
          <w:szCs w:val="28"/>
        </w:rPr>
      </w:pPr>
      <w:r w:rsidRPr="00A95106">
        <w:rPr>
          <w:color w:val="1A1A1A"/>
          <w:sz w:val="28"/>
          <w:szCs w:val="28"/>
        </w:rPr>
        <w:t xml:space="preserve">8 </w:t>
      </w:r>
      <w:r w:rsidRPr="00A95106">
        <w:rPr>
          <w:color w:val="131313"/>
          <w:sz w:val="28"/>
          <w:szCs w:val="28"/>
        </w:rPr>
        <w:t xml:space="preserve">ДОКУМЕНТАЦИЯ </w:t>
      </w:r>
      <w:r w:rsidRPr="00A95106">
        <w:rPr>
          <w:color w:val="151515"/>
          <w:sz w:val="28"/>
          <w:szCs w:val="28"/>
        </w:rPr>
        <w:t xml:space="preserve">ИМО </w:t>
      </w:r>
      <w:r w:rsidRPr="00A95106">
        <w:rPr>
          <w:color w:val="111111"/>
          <w:sz w:val="28"/>
          <w:szCs w:val="28"/>
        </w:rPr>
        <w:t>ТулГУ</w:t>
      </w:r>
    </w:p>
    <w:p w:rsidR="00F108B7" w:rsidRPr="00A95106" w:rsidRDefault="00F108B7" w:rsidP="00F108B7">
      <w:pPr>
        <w:pStyle w:val="a5"/>
        <w:ind w:firstLine="709"/>
        <w:rPr>
          <w:b/>
          <w:sz w:val="28"/>
          <w:szCs w:val="28"/>
        </w:rPr>
      </w:pPr>
    </w:p>
    <w:p w:rsidR="00F108B7" w:rsidRPr="00A95106" w:rsidRDefault="00F108B7" w:rsidP="00F108B7">
      <w:pPr>
        <w:pStyle w:val="a5"/>
        <w:rPr>
          <w:sz w:val="28"/>
          <w:szCs w:val="28"/>
        </w:rPr>
      </w:pPr>
      <w:r w:rsidRPr="00A95106">
        <w:rPr>
          <w:sz w:val="28"/>
          <w:szCs w:val="28"/>
        </w:rPr>
        <w:t>8.1. В ИМО ТулГУ различают три основных группы документов:</w:t>
      </w:r>
    </w:p>
    <w:p w:rsidR="00F108B7" w:rsidRPr="00A95106" w:rsidRDefault="00F108B7" w:rsidP="00F108B7">
      <w:pPr>
        <w:pStyle w:val="a5"/>
        <w:widowControl w:val="0"/>
        <w:numPr>
          <w:ilvl w:val="0"/>
          <w:numId w:val="14"/>
        </w:numPr>
        <w:overflowPunct/>
        <w:adjustRightInd/>
        <w:spacing w:after="0" w:line="240" w:lineRule="auto"/>
        <w:ind w:left="0" w:firstLine="0"/>
        <w:jc w:val="left"/>
        <w:textAlignment w:val="auto"/>
        <w:rPr>
          <w:sz w:val="28"/>
          <w:szCs w:val="28"/>
        </w:rPr>
      </w:pPr>
      <w:r w:rsidRPr="00A95106">
        <w:rPr>
          <w:sz w:val="28"/>
          <w:szCs w:val="28"/>
        </w:rPr>
        <w:t>входящие (поступающие в ИМО ТулГУ документы);</w:t>
      </w:r>
    </w:p>
    <w:p w:rsidR="00F108B7" w:rsidRPr="00A95106" w:rsidRDefault="00F108B7" w:rsidP="00F108B7">
      <w:pPr>
        <w:pStyle w:val="a5"/>
        <w:widowControl w:val="0"/>
        <w:numPr>
          <w:ilvl w:val="0"/>
          <w:numId w:val="14"/>
        </w:numPr>
        <w:overflowPunct/>
        <w:adjustRightInd/>
        <w:spacing w:after="0" w:line="240" w:lineRule="auto"/>
        <w:ind w:left="0" w:firstLine="0"/>
        <w:jc w:val="left"/>
        <w:textAlignment w:val="auto"/>
        <w:rPr>
          <w:sz w:val="28"/>
          <w:szCs w:val="28"/>
        </w:rPr>
      </w:pPr>
      <w:r w:rsidRPr="00A95106">
        <w:rPr>
          <w:sz w:val="28"/>
          <w:szCs w:val="28"/>
        </w:rPr>
        <w:t>исходящие (отправляемые из ИМО ТулГУ документы);</w:t>
      </w:r>
    </w:p>
    <w:p w:rsidR="00F108B7" w:rsidRPr="00A95106" w:rsidRDefault="00F108B7" w:rsidP="00F108B7">
      <w:pPr>
        <w:pStyle w:val="a5"/>
        <w:widowControl w:val="0"/>
        <w:numPr>
          <w:ilvl w:val="0"/>
          <w:numId w:val="14"/>
        </w:numPr>
        <w:overflowPunct/>
        <w:adjustRightInd/>
        <w:spacing w:after="0" w:line="240" w:lineRule="auto"/>
        <w:ind w:left="0" w:firstLine="0"/>
        <w:jc w:val="left"/>
        <w:textAlignment w:val="auto"/>
        <w:rPr>
          <w:sz w:val="28"/>
          <w:szCs w:val="28"/>
        </w:rPr>
      </w:pPr>
      <w:r w:rsidRPr="00A95106">
        <w:rPr>
          <w:sz w:val="28"/>
          <w:szCs w:val="28"/>
        </w:rPr>
        <w:t>внутренние (создаются в ИМО ТулГУ и не выходят за его пределы).</w:t>
      </w:r>
    </w:p>
    <w:p w:rsidR="00F108B7" w:rsidRPr="00A95106" w:rsidRDefault="00F108B7" w:rsidP="00F108B7">
      <w:pPr>
        <w:pStyle w:val="a5"/>
        <w:rPr>
          <w:sz w:val="28"/>
          <w:szCs w:val="28"/>
        </w:rPr>
      </w:pPr>
      <w:r w:rsidRPr="00A95106">
        <w:rPr>
          <w:sz w:val="28"/>
          <w:szCs w:val="28"/>
        </w:rPr>
        <w:t>8.2 Управление организационно-распорядительными документами ИМО ТулГУ (за исключением внутренних документов) осуществляется централизовано через общий отдел ТулГУ в порядке регламентированном СТ ТулГУ 4.2.3-02.</w:t>
      </w:r>
    </w:p>
    <w:p w:rsidR="00F108B7" w:rsidRPr="00A95106" w:rsidRDefault="00F108B7" w:rsidP="00F108B7">
      <w:pPr>
        <w:pStyle w:val="ac"/>
        <w:tabs>
          <w:tab w:val="left" w:pos="2819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lastRenderedPageBreak/>
        <w:t>8.3 Документация хранится в дирекции ИМО ТулГУ в течение установленных Номенклатурой дел сроков, и предъявляется по требованию руководства ТулГУ и контролирующих органов в пределах компетенции последних.</w:t>
      </w:r>
    </w:p>
    <w:p w:rsidR="00F108B7" w:rsidRPr="00A95106" w:rsidRDefault="00F108B7" w:rsidP="00F108B7">
      <w:pPr>
        <w:pStyle w:val="ac"/>
        <w:tabs>
          <w:tab w:val="left" w:pos="2904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8.4 При реорганизации ИМО ТулГУ имеющиеся документы по основной деятельности должны быть своевременно переданы на хранение правопреемнику, а при ликвидации – в архив университета.</w:t>
      </w:r>
    </w:p>
    <w:p w:rsidR="00F108B7" w:rsidRPr="00A95106" w:rsidRDefault="00F108B7" w:rsidP="00F108B7">
      <w:pPr>
        <w:pStyle w:val="a5"/>
        <w:ind w:firstLine="709"/>
        <w:rPr>
          <w:sz w:val="28"/>
          <w:szCs w:val="28"/>
        </w:rPr>
      </w:pPr>
    </w:p>
    <w:p w:rsidR="00F108B7" w:rsidRPr="00A95106" w:rsidRDefault="00F108B7" w:rsidP="00F108B7">
      <w:pPr>
        <w:pStyle w:val="Heading1"/>
        <w:ind w:left="0" w:firstLine="709"/>
        <w:rPr>
          <w:sz w:val="28"/>
          <w:szCs w:val="28"/>
        </w:rPr>
      </w:pPr>
      <w:r w:rsidRPr="00A95106">
        <w:rPr>
          <w:color w:val="1C1C1C"/>
          <w:sz w:val="28"/>
          <w:szCs w:val="28"/>
        </w:rPr>
        <w:t xml:space="preserve">9 </w:t>
      </w:r>
      <w:r w:rsidR="009B56D7">
        <w:rPr>
          <w:color w:val="080808"/>
          <w:sz w:val="28"/>
          <w:szCs w:val="28"/>
        </w:rPr>
        <w:t>ПРЕК</w:t>
      </w:r>
      <w:r w:rsidRPr="00A95106">
        <w:rPr>
          <w:color w:val="080808"/>
          <w:sz w:val="28"/>
          <w:szCs w:val="28"/>
        </w:rPr>
        <w:t xml:space="preserve">РАЩЕНИЕ </w:t>
      </w:r>
      <w:r w:rsidRPr="00A95106">
        <w:rPr>
          <w:color w:val="0F0F0F"/>
          <w:sz w:val="28"/>
          <w:szCs w:val="28"/>
        </w:rPr>
        <w:t xml:space="preserve">ДЕЯТЕЛЬНОСТИ </w:t>
      </w:r>
      <w:r w:rsidRPr="00A95106">
        <w:rPr>
          <w:color w:val="161616"/>
          <w:sz w:val="28"/>
          <w:szCs w:val="28"/>
        </w:rPr>
        <w:t xml:space="preserve">ИМО </w:t>
      </w:r>
      <w:r w:rsidRPr="00A95106">
        <w:rPr>
          <w:color w:val="0E0E0E"/>
          <w:sz w:val="28"/>
          <w:szCs w:val="28"/>
        </w:rPr>
        <w:t>ТулГУ</w:t>
      </w:r>
    </w:p>
    <w:p w:rsidR="00F108B7" w:rsidRPr="00A95106" w:rsidRDefault="00F108B7" w:rsidP="00F108B7">
      <w:pPr>
        <w:pStyle w:val="a5"/>
        <w:ind w:firstLine="709"/>
        <w:rPr>
          <w:b/>
          <w:sz w:val="28"/>
          <w:szCs w:val="28"/>
        </w:rPr>
      </w:pPr>
    </w:p>
    <w:p w:rsidR="00F108B7" w:rsidRPr="00A95106" w:rsidRDefault="00F108B7" w:rsidP="009B56D7">
      <w:pPr>
        <w:pStyle w:val="ac"/>
        <w:tabs>
          <w:tab w:val="left" w:pos="2817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9.1 Прекращение деятельности ИМО ТулГУ осуществляется в виде его ликвидации или реорганизации.</w:t>
      </w:r>
    </w:p>
    <w:p w:rsidR="00F108B7" w:rsidRPr="00A95106" w:rsidRDefault="00F108B7" w:rsidP="009B56D7">
      <w:pPr>
        <w:pStyle w:val="ac"/>
        <w:tabs>
          <w:tab w:val="left" w:pos="2842"/>
        </w:tabs>
        <w:ind w:left="0" w:firstLine="0"/>
        <w:rPr>
          <w:sz w:val="28"/>
          <w:szCs w:val="28"/>
        </w:rPr>
      </w:pPr>
      <w:r w:rsidRPr="00A95106">
        <w:rPr>
          <w:sz w:val="28"/>
          <w:szCs w:val="28"/>
        </w:rPr>
        <w:t>9.2 Реорганизация ИМО ТулГУ осуществляется приказом ректора ТулГУ на основании решения Ученого совета ТулГУ.</w:t>
      </w:r>
    </w:p>
    <w:p w:rsidR="00F108B7" w:rsidRPr="00F108B7" w:rsidRDefault="00F108B7" w:rsidP="009B56D7">
      <w:pPr>
        <w:jc w:val="both"/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t>9.3 Ликвидация ИМО ТулГУ происходит в соответствии с действующим законодательством РФ.</w:t>
      </w:r>
    </w:p>
    <w:p w:rsidR="00F108B7" w:rsidRPr="00F108B7" w:rsidRDefault="00F108B7" w:rsidP="00F108B7">
      <w:pPr>
        <w:rPr>
          <w:sz w:val="28"/>
          <w:szCs w:val="28"/>
          <w:lang w:val="ru-RU"/>
        </w:rPr>
      </w:pPr>
      <w:r w:rsidRPr="00F108B7">
        <w:rPr>
          <w:sz w:val="28"/>
          <w:szCs w:val="28"/>
          <w:lang w:val="ru-RU"/>
        </w:rPr>
        <w:br w:type="page"/>
      </w:r>
    </w:p>
    <w:p w:rsidR="00F108B7" w:rsidRPr="00F108B7" w:rsidRDefault="00F108B7" w:rsidP="00F108B7">
      <w:pPr>
        <w:ind w:firstLine="709"/>
        <w:jc w:val="center"/>
        <w:rPr>
          <w:b/>
          <w:sz w:val="28"/>
          <w:szCs w:val="28"/>
          <w:lang w:val="ru-RU"/>
        </w:rPr>
      </w:pPr>
      <w:r w:rsidRPr="00F108B7">
        <w:rPr>
          <w:b/>
          <w:sz w:val="28"/>
          <w:szCs w:val="28"/>
          <w:lang w:val="ru-RU"/>
        </w:rPr>
        <w:lastRenderedPageBreak/>
        <w:t>Приложение</w:t>
      </w:r>
    </w:p>
    <w:p w:rsidR="00097885" w:rsidRDefault="00097885" w:rsidP="00F108B7">
      <w:pPr>
        <w:pStyle w:val="Iauiue"/>
        <w:widowControl w:val="0"/>
        <w:jc w:val="both"/>
        <w:rPr>
          <w:b/>
          <w:sz w:val="28"/>
          <w:szCs w:val="28"/>
          <w:lang w:val="ru-RU"/>
        </w:rPr>
      </w:pPr>
    </w:p>
    <w:p w:rsidR="00A41BE7" w:rsidRPr="00A41BE7" w:rsidRDefault="00A41BE7" w:rsidP="00A41BE7">
      <w:pPr>
        <w:pStyle w:val="3"/>
        <w:jc w:val="center"/>
        <w:rPr>
          <w:b/>
          <w:sz w:val="28"/>
          <w:lang w:val="ru-RU"/>
        </w:rPr>
      </w:pPr>
      <w:r w:rsidRPr="00A41BE7">
        <w:rPr>
          <w:b/>
          <w:sz w:val="28"/>
          <w:lang w:val="ru-RU"/>
        </w:rPr>
        <w:t>ЛИСТ ОЗНАКОМЛЕНИЯ</w:t>
      </w:r>
    </w:p>
    <w:p w:rsidR="00A41BE7" w:rsidRPr="00A41BE7" w:rsidRDefault="00A41BE7" w:rsidP="00A41BE7">
      <w:pPr>
        <w:pStyle w:val="3"/>
        <w:jc w:val="center"/>
        <w:rPr>
          <w:i/>
          <w:sz w:val="28"/>
          <w:szCs w:val="28"/>
          <w:lang w:val="ru-RU"/>
        </w:rPr>
      </w:pPr>
      <w:r w:rsidRPr="00A41BE7">
        <w:rPr>
          <w:i/>
          <w:sz w:val="28"/>
          <w:szCs w:val="28"/>
          <w:lang w:val="ru-RU"/>
        </w:rPr>
        <w:t>с_____________________________</w:t>
      </w:r>
    </w:p>
    <w:p w:rsidR="00A41BE7" w:rsidRPr="00A41BE7" w:rsidRDefault="00A41BE7" w:rsidP="00A41BE7">
      <w:pPr>
        <w:pStyle w:val="3"/>
        <w:jc w:val="center"/>
        <w:rPr>
          <w:i/>
          <w:sz w:val="28"/>
          <w:szCs w:val="28"/>
          <w:vertAlign w:val="superscript"/>
          <w:lang w:val="ru-RU"/>
        </w:rPr>
      </w:pPr>
      <w:r w:rsidRPr="00A41BE7">
        <w:rPr>
          <w:i/>
          <w:sz w:val="28"/>
          <w:szCs w:val="28"/>
          <w:vertAlign w:val="superscript"/>
          <w:lang w:val="ru-RU"/>
        </w:rPr>
        <w:t>указать, каким документом</w:t>
      </w:r>
    </w:p>
    <w:p w:rsidR="00A41BE7" w:rsidRPr="00A41BE7" w:rsidRDefault="00A41BE7" w:rsidP="00A41BE7">
      <w:pPr>
        <w:pStyle w:val="3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2698"/>
        <w:gridCol w:w="1961"/>
        <w:gridCol w:w="2170"/>
        <w:gridCol w:w="1864"/>
      </w:tblGrid>
      <w:tr w:rsidR="00A41BE7" w:rsidRPr="001E48F5" w:rsidTr="00DB0858">
        <w:tc>
          <w:tcPr>
            <w:tcW w:w="675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  <w:r w:rsidRPr="001E48F5">
              <w:rPr>
                <w:sz w:val="28"/>
              </w:rPr>
              <w:t>№ п/п</w:t>
            </w:r>
          </w:p>
        </w:tc>
        <w:tc>
          <w:tcPr>
            <w:tcW w:w="3379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  <w:r w:rsidRPr="001E48F5">
              <w:rPr>
                <w:sz w:val="28"/>
              </w:rPr>
              <w:t>Ф.И.О.</w:t>
            </w:r>
          </w:p>
        </w:tc>
        <w:tc>
          <w:tcPr>
            <w:tcW w:w="2027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  <w:r w:rsidRPr="001E48F5">
              <w:rPr>
                <w:sz w:val="28"/>
              </w:rPr>
              <w:t>Должность</w:t>
            </w: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  <w:r w:rsidRPr="001E48F5">
              <w:rPr>
                <w:sz w:val="28"/>
              </w:rPr>
              <w:t>Дата ознакомления</w:t>
            </w: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  <w:r w:rsidRPr="001E48F5">
              <w:rPr>
                <w:sz w:val="28"/>
              </w:rPr>
              <w:t>Подпись</w:t>
            </w:r>
          </w:p>
        </w:tc>
      </w:tr>
      <w:tr w:rsidR="00A41BE7" w:rsidRPr="001E48F5" w:rsidTr="00DB0858">
        <w:tc>
          <w:tcPr>
            <w:tcW w:w="675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3379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</w:tr>
      <w:tr w:rsidR="00A41BE7" w:rsidRPr="001E48F5" w:rsidTr="00DB0858">
        <w:tc>
          <w:tcPr>
            <w:tcW w:w="675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3379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</w:tr>
      <w:tr w:rsidR="00A41BE7" w:rsidRPr="001E48F5" w:rsidTr="00DB0858">
        <w:tc>
          <w:tcPr>
            <w:tcW w:w="675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3379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</w:tr>
      <w:tr w:rsidR="00A41BE7" w:rsidRPr="001E48F5" w:rsidTr="00DB0858">
        <w:tc>
          <w:tcPr>
            <w:tcW w:w="675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3379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</w:tr>
      <w:tr w:rsidR="00A41BE7" w:rsidRPr="001E48F5" w:rsidTr="00DB0858">
        <w:tc>
          <w:tcPr>
            <w:tcW w:w="675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3379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</w:tr>
      <w:tr w:rsidR="00A41BE7" w:rsidRPr="001E48F5" w:rsidTr="00DB0858">
        <w:tc>
          <w:tcPr>
            <w:tcW w:w="675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3379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</w:tr>
      <w:tr w:rsidR="00A41BE7" w:rsidRPr="001E48F5" w:rsidTr="00DB0858">
        <w:tc>
          <w:tcPr>
            <w:tcW w:w="675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3379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</w:tr>
      <w:tr w:rsidR="00A41BE7" w:rsidRPr="001E48F5" w:rsidTr="00DB0858">
        <w:tc>
          <w:tcPr>
            <w:tcW w:w="675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3379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</w:tr>
      <w:tr w:rsidR="00A41BE7" w:rsidRPr="001E48F5" w:rsidTr="00DB0858">
        <w:tc>
          <w:tcPr>
            <w:tcW w:w="675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3379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</w:tr>
      <w:tr w:rsidR="00A41BE7" w:rsidRPr="001E48F5" w:rsidTr="00DB0858">
        <w:tc>
          <w:tcPr>
            <w:tcW w:w="675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3379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</w:tr>
      <w:tr w:rsidR="00A41BE7" w:rsidRPr="001E48F5" w:rsidTr="00DB0858">
        <w:tc>
          <w:tcPr>
            <w:tcW w:w="675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3379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</w:tr>
      <w:tr w:rsidR="00A41BE7" w:rsidRPr="001E48F5" w:rsidTr="00DB0858">
        <w:tc>
          <w:tcPr>
            <w:tcW w:w="675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3379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</w:tr>
      <w:tr w:rsidR="00A41BE7" w:rsidRPr="001E48F5" w:rsidTr="00DB0858">
        <w:tc>
          <w:tcPr>
            <w:tcW w:w="675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3379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</w:tr>
      <w:tr w:rsidR="00A41BE7" w:rsidRPr="001E48F5" w:rsidTr="00DB0858">
        <w:tc>
          <w:tcPr>
            <w:tcW w:w="675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3379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</w:tr>
      <w:tr w:rsidR="00A41BE7" w:rsidRPr="001E48F5" w:rsidTr="00DB0858">
        <w:tc>
          <w:tcPr>
            <w:tcW w:w="675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3379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</w:tr>
      <w:tr w:rsidR="00A41BE7" w:rsidRPr="001E48F5" w:rsidTr="00DB0858">
        <w:tc>
          <w:tcPr>
            <w:tcW w:w="675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3379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</w:tr>
      <w:tr w:rsidR="00A41BE7" w:rsidRPr="001E48F5" w:rsidTr="00DB0858">
        <w:tc>
          <w:tcPr>
            <w:tcW w:w="675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3379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</w:tr>
      <w:tr w:rsidR="00A41BE7" w:rsidRPr="001E48F5" w:rsidTr="00DB0858">
        <w:tc>
          <w:tcPr>
            <w:tcW w:w="675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3379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</w:tr>
      <w:tr w:rsidR="00A41BE7" w:rsidRPr="001E48F5" w:rsidTr="00DB0858">
        <w:tc>
          <w:tcPr>
            <w:tcW w:w="675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3379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7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  <w:tc>
          <w:tcPr>
            <w:tcW w:w="2028" w:type="dxa"/>
          </w:tcPr>
          <w:p w:rsidR="00A41BE7" w:rsidRPr="001E48F5" w:rsidRDefault="00A41BE7" w:rsidP="00DB0858">
            <w:pPr>
              <w:pStyle w:val="3"/>
              <w:jc w:val="center"/>
              <w:rPr>
                <w:sz w:val="28"/>
              </w:rPr>
            </w:pPr>
          </w:p>
        </w:tc>
      </w:tr>
    </w:tbl>
    <w:p w:rsidR="00A41BE7" w:rsidRPr="001E48F5" w:rsidRDefault="00A41BE7" w:rsidP="00A41BE7">
      <w:pPr>
        <w:pStyle w:val="3"/>
        <w:jc w:val="center"/>
        <w:rPr>
          <w:sz w:val="28"/>
        </w:rPr>
      </w:pPr>
    </w:p>
    <w:p w:rsidR="00A41BE7" w:rsidRPr="00A41BE7" w:rsidRDefault="00A41BE7" w:rsidP="00A41BE7">
      <w:pPr>
        <w:pStyle w:val="3"/>
        <w:rPr>
          <w:sz w:val="28"/>
          <w:lang w:val="ru-RU"/>
        </w:rPr>
      </w:pPr>
      <w:r w:rsidRPr="00A41BE7">
        <w:rPr>
          <w:sz w:val="28"/>
          <w:lang w:val="ru-RU"/>
        </w:rPr>
        <w:t>Руководитель структурного подразделения</w:t>
      </w:r>
      <w:r w:rsidRPr="00A41BE7">
        <w:rPr>
          <w:sz w:val="28"/>
          <w:lang w:val="ru-RU"/>
        </w:rPr>
        <w:tab/>
      </w:r>
      <w:r w:rsidRPr="00A41BE7">
        <w:rPr>
          <w:sz w:val="28"/>
          <w:lang w:val="ru-RU"/>
        </w:rPr>
        <w:tab/>
      </w:r>
      <w:r w:rsidRPr="00A41BE7">
        <w:rPr>
          <w:sz w:val="28"/>
          <w:lang w:val="ru-RU"/>
        </w:rPr>
        <w:tab/>
      </w:r>
      <w:r w:rsidRPr="00A41BE7">
        <w:rPr>
          <w:sz w:val="28"/>
          <w:lang w:val="ru-RU"/>
        </w:rPr>
        <w:tab/>
      </w:r>
      <w:r w:rsidRPr="00A41BE7">
        <w:rPr>
          <w:sz w:val="28"/>
          <w:lang w:val="ru-RU"/>
        </w:rPr>
        <w:tab/>
        <w:t>И.О. Фамилия</w:t>
      </w:r>
    </w:p>
    <w:p w:rsidR="00A41BE7" w:rsidRPr="00A41BE7" w:rsidRDefault="00A41BE7" w:rsidP="00A41BE7">
      <w:pPr>
        <w:pStyle w:val="1"/>
        <w:rPr>
          <w:lang w:val="ru-RU"/>
        </w:rPr>
      </w:pPr>
    </w:p>
    <w:sectPr w:rsidR="00A41BE7" w:rsidRPr="00A41BE7" w:rsidSect="000F159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7F1" w:rsidRDefault="00ED77F1">
      <w:r>
        <w:separator/>
      </w:r>
    </w:p>
  </w:endnote>
  <w:endnote w:type="continuationSeparator" w:id="1">
    <w:p w:rsidR="00ED77F1" w:rsidRDefault="00ED7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7F1" w:rsidRDefault="00ED77F1">
      <w:r>
        <w:separator/>
      </w:r>
    </w:p>
  </w:footnote>
  <w:footnote w:type="continuationSeparator" w:id="1">
    <w:p w:rsidR="00ED77F1" w:rsidRDefault="00ED7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1E0"/>
    </w:tblPr>
    <w:tblGrid>
      <w:gridCol w:w="2431"/>
      <w:gridCol w:w="2439"/>
      <w:gridCol w:w="2438"/>
      <w:gridCol w:w="2480"/>
    </w:tblGrid>
    <w:tr w:rsidR="002027D7" w:rsidRPr="000A157C">
      <w:tc>
        <w:tcPr>
          <w:tcW w:w="978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27D7" w:rsidRPr="000A157C" w:rsidRDefault="002027D7" w:rsidP="003717C8">
          <w:pPr>
            <w:overflowPunct w:val="0"/>
            <w:autoSpaceDE w:val="0"/>
            <w:autoSpaceDN w:val="0"/>
            <w:adjustRightInd w:val="0"/>
            <w:spacing w:line="360" w:lineRule="auto"/>
            <w:jc w:val="center"/>
            <w:textAlignment w:val="baseline"/>
            <w:rPr>
              <w:color w:val="808080"/>
              <w:lang w:val="ru-RU"/>
            </w:rPr>
          </w:pPr>
          <w:r w:rsidRPr="000A157C">
            <w:rPr>
              <w:color w:val="808080"/>
              <w:lang w:val="ru-RU"/>
            </w:rPr>
            <w:t xml:space="preserve">СП ТулГУ </w:t>
          </w:r>
          <w:r>
            <w:rPr>
              <w:color w:val="808080"/>
              <w:lang w:val="ru-RU"/>
            </w:rPr>
            <w:t>ОНИУ</w:t>
          </w:r>
          <w:r w:rsidRPr="000A157C">
            <w:rPr>
              <w:color w:val="808080"/>
              <w:lang w:val="ru-RU"/>
            </w:rPr>
            <w:t>-20</w:t>
          </w:r>
          <w:r w:rsidR="003717C8">
            <w:rPr>
              <w:color w:val="808080"/>
              <w:lang w:val="ru-RU"/>
            </w:rPr>
            <w:t>24</w:t>
          </w:r>
        </w:p>
      </w:tc>
    </w:tr>
    <w:tr w:rsidR="002027D7" w:rsidRPr="000A157C">
      <w:tc>
        <w:tcPr>
          <w:tcW w:w="2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27D7" w:rsidRPr="000A157C" w:rsidRDefault="00D87BEC" w:rsidP="004E6224">
          <w:pPr>
            <w:tabs>
              <w:tab w:val="center" w:pos="4677"/>
              <w:tab w:val="right" w:pos="9355"/>
            </w:tabs>
            <w:overflowPunct w:val="0"/>
            <w:autoSpaceDE w:val="0"/>
            <w:autoSpaceDN w:val="0"/>
            <w:adjustRightInd w:val="0"/>
            <w:ind w:right="360"/>
            <w:jc w:val="both"/>
            <w:textAlignment w:val="baseline"/>
            <w:rPr>
              <w:b/>
              <w:i/>
              <w:color w:val="808080"/>
              <w:lang w:val="ru-RU"/>
            </w:rPr>
          </w:pPr>
          <w:r>
            <w:rPr>
              <w:i/>
              <w:color w:val="808080"/>
              <w:lang w:val="ru-RU"/>
            </w:rPr>
            <w:t>Издание 2</w:t>
          </w:r>
        </w:p>
      </w:tc>
      <w:tc>
        <w:tcPr>
          <w:tcW w:w="24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27D7" w:rsidRPr="000A157C" w:rsidRDefault="002027D7" w:rsidP="004E6224">
          <w:pPr>
            <w:tabs>
              <w:tab w:val="center" w:pos="4677"/>
              <w:tab w:val="right" w:pos="9355"/>
            </w:tabs>
            <w:overflowPunct w:val="0"/>
            <w:autoSpaceDE w:val="0"/>
            <w:autoSpaceDN w:val="0"/>
            <w:adjustRightInd w:val="0"/>
            <w:ind w:right="360"/>
            <w:jc w:val="both"/>
            <w:textAlignment w:val="baseline"/>
            <w:rPr>
              <w:b/>
              <w:i/>
              <w:color w:val="808080"/>
              <w:lang w:val="ru-RU"/>
            </w:rPr>
          </w:pPr>
          <w:r w:rsidRPr="000A157C">
            <w:rPr>
              <w:i/>
              <w:color w:val="808080"/>
              <w:lang w:val="ru-RU"/>
            </w:rPr>
            <w:t xml:space="preserve">Изменение </w:t>
          </w:r>
          <w:r w:rsidRPr="000A157C">
            <w:rPr>
              <w:b/>
              <w:i/>
              <w:color w:val="808080"/>
              <w:lang w:val="ru-RU"/>
            </w:rPr>
            <w:t>0</w:t>
          </w:r>
        </w:p>
      </w:tc>
      <w:tc>
        <w:tcPr>
          <w:tcW w:w="2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27D7" w:rsidRPr="000A157C" w:rsidRDefault="002027D7" w:rsidP="004E6224">
          <w:pPr>
            <w:tabs>
              <w:tab w:val="center" w:pos="4677"/>
              <w:tab w:val="right" w:pos="9355"/>
            </w:tabs>
            <w:overflowPunct w:val="0"/>
            <w:autoSpaceDE w:val="0"/>
            <w:autoSpaceDN w:val="0"/>
            <w:adjustRightInd w:val="0"/>
            <w:ind w:right="360"/>
            <w:jc w:val="both"/>
            <w:textAlignment w:val="baseline"/>
            <w:rPr>
              <w:i/>
              <w:color w:val="808080"/>
              <w:lang w:val="ru-RU"/>
            </w:rPr>
          </w:pPr>
          <w:r w:rsidRPr="000A157C">
            <w:rPr>
              <w:i/>
              <w:color w:val="808080"/>
              <w:lang w:val="ru-RU"/>
            </w:rPr>
            <w:t xml:space="preserve">Дата  </w:t>
          </w:r>
          <w:r w:rsidR="009C0574" w:rsidRPr="000A157C">
            <w:rPr>
              <w:i/>
              <w:color w:val="808080"/>
              <w:lang w:val="ru-RU"/>
            </w:rPr>
            <w:fldChar w:fldCharType="begin"/>
          </w:r>
          <w:r w:rsidRPr="000A157C">
            <w:rPr>
              <w:i/>
              <w:color w:val="808080"/>
              <w:lang w:val="ru-RU"/>
            </w:rPr>
            <w:instrText xml:space="preserve"> DATE \@ "dd.MM.yyyy" </w:instrText>
          </w:r>
          <w:r w:rsidR="009C0574" w:rsidRPr="000A157C">
            <w:rPr>
              <w:i/>
              <w:color w:val="808080"/>
              <w:lang w:val="ru-RU"/>
            </w:rPr>
            <w:fldChar w:fldCharType="separate"/>
          </w:r>
          <w:r w:rsidR="000233EB">
            <w:rPr>
              <w:i/>
              <w:noProof/>
              <w:color w:val="808080"/>
              <w:lang w:val="ru-RU"/>
            </w:rPr>
            <w:t>26.02.2024</w:t>
          </w:r>
          <w:r w:rsidR="009C0574" w:rsidRPr="000A157C">
            <w:rPr>
              <w:i/>
              <w:color w:val="808080"/>
              <w:lang w:val="ru-RU"/>
            </w:rPr>
            <w:fldChar w:fldCharType="end"/>
          </w:r>
        </w:p>
      </w:tc>
      <w:tc>
        <w:tcPr>
          <w:tcW w:w="2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27D7" w:rsidRPr="000A157C" w:rsidRDefault="002027D7" w:rsidP="004E6224">
          <w:pPr>
            <w:tabs>
              <w:tab w:val="center" w:pos="4677"/>
              <w:tab w:val="right" w:pos="9355"/>
            </w:tabs>
            <w:overflowPunct w:val="0"/>
            <w:autoSpaceDE w:val="0"/>
            <w:autoSpaceDN w:val="0"/>
            <w:adjustRightInd w:val="0"/>
            <w:ind w:right="360"/>
            <w:jc w:val="both"/>
            <w:textAlignment w:val="baseline"/>
            <w:rPr>
              <w:i/>
              <w:color w:val="808080"/>
              <w:lang w:val="ru-RU"/>
            </w:rPr>
          </w:pPr>
          <w:r w:rsidRPr="000A157C">
            <w:rPr>
              <w:i/>
              <w:color w:val="808080"/>
              <w:lang w:val="ru-RU"/>
            </w:rPr>
            <w:t xml:space="preserve">стр. </w:t>
          </w:r>
          <w:r w:rsidR="009C0574" w:rsidRPr="000A157C">
            <w:rPr>
              <w:i/>
              <w:color w:val="808080"/>
              <w:lang w:val="ru-RU"/>
            </w:rPr>
            <w:fldChar w:fldCharType="begin"/>
          </w:r>
          <w:r w:rsidRPr="000A157C">
            <w:rPr>
              <w:i/>
              <w:color w:val="808080"/>
              <w:lang w:val="ru-RU"/>
            </w:rPr>
            <w:instrText xml:space="preserve"> PAGE </w:instrText>
          </w:r>
          <w:r w:rsidR="009C0574" w:rsidRPr="000A157C">
            <w:rPr>
              <w:i/>
              <w:color w:val="808080"/>
              <w:lang w:val="ru-RU"/>
            </w:rPr>
            <w:fldChar w:fldCharType="separate"/>
          </w:r>
          <w:r w:rsidR="000233EB">
            <w:rPr>
              <w:i/>
              <w:noProof/>
              <w:color w:val="808080"/>
              <w:lang w:val="ru-RU"/>
            </w:rPr>
            <w:t>11</w:t>
          </w:r>
          <w:r w:rsidR="009C0574" w:rsidRPr="000A157C">
            <w:rPr>
              <w:i/>
              <w:color w:val="808080"/>
              <w:lang w:val="ru-RU"/>
            </w:rPr>
            <w:fldChar w:fldCharType="end"/>
          </w:r>
          <w:r w:rsidRPr="000A157C">
            <w:rPr>
              <w:i/>
              <w:color w:val="808080"/>
              <w:lang w:val="ru-RU"/>
            </w:rPr>
            <w:t xml:space="preserve"> из </w:t>
          </w:r>
          <w:r w:rsidR="009C0574" w:rsidRPr="000A157C">
            <w:rPr>
              <w:i/>
              <w:color w:val="808080"/>
              <w:lang w:val="ru-RU"/>
            </w:rPr>
            <w:fldChar w:fldCharType="begin"/>
          </w:r>
          <w:r w:rsidRPr="000A157C">
            <w:rPr>
              <w:i/>
              <w:color w:val="808080"/>
              <w:lang w:val="ru-RU"/>
            </w:rPr>
            <w:instrText xml:space="preserve"> NUMPAGES </w:instrText>
          </w:r>
          <w:r w:rsidR="009C0574" w:rsidRPr="000A157C">
            <w:rPr>
              <w:i/>
              <w:color w:val="808080"/>
              <w:lang w:val="ru-RU"/>
            </w:rPr>
            <w:fldChar w:fldCharType="separate"/>
          </w:r>
          <w:r w:rsidR="000233EB">
            <w:rPr>
              <w:i/>
              <w:noProof/>
              <w:color w:val="808080"/>
              <w:lang w:val="ru-RU"/>
            </w:rPr>
            <w:t>11</w:t>
          </w:r>
          <w:r w:rsidR="009C0574" w:rsidRPr="000A157C">
            <w:rPr>
              <w:i/>
              <w:color w:val="808080"/>
              <w:lang w:val="ru-RU"/>
            </w:rPr>
            <w:fldChar w:fldCharType="end"/>
          </w:r>
        </w:p>
      </w:tc>
    </w:tr>
  </w:tbl>
  <w:p w:rsidR="002027D7" w:rsidRDefault="00202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04D"/>
    <w:multiLevelType w:val="hybridMultilevel"/>
    <w:tmpl w:val="C730F5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DF3BCC"/>
    <w:multiLevelType w:val="hybridMultilevel"/>
    <w:tmpl w:val="5AF27CF2"/>
    <w:lvl w:ilvl="0" w:tplc="F27E65D0">
      <w:start w:val="6"/>
      <w:numFmt w:val="decimal"/>
      <w:lvlText w:val="%1"/>
      <w:lvlJc w:val="left"/>
      <w:pPr>
        <w:ind w:left="1069" w:hanging="360"/>
      </w:pPr>
      <w:rPr>
        <w:rFonts w:hint="default"/>
        <w:color w:val="0E0E0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91807"/>
    <w:multiLevelType w:val="hybridMultilevel"/>
    <w:tmpl w:val="19BCBF10"/>
    <w:lvl w:ilvl="0" w:tplc="48369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A47B8"/>
    <w:multiLevelType w:val="multilevel"/>
    <w:tmpl w:val="C730F5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DE1F80"/>
    <w:multiLevelType w:val="multilevel"/>
    <w:tmpl w:val="C730F5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D205B1"/>
    <w:multiLevelType w:val="hybridMultilevel"/>
    <w:tmpl w:val="0C381ACC"/>
    <w:lvl w:ilvl="0" w:tplc="48369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64FD8"/>
    <w:multiLevelType w:val="hybridMultilevel"/>
    <w:tmpl w:val="C4824732"/>
    <w:lvl w:ilvl="0" w:tplc="48369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E4048"/>
    <w:multiLevelType w:val="hybridMultilevel"/>
    <w:tmpl w:val="A7A010C4"/>
    <w:lvl w:ilvl="0" w:tplc="BE8E0622">
      <w:start w:val="1"/>
      <w:numFmt w:val="decimal"/>
      <w:lvlText w:val="%1"/>
      <w:lvlJc w:val="left"/>
      <w:pPr>
        <w:ind w:left="1069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960E77"/>
    <w:multiLevelType w:val="hybridMultilevel"/>
    <w:tmpl w:val="49EC5DC8"/>
    <w:lvl w:ilvl="0" w:tplc="48369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A133A"/>
    <w:multiLevelType w:val="hybridMultilevel"/>
    <w:tmpl w:val="AABA24BE"/>
    <w:lvl w:ilvl="0" w:tplc="48369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A1050"/>
    <w:multiLevelType w:val="hybridMultilevel"/>
    <w:tmpl w:val="25905320"/>
    <w:lvl w:ilvl="0" w:tplc="48369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F7C68"/>
    <w:multiLevelType w:val="multilevel"/>
    <w:tmpl w:val="7A3A7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>
    <w:nsid w:val="5A694A3E"/>
    <w:multiLevelType w:val="hybridMultilevel"/>
    <w:tmpl w:val="066822A0"/>
    <w:lvl w:ilvl="0" w:tplc="48369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666BB"/>
    <w:multiLevelType w:val="multilevel"/>
    <w:tmpl w:val="A34AC9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A1C0F51"/>
    <w:multiLevelType w:val="hybridMultilevel"/>
    <w:tmpl w:val="A34AC9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A2D102C"/>
    <w:multiLevelType w:val="hybridMultilevel"/>
    <w:tmpl w:val="96F2298E"/>
    <w:lvl w:ilvl="0" w:tplc="48369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4"/>
  </w:num>
  <w:num w:numId="5">
    <w:abstractNumId w:val="13"/>
  </w:num>
  <w:num w:numId="6">
    <w:abstractNumId w:val="11"/>
  </w:num>
  <w:num w:numId="7">
    <w:abstractNumId w:val="9"/>
  </w:num>
  <w:num w:numId="8">
    <w:abstractNumId w:val="6"/>
  </w:num>
  <w:num w:numId="9">
    <w:abstractNumId w:val="15"/>
  </w:num>
  <w:num w:numId="10">
    <w:abstractNumId w:val="2"/>
  </w:num>
  <w:num w:numId="11">
    <w:abstractNumId w:val="5"/>
  </w:num>
  <w:num w:numId="12">
    <w:abstractNumId w:val="12"/>
  </w:num>
  <w:num w:numId="13">
    <w:abstractNumId w:val="10"/>
  </w:num>
  <w:num w:numId="14">
    <w:abstractNumId w:val="8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A20"/>
    <w:rsid w:val="000008DD"/>
    <w:rsid w:val="000233EB"/>
    <w:rsid w:val="000234A6"/>
    <w:rsid w:val="000350C4"/>
    <w:rsid w:val="000436B0"/>
    <w:rsid w:val="00064039"/>
    <w:rsid w:val="000647B0"/>
    <w:rsid w:val="00087BA3"/>
    <w:rsid w:val="00097885"/>
    <w:rsid w:val="000A157C"/>
    <w:rsid w:val="000D0C3C"/>
    <w:rsid w:val="000E027F"/>
    <w:rsid w:val="000F14AA"/>
    <w:rsid w:val="000F159A"/>
    <w:rsid w:val="00101AB5"/>
    <w:rsid w:val="00104DA8"/>
    <w:rsid w:val="00105304"/>
    <w:rsid w:val="00117D11"/>
    <w:rsid w:val="00132843"/>
    <w:rsid w:val="00140985"/>
    <w:rsid w:val="00150C13"/>
    <w:rsid w:val="00167D2F"/>
    <w:rsid w:val="001711D0"/>
    <w:rsid w:val="00175810"/>
    <w:rsid w:val="001A0EEF"/>
    <w:rsid w:val="001C667E"/>
    <w:rsid w:val="001D6462"/>
    <w:rsid w:val="001D76BB"/>
    <w:rsid w:val="001E3AF4"/>
    <w:rsid w:val="001F067C"/>
    <w:rsid w:val="001F38CD"/>
    <w:rsid w:val="002027D7"/>
    <w:rsid w:val="00205F54"/>
    <w:rsid w:val="00207494"/>
    <w:rsid w:val="00234BE7"/>
    <w:rsid w:val="002416D7"/>
    <w:rsid w:val="00245ADA"/>
    <w:rsid w:val="002467AC"/>
    <w:rsid w:val="002607F7"/>
    <w:rsid w:val="00265CE2"/>
    <w:rsid w:val="00296967"/>
    <w:rsid w:val="002A231A"/>
    <w:rsid w:val="002B7722"/>
    <w:rsid w:val="002C2069"/>
    <w:rsid w:val="002C7699"/>
    <w:rsid w:val="002D49C3"/>
    <w:rsid w:val="002F6936"/>
    <w:rsid w:val="00302344"/>
    <w:rsid w:val="003455DD"/>
    <w:rsid w:val="00347F65"/>
    <w:rsid w:val="00357E25"/>
    <w:rsid w:val="003626C0"/>
    <w:rsid w:val="003713EC"/>
    <w:rsid w:val="003717C8"/>
    <w:rsid w:val="00395931"/>
    <w:rsid w:val="003B4576"/>
    <w:rsid w:val="003B577E"/>
    <w:rsid w:val="003E6200"/>
    <w:rsid w:val="003F3290"/>
    <w:rsid w:val="003F4534"/>
    <w:rsid w:val="00406473"/>
    <w:rsid w:val="00407AC2"/>
    <w:rsid w:val="00413D5F"/>
    <w:rsid w:val="0043549B"/>
    <w:rsid w:val="004429F7"/>
    <w:rsid w:val="00462873"/>
    <w:rsid w:val="00471125"/>
    <w:rsid w:val="00471281"/>
    <w:rsid w:val="004C3A9F"/>
    <w:rsid w:val="004C3AF3"/>
    <w:rsid w:val="004C630A"/>
    <w:rsid w:val="004E6224"/>
    <w:rsid w:val="004F0A69"/>
    <w:rsid w:val="004F4633"/>
    <w:rsid w:val="0051298C"/>
    <w:rsid w:val="00514E10"/>
    <w:rsid w:val="0051763E"/>
    <w:rsid w:val="0052771F"/>
    <w:rsid w:val="00531E65"/>
    <w:rsid w:val="00537AAA"/>
    <w:rsid w:val="00546D70"/>
    <w:rsid w:val="00550488"/>
    <w:rsid w:val="00570A20"/>
    <w:rsid w:val="005724D2"/>
    <w:rsid w:val="0058590E"/>
    <w:rsid w:val="005A2D2C"/>
    <w:rsid w:val="005C546B"/>
    <w:rsid w:val="00606B60"/>
    <w:rsid w:val="0064750B"/>
    <w:rsid w:val="006678E8"/>
    <w:rsid w:val="006908A9"/>
    <w:rsid w:val="006A1802"/>
    <w:rsid w:val="006B5412"/>
    <w:rsid w:val="006B7783"/>
    <w:rsid w:val="006C1889"/>
    <w:rsid w:val="006C3EF7"/>
    <w:rsid w:val="006C46DA"/>
    <w:rsid w:val="006C72D4"/>
    <w:rsid w:val="006F277B"/>
    <w:rsid w:val="0070012C"/>
    <w:rsid w:val="007068FB"/>
    <w:rsid w:val="00714022"/>
    <w:rsid w:val="00731858"/>
    <w:rsid w:val="007427C1"/>
    <w:rsid w:val="00742936"/>
    <w:rsid w:val="00753D42"/>
    <w:rsid w:val="00762AD7"/>
    <w:rsid w:val="00773D89"/>
    <w:rsid w:val="00777B19"/>
    <w:rsid w:val="007848BB"/>
    <w:rsid w:val="00790FC8"/>
    <w:rsid w:val="007944EA"/>
    <w:rsid w:val="007C0367"/>
    <w:rsid w:val="007C7EFB"/>
    <w:rsid w:val="007D3C99"/>
    <w:rsid w:val="007E25BE"/>
    <w:rsid w:val="00821311"/>
    <w:rsid w:val="00833D4C"/>
    <w:rsid w:val="00835FD0"/>
    <w:rsid w:val="00850B34"/>
    <w:rsid w:val="00893713"/>
    <w:rsid w:val="00893C6B"/>
    <w:rsid w:val="008A15B1"/>
    <w:rsid w:val="008C47F5"/>
    <w:rsid w:val="008D0733"/>
    <w:rsid w:val="008D793E"/>
    <w:rsid w:val="008E5388"/>
    <w:rsid w:val="008E63E9"/>
    <w:rsid w:val="008E7B57"/>
    <w:rsid w:val="008F5977"/>
    <w:rsid w:val="00900F2A"/>
    <w:rsid w:val="00903B5F"/>
    <w:rsid w:val="0091634F"/>
    <w:rsid w:val="00923AAD"/>
    <w:rsid w:val="00954ABF"/>
    <w:rsid w:val="00960001"/>
    <w:rsid w:val="0097029B"/>
    <w:rsid w:val="009A3A90"/>
    <w:rsid w:val="009A3F61"/>
    <w:rsid w:val="009A4180"/>
    <w:rsid w:val="009B1F48"/>
    <w:rsid w:val="009B56D7"/>
    <w:rsid w:val="009C0574"/>
    <w:rsid w:val="009C67CD"/>
    <w:rsid w:val="009D2159"/>
    <w:rsid w:val="009D42FC"/>
    <w:rsid w:val="009F292F"/>
    <w:rsid w:val="00A26AC0"/>
    <w:rsid w:val="00A34B01"/>
    <w:rsid w:val="00A35470"/>
    <w:rsid w:val="00A41BE7"/>
    <w:rsid w:val="00A65DE2"/>
    <w:rsid w:val="00A6678A"/>
    <w:rsid w:val="00AA0C42"/>
    <w:rsid w:val="00AB25EF"/>
    <w:rsid w:val="00AC003F"/>
    <w:rsid w:val="00AD0486"/>
    <w:rsid w:val="00AD6380"/>
    <w:rsid w:val="00AF533F"/>
    <w:rsid w:val="00B0416B"/>
    <w:rsid w:val="00B53A78"/>
    <w:rsid w:val="00B54FD7"/>
    <w:rsid w:val="00B72628"/>
    <w:rsid w:val="00B810E5"/>
    <w:rsid w:val="00B92C1E"/>
    <w:rsid w:val="00BA3F41"/>
    <w:rsid w:val="00BB7E34"/>
    <w:rsid w:val="00BC28E4"/>
    <w:rsid w:val="00BE5433"/>
    <w:rsid w:val="00BF4664"/>
    <w:rsid w:val="00BF5741"/>
    <w:rsid w:val="00BF70B4"/>
    <w:rsid w:val="00C032E3"/>
    <w:rsid w:val="00C05128"/>
    <w:rsid w:val="00C051C6"/>
    <w:rsid w:val="00C1664C"/>
    <w:rsid w:val="00C177E4"/>
    <w:rsid w:val="00C210A2"/>
    <w:rsid w:val="00C24548"/>
    <w:rsid w:val="00C3281A"/>
    <w:rsid w:val="00C43631"/>
    <w:rsid w:val="00C500C7"/>
    <w:rsid w:val="00C62ED5"/>
    <w:rsid w:val="00C75529"/>
    <w:rsid w:val="00C82A8C"/>
    <w:rsid w:val="00C942F2"/>
    <w:rsid w:val="00CC7694"/>
    <w:rsid w:val="00CF3CA2"/>
    <w:rsid w:val="00CF5F21"/>
    <w:rsid w:val="00CF6B14"/>
    <w:rsid w:val="00D1124F"/>
    <w:rsid w:val="00D21150"/>
    <w:rsid w:val="00D217C6"/>
    <w:rsid w:val="00D3308E"/>
    <w:rsid w:val="00D416C7"/>
    <w:rsid w:val="00D46644"/>
    <w:rsid w:val="00D57012"/>
    <w:rsid w:val="00D575EC"/>
    <w:rsid w:val="00D614E1"/>
    <w:rsid w:val="00D76245"/>
    <w:rsid w:val="00D87BEC"/>
    <w:rsid w:val="00DA14BF"/>
    <w:rsid w:val="00DA73D0"/>
    <w:rsid w:val="00DC36B0"/>
    <w:rsid w:val="00DE11A3"/>
    <w:rsid w:val="00DE584B"/>
    <w:rsid w:val="00E12E9F"/>
    <w:rsid w:val="00E210A6"/>
    <w:rsid w:val="00E21581"/>
    <w:rsid w:val="00E5288B"/>
    <w:rsid w:val="00E828B5"/>
    <w:rsid w:val="00E83E5B"/>
    <w:rsid w:val="00EB50EA"/>
    <w:rsid w:val="00EC1F25"/>
    <w:rsid w:val="00ED160E"/>
    <w:rsid w:val="00ED77F1"/>
    <w:rsid w:val="00EE0023"/>
    <w:rsid w:val="00EE05F1"/>
    <w:rsid w:val="00EE3FF5"/>
    <w:rsid w:val="00EE6F02"/>
    <w:rsid w:val="00F011BB"/>
    <w:rsid w:val="00F015CB"/>
    <w:rsid w:val="00F025D5"/>
    <w:rsid w:val="00F02992"/>
    <w:rsid w:val="00F06904"/>
    <w:rsid w:val="00F103CE"/>
    <w:rsid w:val="00F108B7"/>
    <w:rsid w:val="00F15836"/>
    <w:rsid w:val="00F304E4"/>
    <w:rsid w:val="00F67E2D"/>
    <w:rsid w:val="00F70565"/>
    <w:rsid w:val="00F8603F"/>
    <w:rsid w:val="00F94371"/>
    <w:rsid w:val="00F95A18"/>
    <w:rsid w:val="00F96964"/>
    <w:rsid w:val="00FA24D1"/>
    <w:rsid w:val="00FA7953"/>
    <w:rsid w:val="00FC7ECE"/>
    <w:rsid w:val="00FD401C"/>
    <w:rsid w:val="00FD6A2E"/>
    <w:rsid w:val="00FE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A20"/>
    <w:rPr>
      <w:lang w:val="en-US"/>
    </w:rPr>
  </w:style>
  <w:style w:type="paragraph" w:styleId="1">
    <w:name w:val="heading 1"/>
    <w:basedOn w:val="a"/>
    <w:next w:val="a"/>
    <w:qFormat/>
    <w:rsid w:val="007068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6473"/>
    <w:pPr>
      <w:keepNext/>
      <w:jc w:val="center"/>
      <w:outlineLvl w:val="1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qFormat/>
    <w:rsid w:val="00570A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A157C"/>
    <w:rPr>
      <w:lang w:val="en-US"/>
    </w:rPr>
  </w:style>
  <w:style w:type="paragraph" w:styleId="a3">
    <w:name w:val="header"/>
    <w:basedOn w:val="a"/>
    <w:rsid w:val="000A15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A157C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F5F21"/>
    <w:pPr>
      <w:overflowPunct w:val="0"/>
      <w:autoSpaceDE w:val="0"/>
      <w:autoSpaceDN w:val="0"/>
      <w:adjustRightInd w:val="0"/>
      <w:spacing w:after="120" w:line="236" w:lineRule="atLeast"/>
      <w:jc w:val="both"/>
      <w:textAlignment w:val="baseline"/>
    </w:pPr>
    <w:rPr>
      <w:sz w:val="24"/>
      <w:szCs w:val="26"/>
      <w:lang w:val="ru-RU"/>
    </w:rPr>
  </w:style>
  <w:style w:type="paragraph" w:customStyle="1" w:styleId="a6">
    <w:name w:val="Знак"/>
    <w:basedOn w:val="a"/>
    <w:rsid w:val="00D21150"/>
    <w:pPr>
      <w:spacing w:after="160" w:line="240" w:lineRule="exact"/>
    </w:pPr>
    <w:rPr>
      <w:rFonts w:ascii="Verdana" w:hAnsi="Verdana" w:cs="Verdana"/>
      <w:lang w:eastAsia="en-US"/>
    </w:rPr>
  </w:style>
  <w:style w:type="table" w:styleId="a7">
    <w:name w:val="Table Grid"/>
    <w:basedOn w:val="a1"/>
    <w:rsid w:val="00F06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F0A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A14BF"/>
    <w:rPr>
      <w:b/>
      <w:bCs/>
      <w:sz w:val="28"/>
      <w:szCs w:val="28"/>
      <w:lang w:val="en-US" w:eastAsia="ru-RU" w:bidi="ar-SA"/>
    </w:rPr>
  </w:style>
  <w:style w:type="character" w:customStyle="1" w:styleId="20">
    <w:name w:val="Заголовок 2 Знак"/>
    <w:basedOn w:val="a0"/>
    <w:link w:val="2"/>
    <w:rsid w:val="00406473"/>
    <w:rPr>
      <w:b/>
      <w:color w:val="000000"/>
      <w:sz w:val="28"/>
      <w:lang w:val="en-US"/>
    </w:rPr>
  </w:style>
  <w:style w:type="character" w:styleId="a9">
    <w:name w:val="Hyperlink"/>
    <w:uiPriority w:val="99"/>
    <w:rsid w:val="00406473"/>
    <w:rPr>
      <w:color w:val="0000FF"/>
      <w:u w:val="single"/>
    </w:rPr>
  </w:style>
  <w:style w:type="paragraph" w:styleId="aa">
    <w:name w:val="Plain Text"/>
    <w:basedOn w:val="a"/>
    <w:link w:val="ab"/>
    <w:rsid w:val="00406473"/>
    <w:pPr>
      <w:autoSpaceDE w:val="0"/>
      <w:autoSpaceDN w:val="0"/>
      <w:jc w:val="both"/>
    </w:pPr>
    <w:rPr>
      <w:rFonts w:ascii="Courier New" w:hAnsi="Courier New" w:cs="Courier New"/>
      <w:sz w:val="24"/>
      <w:szCs w:val="24"/>
      <w:lang w:val="ru-RU"/>
    </w:rPr>
  </w:style>
  <w:style w:type="character" w:customStyle="1" w:styleId="ab">
    <w:name w:val="Текст Знак"/>
    <w:basedOn w:val="a0"/>
    <w:link w:val="aa"/>
    <w:rsid w:val="00406473"/>
    <w:rPr>
      <w:rFonts w:ascii="Courier New" w:hAnsi="Courier New" w:cs="Courier New"/>
      <w:sz w:val="24"/>
      <w:szCs w:val="24"/>
    </w:rPr>
  </w:style>
  <w:style w:type="paragraph" w:customStyle="1" w:styleId="10">
    <w:name w:val="Обычный1"/>
    <w:rsid w:val="00406473"/>
    <w:pPr>
      <w:suppressAutoHyphens/>
      <w:autoSpaceDN w:val="0"/>
      <w:spacing w:after="200" w:line="276" w:lineRule="auto"/>
      <w:jc w:val="both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F108B7"/>
    <w:pPr>
      <w:widowControl w:val="0"/>
      <w:autoSpaceDE w:val="0"/>
      <w:autoSpaceDN w:val="0"/>
      <w:ind w:left="2354"/>
      <w:outlineLvl w:val="1"/>
    </w:pPr>
    <w:rPr>
      <w:b/>
      <w:bCs/>
      <w:sz w:val="29"/>
      <w:szCs w:val="29"/>
      <w:lang w:val="ru-RU" w:eastAsia="en-US"/>
    </w:rPr>
  </w:style>
  <w:style w:type="paragraph" w:styleId="ac">
    <w:name w:val="List Paragraph"/>
    <w:basedOn w:val="a"/>
    <w:uiPriority w:val="1"/>
    <w:qFormat/>
    <w:rsid w:val="00F108B7"/>
    <w:pPr>
      <w:widowControl w:val="0"/>
      <w:autoSpaceDE w:val="0"/>
      <w:autoSpaceDN w:val="0"/>
      <w:ind w:left="1707" w:firstLine="733"/>
      <w:jc w:val="both"/>
    </w:pPr>
    <w:rPr>
      <w:sz w:val="22"/>
      <w:szCs w:val="22"/>
      <w:lang w:val="ru-RU" w:eastAsia="en-US"/>
    </w:rPr>
  </w:style>
  <w:style w:type="character" w:styleId="ad">
    <w:name w:val="Strong"/>
    <w:basedOn w:val="a0"/>
    <w:uiPriority w:val="22"/>
    <w:qFormat/>
    <w:rsid w:val="00F108B7"/>
    <w:rPr>
      <w:b/>
      <w:bCs/>
    </w:rPr>
  </w:style>
  <w:style w:type="paragraph" w:styleId="3">
    <w:name w:val="Body Text Indent 3"/>
    <w:basedOn w:val="a"/>
    <w:link w:val="30"/>
    <w:rsid w:val="00A41B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1BE7"/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9710-C8AE-40CA-8610-9363538B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Яна</dc:creator>
  <cp:lastModifiedBy>user</cp:lastModifiedBy>
  <cp:revision>45</cp:revision>
  <cp:lastPrinted>2024-02-26T07:41:00Z</cp:lastPrinted>
  <dcterms:created xsi:type="dcterms:W3CDTF">2024-02-02T11:50:00Z</dcterms:created>
  <dcterms:modified xsi:type="dcterms:W3CDTF">2024-02-26T07:45:00Z</dcterms:modified>
</cp:coreProperties>
</file>