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9E" w:rsidRPr="00B42E86" w:rsidRDefault="00C94C9E" w:rsidP="00C94C9E">
      <w:pPr>
        <w:jc w:val="center"/>
        <w:rPr>
          <w:sz w:val="24"/>
          <w:szCs w:val="24"/>
        </w:rPr>
      </w:pPr>
      <w:r w:rsidRPr="00B42E86">
        <w:rPr>
          <w:sz w:val="24"/>
          <w:szCs w:val="24"/>
        </w:rPr>
        <w:t xml:space="preserve">МИНИСТЕРСТВО НАУКИ  И ВЫСШЕГО ОБРАЗОВАНИЯ </w:t>
      </w:r>
    </w:p>
    <w:p w:rsidR="00C94C9E" w:rsidRPr="00B42E86" w:rsidRDefault="00C94C9E" w:rsidP="00C94C9E">
      <w:pPr>
        <w:jc w:val="center"/>
        <w:rPr>
          <w:sz w:val="24"/>
          <w:szCs w:val="24"/>
        </w:rPr>
      </w:pPr>
      <w:r w:rsidRPr="00B42E86">
        <w:rPr>
          <w:sz w:val="24"/>
          <w:szCs w:val="24"/>
        </w:rPr>
        <w:t xml:space="preserve"> РОССИЙСКОЙ ФЕДЕРАЦИИ</w:t>
      </w:r>
    </w:p>
    <w:p w:rsidR="00C94C9E" w:rsidRPr="00B42E86" w:rsidRDefault="00C94C9E" w:rsidP="00C94C9E">
      <w:pPr>
        <w:jc w:val="center"/>
        <w:rPr>
          <w:sz w:val="24"/>
          <w:szCs w:val="24"/>
        </w:rPr>
      </w:pPr>
      <w:r w:rsidRPr="00B42E86">
        <w:rPr>
          <w:sz w:val="24"/>
          <w:szCs w:val="24"/>
        </w:rPr>
        <w:t>ФЕДЕРАЛЬНОЕ ГОСУДАРСТВЕННОЕ БЮДЖЕТНОЕ</w:t>
      </w:r>
    </w:p>
    <w:p w:rsidR="00C94C9E" w:rsidRPr="00B42E86" w:rsidRDefault="00C94C9E" w:rsidP="00C94C9E">
      <w:pPr>
        <w:jc w:val="center"/>
        <w:rPr>
          <w:sz w:val="24"/>
          <w:szCs w:val="24"/>
        </w:rPr>
      </w:pPr>
      <w:r w:rsidRPr="00B42E86">
        <w:rPr>
          <w:sz w:val="24"/>
          <w:szCs w:val="24"/>
        </w:rPr>
        <w:t>ОБРАЗОВАТЕЛЬНОЕ УЧРЕЖДЕНИЕ</w:t>
      </w:r>
    </w:p>
    <w:p w:rsidR="00C94C9E" w:rsidRPr="00B42E86" w:rsidRDefault="00C94C9E" w:rsidP="00C94C9E">
      <w:pPr>
        <w:jc w:val="center"/>
        <w:rPr>
          <w:sz w:val="24"/>
          <w:szCs w:val="24"/>
        </w:rPr>
      </w:pPr>
      <w:r w:rsidRPr="00B42E86">
        <w:rPr>
          <w:sz w:val="24"/>
          <w:szCs w:val="24"/>
        </w:rPr>
        <w:t>ВЫСШЕГО ОБРАЗОВАНИЯ</w:t>
      </w:r>
    </w:p>
    <w:p w:rsidR="00C94C9E" w:rsidRPr="00B42E86" w:rsidRDefault="00C94C9E" w:rsidP="00C94C9E">
      <w:pPr>
        <w:jc w:val="center"/>
        <w:rPr>
          <w:sz w:val="24"/>
          <w:szCs w:val="24"/>
        </w:rPr>
      </w:pPr>
      <w:r w:rsidRPr="00B42E86">
        <w:rPr>
          <w:sz w:val="24"/>
          <w:szCs w:val="24"/>
        </w:rPr>
        <w:t>«ТУЛЬСКИЙ  ГОСУДАРСТВЕННЫЙ УНИВЕРСИТЕТ»</w:t>
      </w:r>
    </w:p>
    <w:p w:rsidR="00C94C9E" w:rsidRPr="00B42E86" w:rsidRDefault="00C94C9E" w:rsidP="00C94C9E">
      <w:pPr>
        <w:jc w:val="center"/>
        <w:rPr>
          <w:b/>
        </w:rPr>
      </w:pPr>
    </w:p>
    <w:p w:rsidR="00C94C9E" w:rsidRPr="00B42E86" w:rsidRDefault="00C94C9E" w:rsidP="00C94C9E">
      <w:pPr>
        <w:jc w:val="center"/>
        <w:rPr>
          <w:b/>
        </w:rPr>
      </w:pPr>
    </w:p>
    <w:p w:rsidR="00C94C9E" w:rsidRPr="00B42E86" w:rsidRDefault="00C94C9E" w:rsidP="00C94C9E">
      <w:pPr>
        <w:pStyle w:val="ab"/>
        <w:rPr>
          <w:b/>
          <w:caps/>
          <w:sz w:val="24"/>
        </w:rPr>
      </w:pPr>
    </w:p>
    <w:p w:rsidR="00C94C9E" w:rsidRPr="000064E0" w:rsidRDefault="00C94C9E" w:rsidP="00C94C9E">
      <w:pPr>
        <w:tabs>
          <w:tab w:val="left" w:pos="5245"/>
        </w:tabs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ab/>
      </w:r>
      <w:r w:rsidRPr="000064E0">
        <w:rPr>
          <w:kern w:val="32"/>
          <w:sz w:val="28"/>
          <w:szCs w:val="28"/>
        </w:rPr>
        <w:t>Утверждено</w:t>
      </w:r>
    </w:p>
    <w:p w:rsidR="00C94C9E" w:rsidRPr="000064E0" w:rsidRDefault="00C94C9E" w:rsidP="00C94C9E">
      <w:pPr>
        <w:tabs>
          <w:tab w:val="left" w:pos="5245"/>
        </w:tabs>
        <w:rPr>
          <w:kern w:val="32"/>
          <w:sz w:val="28"/>
          <w:szCs w:val="28"/>
        </w:rPr>
      </w:pPr>
      <w:r w:rsidRPr="000064E0">
        <w:rPr>
          <w:kern w:val="32"/>
          <w:sz w:val="28"/>
          <w:szCs w:val="28"/>
        </w:rPr>
        <w:tab/>
        <w:t>решением Учёного совета</w:t>
      </w:r>
    </w:p>
    <w:p w:rsidR="00C94C9E" w:rsidRPr="000064E0" w:rsidRDefault="00C94C9E" w:rsidP="00C94C9E">
      <w:pPr>
        <w:tabs>
          <w:tab w:val="left" w:pos="5245"/>
        </w:tabs>
        <w:rPr>
          <w:kern w:val="32"/>
          <w:sz w:val="28"/>
          <w:szCs w:val="28"/>
        </w:rPr>
      </w:pPr>
      <w:r w:rsidRPr="000064E0">
        <w:rPr>
          <w:kern w:val="32"/>
          <w:sz w:val="28"/>
          <w:szCs w:val="28"/>
        </w:rPr>
        <w:tab/>
        <w:t>протокол от «__» ___ 20__ , №__</w:t>
      </w:r>
    </w:p>
    <w:p w:rsidR="00C94C9E" w:rsidRPr="000064E0" w:rsidRDefault="00C94C9E" w:rsidP="00C94C9E">
      <w:pPr>
        <w:tabs>
          <w:tab w:val="left" w:pos="5245"/>
        </w:tabs>
        <w:rPr>
          <w:kern w:val="32"/>
          <w:sz w:val="28"/>
          <w:szCs w:val="28"/>
        </w:rPr>
      </w:pPr>
      <w:r w:rsidRPr="000064E0">
        <w:rPr>
          <w:kern w:val="32"/>
          <w:sz w:val="28"/>
          <w:szCs w:val="28"/>
        </w:rPr>
        <w:tab/>
      </w:r>
    </w:p>
    <w:p w:rsidR="00C94C9E" w:rsidRPr="000064E0" w:rsidRDefault="00C94C9E" w:rsidP="00C94C9E">
      <w:pPr>
        <w:tabs>
          <w:tab w:val="left" w:pos="5245"/>
        </w:tabs>
        <w:rPr>
          <w:kern w:val="32"/>
          <w:sz w:val="28"/>
          <w:szCs w:val="28"/>
        </w:rPr>
      </w:pPr>
      <w:r w:rsidRPr="000064E0"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>ректор ТулГУ</w:t>
      </w:r>
      <w:r w:rsidRPr="000064E0">
        <w:rPr>
          <w:kern w:val="32"/>
          <w:sz w:val="28"/>
          <w:szCs w:val="28"/>
        </w:rPr>
        <w:t xml:space="preserve"> </w:t>
      </w:r>
    </w:p>
    <w:p w:rsidR="00C94C9E" w:rsidRPr="000064E0" w:rsidRDefault="00C94C9E" w:rsidP="00C94C9E">
      <w:pPr>
        <w:tabs>
          <w:tab w:val="left" w:pos="5245"/>
        </w:tabs>
        <w:rPr>
          <w:kern w:val="32"/>
          <w:sz w:val="28"/>
          <w:szCs w:val="28"/>
        </w:rPr>
      </w:pPr>
    </w:p>
    <w:p w:rsidR="00C94C9E" w:rsidRPr="000064E0" w:rsidRDefault="00C94C9E" w:rsidP="00C94C9E">
      <w:pPr>
        <w:tabs>
          <w:tab w:val="left" w:pos="5245"/>
        </w:tabs>
        <w:rPr>
          <w:kern w:val="32"/>
          <w:sz w:val="28"/>
          <w:szCs w:val="28"/>
        </w:rPr>
      </w:pPr>
      <w:r w:rsidRPr="000064E0">
        <w:rPr>
          <w:kern w:val="32"/>
          <w:sz w:val="28"/>
          <w:szCs w:val="28"/>
        </w:rPr>
        <w:tab/>
        <w:t>_________________</w:t>
      </w:r>
      <w:r w:rsidR="00D46E1D">
        <w:rPr>
          <w:kern w:val="32"/>
          <w:sz w:val="28"/>
          <w:szCs w:val="28"/>
        </w:rPr>
        <w:t xml:space="preserve"> </w:t>
      </w:r>
      <w:r w:rsidRPr="000064E0">
        <w:rPr>
          <w:kern w:val="32"/>
          <w:sz w:val="28"/>
          <w:szCs w:val="28"/>
        </w:rPr>
        <w:t>О.А.Кравченко</w:t>
      </w:r>
    </w:p>
    <w:p w:rsidR="00C94C9E" w:rsidRPr="00B42E86" w:rsidRDefault="00C94C9E" w:rsidP="00C94C9E">
      <w:pPr>
        <w:jc w:val="center"/>
        <w:rPr>
          <w:b/>
          <w:sz w:val="28"/>
          <w:szCs w:val="28"/>
        </w:rPr>
      </w:pPr>
    </w:p>
    <w:p w:rsidR="000722A0" w:rsidRDefault="000722A0">
      <w:pPr>
        <w:pStyle w:val="a3"/>
        <w:ind w:left="0" w:firstLine="0"/>
        <w:jc w:val="left"/>
        <w:rPr>
          <w:sz w:val="20"/>
        </w:rPr>
      </w:pPr>
    </w:p>
    <w:p w:rsidR="000722A0" w:rsidRDefault="000722A0">
      <w:pPr>
        <w:pStyle w:val="a3"/>
        <w:ind w:left="0" w:firstLine="0"/>
        <w:jc w:val="left"/>
        <w:rPr>
          <w:sz w:val="20"/>
        </w:rPr>
      </w:pPr>
    </w:p>
    <w:p w:rsidR="000722A0" w:rsidRDefault="000722A0">
      <w:pPr>
        <w:pStyle w:val="a3"/>
        <w:ind w:left="0" w:firstLine="0"/>
        <w:jc w:val="left"/>
        <w:rPr>
          <w:sz w:val="20"/>
        </w:rPr>
      </w:pPr>
    </w:p>
    <w:p w:rsidR="000722A0" w:rsidRDefault="000722A0">
      <w:pPr>
        <w:pStyle w:val="a3"/>
        <w:ind w:left="0" w:firstLine="0"/>
        <w:jc w:val="left"/>
        <w:rPr>
          <w:sz w:val="20"/>
        </w:rPr>
      </w:pPr>
    </w:p>
    <w:p w:rsidR="000722A0" w:rsidRDefault="000722A0">
      <w:pPr>
        <w:pStyle w:val="a3"/>
        <w:spacing w:before="9"/>
        <w:ind w:left="0" w:firstLine="0"/>
        <w:jc w:val="left"/>
        <w:rPr>
          <w:sz w:val="29"/>
        </w:rPr>
      </w:pPr>
    </w:p>
    <w:p w:rsidR="000722A0" w:rsidRPr="00425DAF" w:rsidRDefault="00DB0A12" w:rsidP="00425DAF">
      <w:pPr>
        <w:tabs>
          <w:tab w:val="left" w:pos="9639"/>
        </w:tabs>
        <w:spacing w:before="89"/>
        <w:ind w:right="3"/>
        <w:jc w:val="center"/>
        <w:rPr>
          <w:b/>
          <w:sz w:val="32"/>
          <w:szCs w:val="32"/>
        </w:rPr>
      </w:pPr>
      <w:r w:rsidRPr="00425DAF">
        <w:rPr>
          <w:b/>
          <w:sz w:val="32"/>
          <w:szCs w:val="32"/>
        </w:rPr>
        <w:t>П</w:t>
      </w:r>
      <w:r w:rsidRPr="00425DAF">
        <w:rPr>
          <w:b/>
          <w:spacing w:val="30"/>
          <w:sz w:val="32"/>
          <w:szCs w:val="32"/>
        </w:rPr>
        <w:t xml:space="preserve"> </w:t>
      </w:r>
      <w:r w:rsidRPr="00425DAF">
        <w:rPr>
          <w:b/>
          <w:sz w:val="32"/>
          <w:szCs w:val="32"/>
        </w:rPr>
        <w:t>О</w:t>
      </w:r>
      <w:r w:rsidRPr="00425DAF">
        <w:rPr>
          <w:b/>
          <w:spacing w:val="31"/>
          <w:sz w:val="32"/>
          <w:szCs w:val="32"/>
        </w:rPr>
        <w:t xml:space="preserve"> </w:t>
      </w:r>
      <w:r w:rsidRPr="00425DAF">
        <w:rPr>
          <w:b/>
          <w:sz w:val="32"/>
          <w:szCs w:val="32"/>
        </w:rPr>
        <w:t>Р</w:t>
      </w:r>
      <w:r w:rsidRPr="00425DAF">
        <w:rPr>
          <w:b/>
          <w:spacing w:val="29"/>
          <w:sz w:val="32"/>
          <w:szCs w:val="32"/>
        </w:rPr>
        <w:t xml:space="preserve"> </w:t>
      </w:r>
      <w:r w:rsidRPr="00425DAF">
        <w:rPr>
          <w:b/>
          <w:sz w:val="32"/>
          <w:szCs w:val="32"/>
        </w:rPr>
        <w:t>Я</w:t>
      </w:r>
      <w:r w:rsidRPr="00425DAF">
        <w:rPr>
          <w:b/>
          <w:spacing w:val="30"/>
          <w:sz w:val="32"/>
          <w:szCs w:val="32"/>
        </w:rPr>
        <w:t xml:space="preserve"> </w:t>
      </w:r>
      <w:r w:rsidRPr="00425DAF">
        <w:rPr>
          <w:b/>
          <w:spacing w:val="27"/>
          <w:sz w:val="32"/>
          <w:szCs w:val="32"/>
        </w:rPr>
        <w:t>Д</w:t>
      </w:r>
      <w:r w:rsidRPr="00425DAF">
        <w:rPr>
          <w:b/>
          <w:sz w:val="32"/>
          <w:szCs w:val="32"/>
        </w:rPr>
        <w:t xml:space="preserve"> О</w:t>
      </w:r>
      <w:r w:rsidRPr="00425DAF">
        <w:rPr>
          <w:b/>
          <w:spacing w:val="29"/>
          <w:sz w:val="32"/>
          <w:szCs w:val="32"/>
        </w:rPr>
        <w:t xml:space="preserve"> </w:t>
      </w:r>
      <w:r w:rsidRPr="00425DAF">
        <w:rPr>
          <w:b/>
          <w:sz w:val="32"/>
          <w:szCs w:val="32"/>
        </w:rPr>
        <w:t>К</w:t>
      </w:r>
    </w:p>
    <w:p w:rsidR="000722A0" w:rsidRPr="008B2479" w:rsidRDefault="008B2479" w:rsidP="00425DAF">
      <w:pPr>
        <w:tabs>
          <w:tab w:val="left" w:pos="9639"/>
        </w:tabs>
        <w:spacing w:before="2"/>
        <w:ind w:right="3" w:firstLine="612"/>
        <w:jc w:val="center"/>
        <w:rPr>
          <w:b/>
          <w:sz w:val="32"/>
          <w:szCs w:val="32"/>
        </w:rPr>
      </w:pPr>
      <w:r w:rsidRPr="008B2479">
        <w:rPr>
          <w:b/>
          <w:kern w:val="32"/>
          <w:sz w:val="32"/>
          <w:szCs w:val="32"/>
        </w:rPr>
        <w:t>ПРЕДОСТАВЛЕНИЯ МЕР ПОДДЕРЖКИ ГРАЖДАНАМ В ПЕРИОД ОСВОЕНИЯ ПРОГРАММ ПОДГОТОВКИ НАУЧНЫХ И НАУЧНО–ПЕДАГОГИЧЕСКИХ КАДРОВ В АСПИРАНТУРЕ ТУЛГУ, ЗАКЛЮЧИВШИ</w:t>
      </w:r>
      <w:r w:rsidR="000D5E9F">
        <w:rPr>
          <w:b/>
          <w:kern w:val="32"/>
          <w:sz w:val="32"/>
          <w:szCs w:val="32"/>
        </w:rPr>
        <w:t>М</w:t>
      </w:r>
      <w:r w:rsidRPr="008B2479">
        <w:rPr>
          <w:b/>
          <w:kern w:val="32"/>
          <w:sz w:val="32"/>
          <w:szCs w:val="32"/>
        </w:rPr>
        <w:t xml:space="preserve"> ДОГОВОР О ЦЕЛЕВОМ ОБУЧЕНИИ В УНИВЕРСИТЕТЕ</w:t>
      </w:r>
    </w:p>
    <w:p w:rsidR="00C94C9E" w:rsidRDefault="00C94C9E" w:rsidP="00425DAF">
      <w:pPr>
        <w:tabs>
          <w:tab w:val="left" w:pos="9639"/>
        </w:tabs>
        <w:spacing w:before="2"/>
        <w:ind w:right="3" w:firstLine="612"/>
        <w:jc w:val="center"/>
        <w:rPr>
          <w:b/>
          <w:sz w:val="32"/>
          <w:szCs w:val="32"/>
        </w:rPr>
      </w:pPr>
    </w:p>
    <w:p w:rsidR="00C94C9E" w:rsidRDefault="00C94C9E" w:rsidP="00425DAF">
      <w:pPr>
        <w:tabs>
          <w:tab w:val="left" w:pos="9639"/>
        </w:tabs>
        <w:spacing w:before="2"/>
        <w:ind w:right="3" w:firstLine="612"/>
        <w:jc w:val="center"/>
        <w:rPr>
          <w:b/>
          <w:sz w:val="32"/>
          <w:szCs w:val="32"/>
        </w:rPr>
      </w:pPr>
    </w:p>
    <w:p w:rsidR="00C94C9E" w:rsidRDefault="00C94C9E" w:rsidP="00425DAF">
      <w:pPr>
        <w:tabs>
          <w:tab w:val="left" w:pos="9639"/>
        </w:tabs>
        <w:spacing w:before="2"/>
        <w:ind w:right="3" w:firstLine="612"/>
        <w:jc w:val="center"/>
        <w:rPr>
          <w:b/>
          <w:sz w:val="32"/>
          <w:szCs w:val="32"/>
        </w:rPr>
      </w:pPr>
    </w:p>
    <w:p w:rsidR="00C94C9E" w:rsidRDefault="00C94C9E" w:rsidP="00425DAF">
      <w:pPr>
        <w:tabs>
          <w:tab w:val="left" w:pos="9639"/>
        </w:tabs>
        <w:spacing w:before="2"/>
        <w:ind w:right="3" w:firstLine="612"/>
        <w:jc w:val="center"/>
        <w:rPr>
          <w:b/>
          <w:sz w:val="32"/>
          <w:szCs w:val="32"/>
        </w:rPr>
      </w:pPr>
    </w:p>
    <w:p w:rsidR="00C94C9E" w:rsidRDefault="00C94C9E" w:rsidP="00C94C9E">
      <w:pPr>
        <w:tabs>
          <w:tab w:val="left" w:pos="9639"/>
        </w:tabs>
        <w:spacing w:before="2"/>
        <w:ind w:right="3"/>
        <w:rPr>
          <w:b/>
          <w:sz w:val="32"/>
          <w:szCs w:val="32"/>
        </w:rPr>
      </w:pPr>
    </w:p>
    <w:p w:rsidR="00C94C9E" w:rsidRDefault="00C94C9E" w:rsidP="00C94C9E">
      <w:pPr>
        <w:tabs>
          <w:tab w:val="left" w:pos="9639"/>
        </w:tabs>
        <w:spacing w:before="2"/>
        <w:ind w:right="3"/>
        <w:rPr>
          <w:b/>
          <w:sz w:val="32"/>
          <w:szCs w:val="32"/>
        </w:rPr>
      </w:pPr>
    </w:p>
    <w:p w:rsidR="00C94C9E" w:rsidRDefault="00C94C9E" w:rsidP="00C94C9E">
      <w:pPr>
        <w:tabs>
          <w:tab w:val="left" w:pos="9639"/>
        </w:tabs>
        <w:spacing w:before="2"/>
        <w:ind w:right="3"/>
        <w:rPr>
          <w:b/>
          <w:sz w:val="32"/>
          <w:szCs w:val="32"/>
        </w:rPr>
      </w:pPr>
    </w:p>
    <w:p w:rsidR="00C94C9E" w:rsidRDefault="00C94C9E" w:rsidP="00C94C9E">
      <w:pPr>
        <w:tabs>
          <w:tab w:val="left" w:pos="9639"/>
        </w:tabs>
        <w:spacing w:before="2"/>
        <w:ind w:right="3"/>
        <w:rPr>
          <w:b/>
          <w:sz w:val="32"/>
          <w:szCs w:val="32"/>
        </w:rPr>
      </w:pPr>
    </w:p>
    <w:p w:rsidR="00C94C9E" w:rsidRDefault="00C94C9E" w:rsidP="00C94C9E">
      <w:pPr>
        <w:tabs>
          <w:tab w:val="left" w:pos="9639"/>
        </w:tabs>
        <w:spacing w:before="2"/>
        <w:ind w:right="3"/>
        <w:rPr>
          <w:b/>
          <w:sz w:val="32"/>
          <w:szCs w:val="32"/>
        </w:rPr>
      </w:pPr>
    </w:p>
    <w:p w:rsidR="00C94C9E" w:rsidRDefault="00C94C9E" w:rsidP="00C94C9E">
      <w:pPr>
        <w:tabs>
          <w:tab w:val="left" w:pos="9639"/>
        </w:tabs>
        <w:spacing w:before="2"/>
        <w:ind w:right="3"/>
        <w:rPr>
          <w:b/>
          <w:sz w:val="32"/>
          <w:szCs w:val="32"/>
        </w:rPr>
      </w:pPr>
    </w:p>
    <w:p w:rsidR="008B2479" w:rsidRDefault="008B2479" w:rsidP="00C94C9E">
      <w:pPr>
        <w:tabs>
          <w:tab w:val="left" w:pos="9639"/>
        </w:tabs>
        <w:spacing w:before="2"/>
        <w:ind w:right="3"/>
        <w:rPr>
          <w:b/>
          <w:sz w:val="32"/>
          <w:szCs w:val="32"/>
        </w:rPr>
      </w:pPr>
    </w:p>
    <w:p w:rsidR="008B2479" w:rsidRDefault="008B2479" w:rsidP="00C94C9E">
      <w:pPr>
        <w:tabs>
          <w:tab w:val="left" w:pos="9639"/>
        </w:tabs>
        <w:spacing w:before="2"/>
        <w:ind w:right="3"/>
        <w:rPr>
          <w:b/>
          <w:sz w:val="32"/>
          <w:szCs w:val="32"/>
        </w:rPr>
      </w:pPr>
    </w:p>
    <w:p w:rsidR="008B2479" w:rsidRDefault="008B2479" w:rsidP="00C94C9E">
      <w:pPr>
        <w:tabs>
          <w:tab w:val="left" w:pos="9639"/>
        </w:tabs>
        <w:spacing w:before="2"/>
        <w:ind w:right="3"/>
        <w:rPr>
          <w:b/>
          <w:sz w:val="32"/>
          <w:szCs w:val="32"/>
        </w:rPr>
      </w:pPr>
    </w:p>
    <w:p w:rsidR="00C94C9E" w:rsidRDefault="00C94C9E" w:rsidP="00C94C9E">
      <w:pPr>
        <w:tabs>
          <w:tab w:val="left" w:pos="9639"/>
        </w:tabs>
        <w:spacing w:before="2"/>
        <w:ind w:right="3"/>
        <w:rPr>
          <w:b/>
          <w:sz w:val="32"/>
          <w:szCs w:val="32"/>
        </w:rPr>
      </w:pPr>
    </w:p>
    <w:p w:rsidR="00C94C9E" w:rsidRPr="00C94C9E" w:rsidRDefault="00C94C9E" w:rsidP="00C94C9E">
      <w:pPr>
        <w:tabs>
          <w:tab w:val="left" w:pos="9639"/>
        </w:tabs>
        <w:spacing w:before="2"/>
        <w:ind w:right="3"/>
        <w:jc w:val="center"/>
        <w:rPr>
          <w:sz w:val="28"/>
          <w:szCs w:val="32"/>
        </w:rPr>
        <w:sectPr w:rsidR="00C94C9E" w:rsidRPr="00C94C9E" w:rsidSect="000A2BF7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r>
        <w:rPr>
          <w:sz w:val="28"/>
          <w:szCs w:val="32"/>
        </w:rPr>
        <w:t>Тула 202</w:t>
      </w:r>
      <w:r w:rsidR="008B2479">
        <w:rPr>
          <w:sz w:val="28"/>
          <w:szCs w:val="32"/>
        </w:rPr>
        <w:t>4</w:t>
      </w:r>
    </w:p>
    <w:p w:rsidR="00F26E2D" w:rsidRDefault="00F26E2D" w:rsidP="00F26E2D">
      <w:pPr>
        <w:pStyle w:val="a3"/>
        <w:ind w:left="0" w:firstLine="0"/>
        <w:jc w:val="left"/>
        <w:rPr>
          <w:sz w:val="30"/>
        </w:rPr>
      </w:pPr>
    </w:p>
    <w:p w:rsidR="008B2479" w:rsidRPr="008B2479" w:rsidRDefault="008B2479" w:rsidP="008B2479">
      <w:pPr>
        <w:pStyle w:val="1"/>
        <w:spacing w:before="0" w:after="0"/>
        <w:ind w:firstLine="709"/>
        <w:jc w:val="center"/>
      </w:pPr>
      <w:bookmarkStart w:id="0" w:name="_Toc64295368"/>
      <w:r w:rsidRPr="008B2479">
        <w:t>1 Назначение и область применения</w:t>
      </w:r>
      <w:bookmarkEnd w:id="0"/>
    </w:p>
    <w:p w:rsid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 xml:space="preserve"> </w:t>
      </w:r>
    </w:p>
    <w:p w:rsidR="008B2479" w:rsidRDefault="008B2479" w:rsidP="008B2479">
      <w:pPr>
        <w:ind w:firstLine="709"/>
        <w:jc w:val="both"/>
        <w:rPr>
          <w:kern w:val="36"/>
          <w:sz w:val="28"/>
          <w:szCs w:val="28"/>
        </w:rPr>
      </w:pPr>
      <w:r w:rsidRPr="008B2479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8B247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8B2479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 xml:space="preserve">случаи </w:t>
      </w:r>
      <w:r w:rsidRPr="008B2479">
        <w:rPr>
          <w:sz w:val="28"/>
          <w:szCs w:val="28"/>
        </w:rPr>
        <w:t xml:space="preserve">назначения и перечень мер поддержки граждан, </w:t>
      </w:r>
      <w:r w:rsidRPr="008B2479">
        <w:rPr>
          <w:kern w:val="32"/>
          <w:sz w:val="28"/>
          <w:szCs w:val="28"/>
        </w:rPr>
        <w:t>в период освоения программам подготовки научных и научно–педагогических кадров аспирантуре (далее – программы аспирантуры)</w:t>
      </w:r>
      <w:r w:rsidRPr="008B2479">
        <w:rPr>
          <w:sz w:val="28"/>
          <w:szCs w:val="28"/>
        </w:rPr>
        <w:t xml:space="preserve"> ФГБОУ ВО «Тульский государственный университет» (далее – ТулГУ, Университет), принятых на обучение в аспирантуру ТулГУ в пределах целевой квоты и заключивших договор о целевом обучении </w:t>
      </w:r>
      <w:r w:rsidR="009F0B94">
        <w:rPr>
          <w:sz w:val="28"/>
          <w:szCs w:val="28"/>
        </w:rPr>
        <w:t>(</w:t>
      </w:r>
      <w:r w:rsidRPr="008B2479">
        <w:rPr>
          <w:sz w:val="28"/>
          <w:szCs w:val="28"/>
        </w:rPr>
        <w:t>или заключивших договор на целевое обучение в период освоения программ аспирантуры за счет бюджетных ассигнований или за счет средств физических и (или) юридических лиц</w:t>
      </w:r>
      <w:r w:rsidR="009F0B94">
        <w:rPr>
          <w:sz w:val="28"/>
          <w:szCs w:val="28"/>
        </w:rPr>
        <w:t>)</w:t>
      </w:r>
      <w:r w:rsidRPr="008B2479">
        <w:rPr>
          <w:kern w:val="36"/>
          <w:sz w:val="28"/>
          <w:szCs w:val="28"/>
        </w:rPr>
        <w:t>, заказчиком в котором является Университет.</w:t>
      </w:r>
    </w:p>
    <w:p w:rsidR="008B2479" w:rsidRPr="008B2479" w:rsidRDefault="008B2479" w:rsidP="008B2479">
      <w:pPr>
        <w:ind w:firstLine="709"/>
        <w:jc w:val="both"/>
        <w:rPr>
          <w:kern w:val="36"/>
          <w:sz w:val="28"/>
          <w:szCs w:val="28"/>
        </w:rPr>
      </w:pPr>
    </w:p>
    <w:p w:rsidR="008B2479" w:rsidRPr="008B2479" w:rsidRDefault="008B2479" w:rsidP="008B2479">
      <w:pPr>
        <w:pStyle w:val="1"/>
        <w:spacing w:before="0" w:after="0"/>
        <w:ind w:firstLine="709"/>
        <w:jc w:val="center"/>
      </w:pPr>
      <w:bookmarkStart w:id="1" w:name="_Toc64295369"/>
      <w:r w:rsidRPr="008B2479">
        <w:t>2 Нормативные ссылки</w:t>
      </w:r>
      <w:bookmarkEnd w:id="1"/>
    </w:p>
    <w:p w:rsidR="008B2479" w:rsidRDefault="008B2479" w:rsidP="008B2479">
      <w:pPr>
        <w:ind w:firstLine="709"/>
        <w:jc w:val="both"/>
        <w:rPr>
          <w:sz w:val="28"/>
          <w:szCs w:val="28"/>
        </w:rPr>
      </w:pPr>
      <w:bookmarkStart w:id="2" w:name="_Toc64295370"/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 xml:space="preserve">– </w:t>
      </w:r>
      <w:r>
        <w:rPr>
          <w:sz w:val="28"/>
          <w:szCs w:val="28"/>
        </w:rPr>
        <w:t>Ф</w:t>
      </w:r>
      <w:r w:rsidRPr="008B2479">
        <w:rPr>
          <w:sz w:val="28"/>
          <w:szCs w:val="28"/>
        </w:rPr>
        <w:t>едеральный закон от 29 декабря 2012 г. № 273-ФЗ «Об образовании в Российской Федерации»;</w:t>
      </w:r>
    </w:p>
    <w:p w:rsid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 xml:space="preserve">– </w:t>
      </w:r>
      <w:r>
        <w:rPr>
          <w:sz w:val="28"/>
          <w:szCs w:val="28"/>
        </w:rPr>
        <w:t>Ф</w:t>
      </w:r>
      <w:r w:rsidRPr="008B2479">
        <w:rPr>
          <w:sz w:val="28"/>
          <w:szCs w:val="28"/>
        </w:rPr>
        <w:t>едеральный закон от 14 апреля 2023 г. № 124–ФЗ «О внесении изменений в федеральный закон «Об образовании в Российской Федерации»»;</w:t>
      </w:r>
    </w:p>
    <w:p w:rsidR="008B2479" w:rsidRPr="008B2479" w:rsidRDefault="008B2479" w:rsidP="008B2479">
      <w:pPr>
        <w:pStyle w:val="1"/>
        <w:shd w:val="clear" w:color="auto" w:fill="FFFFFF"/>
        <w:spacing w:before="0" w:after="0"/>
        <w:ind w:firstLine="709"/>
        <w:rPr>
          <w:b w:val="0"/>
        </w:rPr>
      </w:pPr>
      <w:r w:rsidRPr="008B2479">
        <w:rPr>
          <w:b w:val="0"/>
        </w:rPr>
        <w:t>– Постановление Правительства Российской Федерации от 27 апреля 2024 г. № 555 «О целевом обучении по образовательным программам среднего профессионального и высшего образования»;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8B2479">
        <w:rPr>
          <w:sz w:val="28"/>
          <w:szCs w:val="28"/>
        </w:rPr>
        <w:t>риказ Министерства науки и высшего образования Российской Федерации от 6 августа 2021 г. № 721 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 (далее – приказ Минобрнауки России № 721);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8B2479">
        <w:rPr>
          <w:sz w:val="28"/>
          <w:szCs w:val="28"/>
        </w:rPr>
        <w:t>риказ Министерства науки и высшего образования Российской Федерации от 30 октября 2023 г. №1036 «О внесении изменений в Порядок приема на обучение по образовательным программам высшего образования – программам подготовки научных и научно-педагогических кадров в аспирантуре, утвержденный приказом Министерства науки и высшего образования Российской Федерации от 6 августа 2021 г. № 721»;</w:t>
      </w:r>
    </w:p>
    <w:p w:rsid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 xml:space="preserve">– иные нормативно-правовые акты в сфере образования, Устав ТулГУ, локальные нормативные акты ТулГУ, регламентирующие организацию образовательного процесса и работы приемной комиссии ТулГУ. 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</w:p>
    <w:p w:rsidR="008B2479" w:rsidRPr="008B2479" w:rsidRDefault="008B2479" w:rsidP="008B2479">
      <w:pPr>
        <w:pStyle w:val="1"/>
        <w:spacing w:before="0" w:after="0"/>
        <w:ind w:firstLine="709"/>
        <w:jc w:val="center"/>
      </w:pPr>
      <w:r w:rsidRPr="008B2479">
        <w:t>3 Основные положения</w:t>
      </w:r>
      <w:bookmarkEnd w:id="2"/>
    </w:p>
    <w:p w:rsidR="008B2479" w:rsidRDefault="008B2479" w:rsidP="008B2479">
      <w:pPr>
        <w:ind w:firstLine="709"/>
        <w:jc w:val="both"/>
        <w:rPr>
          <w:sz w:val="28"/>
          <w:szCs w:val="28"/>
        </w:rPr>
      </w:pPr>
    </w:p>
    <w:p w:rsidR="008B2479" w:rsidRPr="008B2479" w:rsidRDefault="008B2479" w:rsidP="008B247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3.1. </w:t>
      </w:r>
      <w:r w:rsidRPr="008B2479">
        <w:rPr>
          <w:sz w:val="28"/>
          <w:szCs w:val="28"/>
          <w:shd w:val="clear" w:color="auto" w:fill="FFFFFF"/>
        </w:rPr>
        <w:t>Целевое обучение осуществляется на основании договора о целевом обучении, заключенного между гражданином, поступающим на обучение</w:t>
      </w:r>
      <w:r>
        <w:rPr>
          <w:sz w:val="28"/>
          <w:szCs w:val="28"/>
          <w:shd w:val="clear" w:color="auto" w:fill="FFFFFF"/>
        </w:rPr>
        <w:t xml:space="preserve"> (или обучающимся </w:t>
      </w:r>
      <w:r w:rsidRPr="008B2479">
        <w:rPr>
          <w:sz w:val="28"/>
          <w:szCs w:val="28"/>
        </w:rPr>
        <w:t>за счет бюджетных ассигнований или за счет средств физических и (или) юридических лиц</w:t>
      </w:r>
      <w:r>
        <w:rPr>
          <w:sz w:val="28"/>
          <w:szCs w:val="28"/>
          <w:shd w:val="clear" w:color="auto" w:fill="FFFFFF"/>
        </w:rPr>
        <w:t>)</w:t>
      </w:r>
      <w:r w:rsidRPr="008B2479">
        <w:rPr>
          <w:sz w:val="28"/>
          <w:szCs w:val="28"/>
          <w:shd w:val="clear" w:color="auto" w:fill="FFFFFF"/>
        </w:rPr>
        <w:t xml:space="preserve"> </w:t>
      </w:r>
      <w:r w:rsidRPr="008B2479">
        <w:rPr>
          <w:sz w:val="28"/>
          <w:szCs w:val="28"/>
        </w:rPr>
        <w:t>по программе подготовки научных и научно–педагогических кадров в аспирантуре</w:t>
      </w:r>
      <w:r w:rsidRPr="008B2479">
        <w:rPr>
          <w:sz w:val="28"/>
          <w:szCs w:val="28"/>
          <w:shd w:val="clear" w:color="auto" w:fill="FFFFFF"/>
        </w:rPr>
        <w:t xml:space="preserve">, и </w:t>
      </w:r>
      <w:r w:rsidRPr="008B2479">
        <w:rPr>
          <w:sz w:val="28"/>
          <w:szCs w:val="28"/>
        </w:rPr>
        <w:t>ФГБОУ ВО «Тульский государственный университет», выступающим в качестве заказчика обучения</w:t>
      </w:r>
      <w:r w:rsidRPr="008B2479">
        <w:rPr>
          <w:sz w:val="28"/>
          <w:szCs w:val="28"/>
          <w:shd w:val="clear" w:color="auto" w:fill="FFFFFF"/>
        </w:rPr>
        <w:t>.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3.2. </w:t>
      </w:r>
      <w:r w:rsidRPr="008B2479">
        <w:rPr>
          <w:sz w:val="28"/>
          <w:szCs w:val="28"/>
          <w:shd w:val="clear" w:color="auto" w:fill="FFFFFF"/>
        </w:rPr>
        <w:t>Университет предоставляет гражданину в период обучения по программам аспирантуры меры поддержки в виде меры материального стимулирования – стипендии.</w:t>
      </w:r>
      <w:r w:rsidRPr="008B2479">
        <w:rPr>
          <w:sz w:val="28"/>
          <w:szCs w:val="28"/>
        </w:rPr>
        <w:t xml:space="preserve"> </w:t>
      </w:r>
    </w:p>
    <w:p w:rsidR="008B2479" w:rsidRDefault="008B2479" w:rsidP="008B2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8B2479">
        <w:rPr>
          <w:sz w:val="28"/>
          <w:szCs w:val="28"/>
        </w:rPr>
        <w:t xml:space="preserve">Размер материального стимулирования (стипендии) устанавливается в соответствии с решением Ученого совета ТулГУ. Размер материального стимулирования может пересматриваться ежегодно. </w:t>
      </w:r>
    </w:p>
    <w:p w:rsidR="008B2479" w:rsidRPr="008B2479" w:rsidRDefault="008B2479" w:rsidP="008B2479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3.4 </w:t>
      </w:r>
      <w:r w:rsidRPr="008B2479">
        <w:rPr>
          <w:sz w:val="28"/>
          <w:szCs w:val="28"/>
        </w:rPr>
        <w:t>Период установления мер материального стимулирования</w:t>
      </w:r>
      <w:r>
        <w:rPr>
          <w:sz w:val="28"/>
          <w:szCs w:val="28"/>
        </w:rPr>
        <w:t xml:space="preserve"> </w:t>
      </w:r>
      <w:r w:rsidRPr="008B2479">
        <w:rPr>
          <w:sz w:val="28"/>
          <w:szCs w:val="28"/>
        </w:rPr>
        <w:t>(стипендия) – один семестр. Выплаты материального стимулирования осуществляются ежемесячно, включая каникулы, предоставленные обучающемуся по его заявлению после прохождения итоговой (государственной итоговой) аттестации.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8B2479">
        <w:rPr>
          <w:sz w:val="28"/>
          <w:szCs w:val="28"/>
        </w:rPr>
        <w:t>Меры материального стимулирования (стипендия) назначаются аспиранту, поступившему на обучение по квоте целевого приема и заключившему договор о целевом обучении, с 01 октября года начала обучения.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Pr="008B2479">
        <w:rPr>
          <w:sz w:val="28"/>
          <w:szCs w:val="28"/>
        </w:rPr>
        <w:t>Меры материального стимулирования (стипендия) назначаются аспиранту, заключившему договор о целевом обучении в период освоения программ аспирантуры, с первого числа месяца, следующего за месяцем заключения договора о целевом обучении.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</w:t>
      </w:r>
      <w:r w:rsidRPr="008B2479">
        <w:rPr>
          <w:sz w:val="28"/>
          <w:szCs w:val="28"/>
        </w:rPr>
        <w:t>Меры материального стимулирования (стипендия) могут быть сокращены (выплаты остановлены)</w:t>
      </w:r>
      <w:r>
        <w:rPr>
          <w:sz w:val="28"/>
          <w:szCs w:val="28"/>
        </w:rPr>
        <w:t>:</w:t>
      </w:r>
      <w:r w:rsidRPr="008B2479">
        <w:rPr>
          <w:sz w:val="28"/>
          <w:szCs w:val="28"/>
        </w:rPr>
        <w:t xml:space="preserve"> 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>– в случае возникновения академической задолженности и (или) получения оценки «удовлетворительно»;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 xml:space="preserve">–  в случае отчисления обучающегося из университета; 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 xml:space="preserve">– в случае расторжения договора о целевом обучении; 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>– в случае предоставления обучающимся академического отпуска, а также отпуска по беременности и родам, отпуска по уходу за ребенком.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</w:t>
      </w:r>
      <w:r w:rsidRPr="008B2479">
        <w:rPr>
          <w:sz w:val="28"/>
          <w:szCs w:val="28"/>
        </w:rPr>
        <w:t>Выплаты мер материального стимулирования (стипендии) прекращаются: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>- с месяца следующего за месяцем получения аспирантом академической задолженности и (или) оценки «удовлетворительно»;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>– с даты отчисления или  расторжения договора о целевом обучении;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>– с даты предоставления академического отпуска, а также отпуска по беременности и родам, отпуска по уходу за ребенком.</w:t>
      </w:r>
    </w:p>
    <w:p w:rsidR="008B2479" w:rsidRPr="008B2479" w:rsidRDefault="008B2479" w:rsidP="008B2479">
      <w:pPr>
        <w:ind w:firstLine="709"/>
        <w:jc w:val="both"/>
        <w:rPr>
          <w:sz w:val="28"/>
          <w:szCs w:val="28"/>
        </w:rPr>
      </w:pPr>
      <w:r w:rsidRPr="008B2479">
        <w:rPr>
          <w:sz w:val="28"/>
          <w:szCs w:val="28"/>
        </w:rPr>
        <w:t>После выхода обучающихся из академического отпуска, а также отпуска по беременности и родам, отпуска по уходу за ребенком выплаты материального стимулирования возобновляются.</w:t>
      </w:r>
    </w:p>
    <w:p w:rsidR="003D334D" w:rsidRPr="008B2479" w:rsidRDefault="008B2479" w:rsidP="008B2479">
      <w:pPr>
        <w:pStyle w:val="a3"/>
        <w:ind w:left="0" w:firstLine="709"/>
      </w:pPr>
      <w:r>
        <w:t xml:space="preserve">3.9 </w:t>
      </w:r>
      <w:r w:rsidRPr="008B2479">
        <w:t xml:space="preserve">Назначение мер материального стимулирования </w:t>
      </w:r>
      <w:r w:rsidR="009F0B94">
        <w:t>осуществляется</w:t>
      </w:r>
      <w:r w:rsidRPr="008B2479">
        <w:t xml:space="preserve"> приказом ректора по университету.</w:t>
      </w:r>
    </w:p>
    <w:p w:rsidR="003D334D" w:rsidRDefault="003D334D" w:rsidP="00F26E2D">
      <w:pPr>
        <w:pStyle w:val="a3"/>
        <w:ind w:left="0" w:firstLine="0"/>
        <w:jc w:val="left"/>
        <w:rPr>
          <w:sz w:val="30"/>
        </w:rPr>
      </w:pPr>
    </w:p>
    <w:p w:rsidR="00F26E2D" w:rsidRDefault="00F26E2D" w:rsidP="00F26E2D">
      <w:pPr>
        <w:pStyle w:val="a3"/>
        <w:ind w:left="0" w:firstLine="0"/>
        <w:jc w:val="left"/>
        <w:rPr>
          <w:sz w:val="26"/>
        </w:rPr>
      </w:pPr>
    </w:p>
    <w:p w:rsidR="003D334D" w:rsidRPr="003D334D" w:rsidRDefault="003D334D" w:rsidP="003D334D">
      <w:pPr>
        <w:pStyle w:val="a3"/>
        <w:tabs>
          <w:tab w:val="left" w:pos="7899"/>
        </w:tabs>
        <w:ind w:firstLine="0"/>
        <w:jc w:val="left"/>
      </w:pPr>
      <w:r w:rsidRPr="003D334D">
        <w:t>Проректор по НР</w:t>
      </w:r>
      <w:r>
        <w:t xml:space="preserve">                                                                              </w:t>
      </w:r>
      <w:r w:rsidRPr="003D334D">
        <w:t>М.С. Воротилин</w:t>
      </w:r>
    </w:p>
    <w:p w:rsidR="003D334D" w:rsidRDefault="003D334D" w:rsidP="00F26E2D">
      <w:pPr>
        <w:pStyle w:val="a3"/>
        <w:ind w:left="0" w:firstLine="0"/>
        <w:jc w:val="left"/>
        <w:rPr>
          <w:sz w:val="26"/>
        </w:rPr>
      </w:pPr>
    </w:p>
    <w:p w:rsidR="003D334D" w:rsidRDefault="003D334D" w:rsidP="00F26E2D">
      <w:pPr>
        <w:pStyle w:val="a3"/>
        <w:ind w:left="0" w:firstLine="0"/>
        <w:jc w:val="left"/>
        <w:rPr>
          <w:sz w:val="26"/>
        </w:rPr>
      </w:pPr>
    </w:p>
    <w:p w:rsidR="000A2BF7" w:rsidRDefault="00F26E2D" w:rsidP="003D334D">
      <w:pPr>
        <w:pStyle w:val="a3"/>
        <w:tabs>
          <w:tab w:val="left" w:pos="7898"/>
        </w:tabs>
        <w:ind w:firstLine="0"/>
        <w:jc w:val="left"/>
      </w:pPr>
      <w:r>
        <w:t>Начальник</w:t>
      </w:r>
      <w:r>
        <w:rPr>
          <w:spacing w:val="-3"/>
        </w:rPr>
        <w:t xml:space="preserve"> </w:t>
      </w:r>
      <w:r>
        <w:t>УПКВК</w:t>
      </w:r>
      <w:r w:rsidR="003D334D">
        <w:tab/>
        <w:t xml:space="preserve">       </w:t>
      </w:r>
      <w:r>
        <w:t>О.А. Ткач</w:t>
      </w:r>
      <w:bookmarkStart w:id="3" w:name="_bookmark9"/>
      <w:bookmarkEnd w:id="3"/>
    </w:p>
    <w:sectPr w:rsidR="000A2BF7" w:rsidSect="000A2BF7">
      <w:headerReference w:type="default" r:id="rId7"/>
      <w:pgSz w:w="11910" w:h="16840"/>
      <w:pgMar w:top="1134" w:right="1134" w:bottom="1134" w:left="1134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F8" w:rsidRDefault="001310F8" w:rsidP="000722A0">
      <w:r>
        <w:separator/>
      </w:r>
    </w:p>
  </w:endnote>
  <w:endnote w:type="continuationSeparator" w:id="1">
    <w:p w:rsidR="001310F8" w:rsidRDefault="001310F8" w:rsidP="0007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F8" w:rsidRDefault="001310F8" w:rsidP="000722A0">
      <w:r>
        <w:separator/>
      </w:r>
    </w:p>
  </w:footnote>
  <w:footnote w:type="continuationSeparator" w:id="1">
    <w:p w:rsidR="001310F8" w:rsidRDefault="001310F8" w:rsidP="0007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40" w:rsidRDefault="00A75617">
    <w:pPr>
      <w:pStyle w:val="a3"/>
      <w:spacing w:line="14" w:lineRule="auto"/>
      <w:ind w:left="0" w:firstLine="0"/>
      <w:jc w:val="left"/>
      <w:rPr>
        <w:sz w:val="20"/>
      </w:rPr>
    </w:pPr>
    <w:r w:rsidRPr="00A756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5pt;margin-top:34.6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5D2E40" w:rsidRDefault="00A7561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D2E4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F0B94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B34"/>
    <w:multiLevelType w:val="hybridMultilevel"/>
    <w:tmpl w:val="F9C24BDC"/>
    <w:lvl w:ilvl="0" w:tplc="90466C7C">
      <w:start w:val="2"/>
      <w:numFmt w:val="decimal"/>
      <w:lvlText w:val="%1"/>
      <w:lvlJc w:val="left"/>
      <w:pPr>
        <w:ind w:left="112" w:hanging="514"/>
      </w:pPr>
      <w:rPr>
        <w:rFonts w:hint="default"/>
        <w:lang w:val="ru-RU" w:eastAsia="en-US" w:bidi="ar-SA"/>
      </w:rPr>
    </w:lvl>
    <w:lvl w:ilvl="1" w:tplc="588A2030">
      <w:numFmt w:val="none"/>
      <w:lvlText w:val=""/>
      <w:lvlJc w:val="left"/>
      <w:pPr>
        <w:tabs>
          <w:tab w:val="num" w:pos="360"/>
        </w:tabs>
      </w:pPr>
    </w:lvl>
    <w:lvl w:ilvl="2" w:tplc="4DBA6ADA">
      <w:numFmt w:val="bullet"/>
      <w:lvlText w:val="•"/>
      <w:lvlJc w:val="left"/>
      <w:pPr>
        <w:ind w:left="2225" w:hanging="514"/>
      </w:pPr>
      <w:rPr>
        <w:rFonts w:hint="default"/>
        <w:lang w:val="ru-RU" w:eastAsia="en-US" w:bidi="ar-SA"/>
      </w:rPr>
    </w:lvl>
    <w:lvl w:ilvl="3" w:tplc="BF2456A2">
      <w:numFmt w:val="bullet"/>
      <w:lvlText w:val="•"/>
      <w:lvlJc w:val="left"/>
      <w:pPr>
        <w:ind w:left="3277" w:hanging="514"/>
      </w:pPr>
      <w:rPr>
        <w:rFonts w:hint="default"/>
        <w:lang w:val="ru-RU" w:eastAsia="en-US" w:bidi="ar-SA"/>
      </w:rPr>
    </w:lvl>
    <w:lvl w:ilvl="4" w:tplc="E6D6382A">
      <w:numFmt w:val="bullet"/>
      <w:lvlText w:val="•"/>
      <w:lvlJc w:val="left"/>
      <w:pPr>
        <w:ind w:left="4330" w:hanging="514"/>
      </w:pPr>
      <w:rPr>
        <w:rFonts w:hint="default"/>
        <w:lang w:val="ru-RU" w:eastAsia="en-US" w:bidi="ar-SA"/>
      </w:rPr>
    </w:lvl>
    <w:lvl w:ilvl="5" w:tplc="24F4F86A">
      <w:numFmt w:val="bullet"/>
      <w:lvlText w:val="•"/>
      <w:lvlJc w:val="left"/>
      <w:pPr>
        <w:ind w:left="5383" w:hanging="514"/>
      </w:pPr>
      <w:rPr>
        <w:rFonts w:hint="default"/>
        <w:lang w:val="ru-RU" w:eastAsia="en-US" w:bidi="ar-SA"/>
      </w:rPr>
    </w:lvl>
    <w:lvl w:ilvl="6" w:tplc="8DCAF2BC">
      <w:numFmt w:val="bullet"/>
      <w:lvlText w:val="•"/>
      <w:lvlJc w:val="left"/>
      <w:pPr>
        <w:ind w:left="6435" w:hanging="514"/>
      </w:pPr>
      <w:rPr>
        <w:rFonts w:hint="default"/>
        <w:lang w:val="ru-RU" w:eastAsia="en-US" w:bidi="ar-SA"/>
      </w:rPr>
    </w:lvl>
    <w:lvl w:ilvl="7" w:tplc="9A624166">
      <w:numFmt w:val="bullet"/>
      <w:lvlText w:val="•"/>
      <w:lvlJc w:val="left"/>
      <w:pPr>
        <w:ind w:left="7488" w:hanging="514"/>
      </w:pPr>
      <w:rPr>
        <w:rFonts w:hint="default"/>
        <w:lang w:val="ru-RU" w:eastAsia="en-US" w:bidi="ar-SA"/>
      </w:rPr>
    </w:lvl>
    <w:lvl w:ilvl="8" w:tplc="7A207AB8">
      <w:numFmt w:val="bullet"/>
      <w:lvlText w:val="•"/>
      <w:lvlJc w:val="left"/>
      <w:pPr>
        <w:ind w:left="8541" w:hanging="514"/>
      </w:pPr>
      <w:rPr>
        <w:rFonts w:hint="default"/>
        <w:lang w:val="ru-RU" w:eastAsia="en-US" w:bidi="ar-SA"/>
      </w:rPr>
    </w:lvl>
  </w:abstractNum>
  <w:abstractNum w:abstractNumId="1">
    <w:nsid w:val="1C4247F7"/>
    <w:multiLevelType w:val="hybridMultilevel"/>
    <w:tmpl w:val="6E7C1102"/>
    <w:lvl w:ilvl="0" w:tplc="B94C0A38">
      <w:start w:val="3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 w:tplc="6240BC32">
      <w:numFmt w:val="none"/>
      <w:lvlText w:val=""/>
      <w:lvlJc w:val="left"/>
      <w:pPr>
        <w:tabs>
          <w:tab w:val="num" w:pos="360"/>
        </w:tabs>
      </w:pPr>
    </w:lvl>
    <w:lvl w:ilvl="2" w:tplc="72686E58">
      <w:numFmt w:val="bullet"/>
      <w:lvlText w:val="•"/>
      <w:lvlJc w:val="left"/>
      <w:pPr>
        <w:ind w:left="2225" w:hanging="495"/>
      </w:pPr>
      <w:rPr>
        <w:rFonts w:hint="default"/>
        <w:lang w:val="ru-RU" w:eastAsia="en-US" w:bidi="ar-SA"/>
      </w:rPr>
    </w:lvl>
    <w:lvl w:ilvl="3" w:tplc="B64AE30C">
      <w:numFmt w:val="bullet"/>
      <w:lvlText w:val="•"/>
      <w:lvlJc w:val="left"/>
      <w:pPr>
        <w:ind w:left="3277" w:hanging="495"/>
      </w:pPr>
      <w:rPr>
        <w:rFonts w:hint="default"/>
        <w:lang w:val="ru-RU" w:eastAsia="en-US" w:bidi="ar-SA"/>
      </w:rPr>
    </w:lvl>
    <w:lvl w:ilvl="4" w:tplc="EBFE13E0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5" w:tplc="BADAB508">
      <w:numFmt w:val="bullet"/>
      <w:lvlText w:val="•"/>
      <w:lvlJc w:val="left"/>
      <w:pPr>
        <w:ind w:left="5383" w:hanging="495"/>
      </w:pPr>
      <w:rPr>
        <w:rFonts w:hint="default"/>
        <w:lang w:val="ru-RU" w:eastAsia="en-US" w:bidi="ar-SA"/>
      </w:rPr>
    </w:lvl>
    <w:lvl w:ilvl="6" w:tplc="A928016C">
      <w:numFmt w:val="bullet"/>
      <w:lvlText w:val="•"/>
      <w:lvlJc w:val="left"/>
      <w:pPr>
        <w:ind w:left="6435" w:hanging="495"/>
      </w:pPr>
      <w:rPr>
        <w:rFonts w:hint="default"/>
        <w:lang w:val="ru-RU" w:eastAsia="en-US" w:bidi="ar-SA"/>
      </w:rPr>
    </w:lvl>
    <w:lvl w:ilvl="7" w:tplc="0B8A2F70">
      <w:numFmt w:val="bullet"/>
      <w:lvlText w:val="•"/>
      <w:lvlJc w:val="left"/>
      <w:pPr>
        <w:ind w:left="7488" w:hanging="495"/>
      </w:pPr>
      <w:rPr>
        <w:rFonts w:hint="default"/>
        <w:lang w:val="ru-RU" w:eastAsia="en-US" w:bidi="ar-SA"/>
      </w:rPr>
    </w:lvl>
    <w:lvl w:ilvl="8" w:tplc="2A88F5B8">
      <w:numFmt w:val="bullet"/>
      <w:lvlText w:val="•"/>
      <w:lvlJc w:val="left"/>
      <w:pPr>
        <w:ind w:left="8541" w:hanging="495"/>
      </w:pPr>
      <w:rPr>
        <w:rFonts w:hint="default"/>
        <w:lang w:val="ru-RU" w:eastAsia="en-US" w:bidi="ar-SA"/>
      </w:rPr>
    </w:lvl>
  </w:abstractNum>
  <w:abstractNum w:abstractNumId="2">
    <w:nsid w:val="2BEB2361"/>
    <w:multiLevelType w:val="hybridMultilevel"/>
    <w:tmpl w:val="E7E61ED8"/>
    <w:lvl w:ilvl="0" w:tplc="F6861D8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C67925"/>
    <w:multiLevelType w:val="hybridMultilevel"/>
    <w:tmpl w:val="A1863B1C"/>
    <w:lvl w:ilvl="0" w:tplc="F6861D84">
      <w:numFmt w:val="bullet"/>
      <w:lvlText w:val="–"/>
      <w:lvlJc w:val="left"/>
      <w:pPr>
        <w:ind w:left="15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>
    <w:nsid w:val="4B007594"/>
    <w:multiLevelType w:val="hybridMultilevel"/>
    <w:tmpl w:val="474821FC"/>
    <w:lvl w:ilvl="0" w:tplc="174E496E">
      <w:start w:val="5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 w:tplc="7BEC7272">
      <w:numFmt w:val="none"/>
      <w:lvlText w:val=""/>
      <w:lvlJc w:val="left"/>
      <w:pPr>
        <w:tabs>
          <w:tab w:val="num" w:pos="360"/>
        </w:tabs>
      </w:pPr>
    </w:lvl>
    <w:lvl w:ilvl="2" w:tplc="DB6A1E1E">
      <w:numFmt w:val="bullet"/>
      <w:lvlText w:val="•"/>
      <w:lvlJc w:val="left"/>
      <w:pPr>
        <w:ind w:left="2225" w:hanging="502"/>
      </w:pPr>
      <w:rPr>
        <w:rFonts w:hint="default"/>
        <w:lang w:val="ru-RU" w:eastAsia="en-US" w:bidi="ar-SA"/>
      </w:rPr>
    </w:lvl>
    <w:lvl w:ilvl="3" w:tplc="D5F6E0EC">
      <w:numFmt w:val="bullet"/>
      <w:lvlText w:val="•"/>
      <w:lvlJc w:val="left"/>
      <w:pPr>
        <w:ind w:left="3277" w:hanging="502"/>
      </w:pPr>
      <w:rPr>
        <w:rFonts w:hint="default"/>
        <w:lang w:val="ru-RU" w:eastAsia="en-US" w:bidi="ar-SA"/>
      </w:rPr>
    </w:lvl>
    <w:lvl w:ilvl="4" w:tplc="5A5CF7AC">
      <w:numFmt w:val="bullet"/>
      <w:lvlText w:val="•"/>
      <w:lvlJc w:val="left"/>
      <w:pPr>
        <w:ind w:left="4330" w:hanging="502"/>
      </w:pPr>
      <w:rPr>
        <w:rFonts w:hint="default"/>
        <w:lang w:val="ru-RU" w:eastAsia="en-US" w:bidi="ar-SA"/>
      </w:rPr>
    </w:lvl>
    <w:lvl w:ilvl="5" w:tplc="41907E32">
      <w:numFmt w:val="bullet"/>
      <w:lvlText w:val="•"/>
      <w:lvlJc w:val="left"/>
      <w:pPr>
        <w:ind w:left="5383" w:hanging="502"/>
      </w:pPr>
      <w:rPr>
        <w:rFonts w:hint="default"/>
        <w:lang w:val="ru-RU" w:eastAsia="en-US" w:bidi="ar-SA"/>
      </w:rPr>
    </w:lvl>
    <w:lvl w:ilvl="6" w:tplc="E766C2CC">
      <w:numFmt w:val="bullet"/>
      <w:lvlText w:val="•"/>
      <w:lvlJc w:val="left"/>
      <w:pPr>
        <w:ind w:left="6435" w:hanging="502"/>
      </w:pPr>
      <w:rPr>
        <w:rFonts w:hint="default"/>
        <w:lang w:val="ru-RU" w:eastAsia="en-US" w:bidi="ar-SA"/>
      </w:rPr>
    </w:lvl>
    <w:lvl w:ilvl="7" w:tplc="80C0BA40">
      <w:numFmt w:val="bullet"/>
      <w:lvlText w:val="•"/>
      <w:lvlJc w:val="left"/>
      <w:pPr>
        <w:ind w:left="7488" w:hanging="502"/>
      </w:pPr>
      <w:rPr>
        <w:rFonts w:hint="default"/>
        <w:lang w:val="ru-RU" w:eastAsia="en-US" w:bidi="ar-SA"/>
      </w:rPr>
    </w:lvl>
    <w:lvl w:ilvl="8" w:tplc="A1D4E8B6">
      <w:numFmt w:val="bullet"/>
      <w:lvlText w:val="•"/>
      <w:lvlJc w:val="left"/>
      <w:pPr>
        <w:ind w:left="8541" w:hanging="502"/>
      </w:pPr>
      <w:rPr>
        <w:rFonts w:hint="default"/>
        <w:lang w:val="ru-RU" w:eastAsia="en-US" w:bidi="ar-SA"/>
      </w:rPr>
    </w:lvl>
  </w:abstractNum>
  <w:abstractNum w:abstractNumId="5">
    <w:nsid w:val="55FC64E7"/>
    <w:multiLevelType w:val="hybridMultilevel"/>
    <w:tmpl w:val="73842C0A"/>
    <w:lvl w:ilvl="0" w:tplc="F6861D8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0474C4"/>
    <w:multiLevelType w:val="hybridMultilevel"/>
    <w:tmpl w:val="3DE01382"/>
    <w:lvl w:ilvl="0" w:tplc="B52CD05C">
      <w:start w:val="4"/>
      <w:numFmt w:val="decimal"/>
      <w:lvlText w:val="%1"/>
      <w:lvlJc w:val="left"/>
      <w:pPr>
        <w:ind w:left="112" w:hanging="497"/>
      </w:pPr>
      <w:rPr>
        <w:rFonts w:hint="default"/>
        <w:lang w:val="ru-RU" w:eastAsia="en-US" w:bidi="ar-SA"/>
      </w:rPr>
    </w:lvl>
    <w:lvl w:ilvl="1" w:tplc="0DB4EEE4">
      <w:numFmt w:val="none"/>
      <w:lvlText w:val=""/>
      <w:lvlJc w:val="left"/>
      <w:pPr>
        <w:tabs>
          <w:tab w:val="num" w:pos="360"/>
        </w:tabs>
      </w:pPr>
    </w:lvl>
    <w:lvl w:ilvl="2" w:tplc="4D56676C">
      <w:numFmt w:val="bullet"/>
      <w:lvlText w:val="•"/>
      <w:lvlJc w:val="left"/>
      <w:pPr>
        <w:ind w:left="2225" w:hanging="497"/>
      </w:pPr>
      <w:rPr>
        <w:rFonts w:hint="default"/>
        <w:lang w:val="ru-RU" w:eastAsia="en-US" w:bidi="ar-SA"/>
      </w:rPr>
    </w:lvl>
    <w:lvl w:ilvl="3" w:tplc="14880114">
      <w:numFmt w:val="bullet"/>
      <w:lvlText w:val="•"/>
      <w:lvlJc w:val="left"/>
      <w:pPr>
        <w:ind w:left="3277" w:hanging="497"/>
      </w:pPr>
      <w:rPr>
        <w:rFonts w:hint="default"/>
        <w:lang w:val="ru-RU" w:eastAsia="en-US" w:bidi="ar-SA"/>
      </w:rPr>
    </w:lvl>
    <w:lvl w:ilvl="4" w:tplc="C67E6FA4">
      <w:numFmt w:val="bullet"/>
      <w:lvlText w:val="•"/>
      <w:lvlJc w:val="left"/>
      <w:pPr>
        <w:ind w:left="4330" w:hanging="497"/>
      </w:pPr>
      <w:rPr>
        <w:rFonts w:hint="default"/>
        <w:lang w:val="ru-RU" w:eastAsia="en-US" w:bidi="ar-SA"/>
      </w:rPr>
    </w:lvl>
    <w:lvl w:ilvl="5" w:tplc="7DF0DECA">
      <w:numFmt w:val="bullet"/>
      <w:lvlText w:val="•"/>
      <w:lvlJc w:val="left"/>
      <w:pPr>
        <w:ind w:left="5383" w:hanging="497"/>
      </w:pPr>
      <w:rPr>
        <w:rFonts w:hint="default"/>
        <w:lang w:val="ru-RU" w:eastAsia="en-US" w:bidi="ar-SA"/>
      </w:rPr>
    </w:lvl>
    <w:lvl w:ilvl="6" w:tplc="99A24F36">
      <w:numFmt w:val="bullet"/>
      <w:lvlText w:val="•"/>
      <w:lvlJc w:val="left"/>
      <w:pPr>
        <w:ind w:left="6435" w:hanging="497"/>
      </w:pPr>
      <w:rPr>
        <w:rFonts w:hint="default"/>
        <w:lang w:val="ru-RU" w:eastAsia="en-US" w:bidi="ar-SA"/>
      </w:rPr>
    </w:lvl>
    <w:lvl w:ilvl="7" w:tplc="1FA663FA">
      <w:numFmt w:val="bullet"/>
      <w:lvlText w:val="•"/>
      <w:lvlJc w:val="left"/>
      <w:pPr>
        <w:ind w:left="7488" w:hanging="497"/>
      </w:pPr>
      <w:rPr>
        <w:rFonts w:hint="default"/>
        <w:lang w:val="ru-RU" w:eastAsia="en-US" w:bidi="ar-SA"/>
      </w:rPr>
    </w:lvl>
    <w:lvl w:ilvl="8" w:tplc="CCEE430A">
      <w:numFmt w:val="bullet"/>
      <w:lvlText w:val="•"/>
      <w:lvlJc w:val="left"/>
      <w:pPr>
        <w:ind w:left="8541" w:hanging="497"/>
      </w:pPr>
      <w:rPr>
        <w:rFonts w:hint="default"/>
        <w:lang w:val="ru-RU" w:eastAsia="en-US" w:bidi="ar-SA"/>
      </w:rPr>
    </w:lvl>
  </w:abstractNum>
  <w:abstractNum w:abstractNumId="7">
    <w:nsid w:val="66F339AF"/>
    <w:multiLevelType w:val="hybridMultilevel"/>
    <w:tmpl w:val="5EA0B5AC"/>
    <w:lvl w:ilvl="0" w:tplc="0F20BB34">
      <w:start w:val="1"/>
      <w:numFmt w:val="decimal"/>
      <w:lvlText w:val="%1."/>
      <w:lvlJc w:val="left"/>
      <w:pPr>
        <w:ind w:left="212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FE0494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2" w:tplc="20FCAC48">
      <w:numFmt w:val="bullet"/>
      <w:lvlText w:val="•"/>
      <w:lvlJc w:val="left"/>
      <w:pPr>
        <w:ind w:left="5249" w:hanging="281"/>
      </w:pPr>
      <w:rPr>
        <w:rFonts w:hint="default"/>
        <w:lang w:val="ru-RU" w:eastAsia="en-US" w:bidi="ar-SA"/>
      </w:rPr>
    </w:lvl>
    <w:lvl w:ilvl="3" w:tplc="BDBA39E2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4" w:tplc="F92CBEB6">
      <w:numFmt w:val="bullet"/>
      <w:lvlText w:val="•"/>
      <w:lvlJc w:val="left"/>
      <w:pPr>
        <w:ind w:left="6598" w:hanging="281"/>
      </w:pPr>
      <w:rPr>
        <w:rFonts w:hint="default"/>
        <w:lang w:val="ru-RU" w:eastAsia="en-US" w:bidi="ar-SA"/>
      </w:rPr>
    </w:lvl>
    <w:lvl w:ilvl="5" w:tplc="FC9ECC4E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6" w:tplc="6A8023E8">
      <w:numFmt w:val="bullet"/>
      <w:lvlText w:val="•"/>
      <w:lvlJc w:val="left"/>
      <w:pPr>
        <w:ind w:left="7947" w:hanging="281"/>
      </w:pPr>
      <w:rPr>
        <w:rFonts w:hint="default"/>
        <w:lang w:val="ru-RU" w:eastAsia="en-US" w:bidi="ar-SA"/>
      </w:rPr>
    </w:lvl>
    <w:lvl w:ilvl="7" w:tplc="D5E8AA78">
      <w:numFmt w:val="bullet"/>
      <w:lvlText w:val="•"/>
      <w:lvlJc w:val="left"/>
      <w:pPr>
        <w:ind w:left="8622" w:hanging="281"/>
      </w:pPr>
      <w:rPr>
        <w:rFonts w:hint="default"/>
        <w:lang w:val="ru-RU" w:eastAsia="en-US" w:bidi="ar-SA"/>
      </w:rPr>
    </w:lvl>
    <w:lvl w:ilvl="8" w:tplc="44AE1D30">
      <w:numFmt w:val="bullet"/>
      <w:lvlText w:val="•"/>
      <w:lvlJc w:val="left"/>
      <w:pPr>
        <w:ind w:left="9297" w:hanging="281"/>
      </w:pPr>
      <w:rPr>
        <w:rFonts w:hint="default"/>
        <w:lang w:val="ru-RU" w:eastAsia="en-US" w:bidi="ar-SA"/>
      </w:rPr>
    </w:lvl>
  </w:abstractNum>
  <w:abstractNum w:abstractNumId="8">
    <w:nsid w:val="6CF07F46"/>
    <w:multiLevelType w:val="hybridMultilevel"/>
    <w:tmpl w:val="CEFE8CA6"/>
    <w:lvl w:ilvl="0" w:tplc="F6861D8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6E1496"/>
    <w:multiLevelType w:val="hybridMultilevel"/>
    <w:tmpl w:val="D3CE2F54"/>
    <w:lvl w:ilvl="0" w:tplc="F6861D84">
      <w:numFmt w:val="bullet"/>
      <w:lvlText w:val="–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EBB10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4CB23C">
      <w:numFmt w:val="bullet"/>
      <w:lvlText w:val="•"/>
      <w:lvlJc w:val="left"/>
      <w:pPr>
        <w:ind w:left="2225" w:hanging="212"/>
      </w:pPr>
      <w:rPr>
        <w:rFonts w:hint="default"/>
        <w:lang w:val="ru-RU" w:eastAsia="en-US" w:bidi="ar-SA"/>
      </w:rPr>
    </w:lvl>
    <w:lvl w:ilvl="3" w:tplc="36A27286">
      <w:numFmt w:val="bullet"/>
      <w:lvlText w:val="•"/>
      <w:lvlJc w:val="left"/>
      <w:pPr>
        <w:ind w:left="3277" w:hanging="212"/>
      </w:pPr>
      <w:rPr>
        <w:rFonts w:hint="default"/>
        <w:lang w:val="ru-RU" w:eastAsia="en-US" w:bidi="ar-SA"/>
      </w:rPr>
    </w:lvl>
    <w:lvl w:ilvl="4" w:tplc="17989842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A1886D18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C788310E">
      <w:numFmt w:val="bullet"/>
      <w:lvlText w:val="•"/>
      <w:lvlJc w:val="left"/>
      <w:pPr>
        <w:ind w:left="6435" w:hanging="212"/>
      </w:pPr>
      <w:rPr>
        <w:rFonts w:hint="default"/>
        <w:lang w:val="ru-RU" w:eastAsia="en-US" w:bidi="ar-SA"/>
      </w:rPr>
    </w:lvl>
    <w:lvl w:ilvl="7" w:tplc="3CF6335E">
      <w:numFmt w:val="bullet"/>
      <w:lvlText w:val="•"/>
      <w:lvlJc w:val="left"/>
      <w:pPr>
        <w:ind w:left="7488" w:hanging="212"/>
      </w:pPr>
      <w:rPr>
        <w:rFonts w:hint="default"/>
        <w:lang w:val="ru-RU" w:eastAsia="en-US" w:bidi="ar-SA"/>
      </w:rPr>
    </w:lvl>
    <w:lvl w:ilvl="8" w:tplc="070C95D0">
      <w:numFmt w:val="bullet"/>
      <w:lvlText w:val="•"/>
      <w:lvlJc w:val="left"/>
      <w:pPr>
        <w:ind w:left="8541" w:hanging="212"/>
      </w:pPr>
      <w:rPr>
        <w:rFonts w:hint="default"/>
        <w:lang w:val="ru-RU" w:eastAsia="en-US" w:bidi="ar-SA"/>
      </w:rPr>
    </w:lvl>
  </w:abstractNum>
  <w:abstractNum w:abstractNumId="10">
    <w:nsid w:val="6FCF2195"/>
    <w:multiLevelType w:val="hybridMultilevel"/>
    <w:tmpl w:val="0A6E9D6C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1">
    <w:nsid w:val="72237017"/>
    <w:multiLevelType w:val="hybridMultilevel"/>
    <w:tmpl w:val="F02C7926"/>
    <w:lvl w:ilvl="0" w:tplc="F6861D8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314173"/>
    <w:multiLevelType w:val="hybridMultilevel"/>
    <w:tmpl w:val="4692DB64"/>
    <w:lvl w:ilvl="0" w:tplc="1266505A">
      <w:numFmt w:val="bullet"/>
      <w:lvlText w:val="–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C1498"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2" w:tplc="6EDC66A2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AA9CBD9E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FE828920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3A726F92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B7EEA56A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66E61FCE">
      <w:numFmt w:val="bullet"/>
      <w:lvlText w:val="•"/>
      <w:lvlJc w:val="left"/>
      <w:pPr>
        <w:ind w:left="7488" w:hanging="240"/>
      </w:pPr>
      <w:rPr>
        <w:rFonts w:hint="default"/>
        <w:lang w:val="ru-RU" w:eastAsia="en-US" w:bidi="ar-SA"/>
      </w:rPr>
    </w:lvl>
    <w:lvl w:ilvl="8" w:tplc="A4A4958E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</w:abstractNum>
  <w:abstractNum w:abstractNumId="13">
    <w:nsid w:val="76FF6E69"/>
    <w:multiLevelType w:val="hybridMultilevel"/>
    <w:tmpl w:val="2BA6FF54"/>
    <w:lvl w:ilvl="0" w:tplc="C10A3F2C">
      <w:start w:val="1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 w:tplc="D59682E0">
      <w:numFmt w:val="none"/>
      <w:lvlText w:val=""/>
      <w:lvlJc w:val="left"/>
      <w:pPr>
        <w:tabs>
          <w:tab w:val="num" w:pos="360"/>
        </w:tabs>
      </w:pPr>
    </w:lvl>
    <w:lvl w:ilvl="2" w:tplc="683ADEB4">
      <w:numFmt w:val="bullet"/>
      <w:lvlText w:val="•"/>
      <w:lvlJc w:val="left"/>
      <w:pPr>
        <w:ind w:left="2225" w:hanging="509"/>
      </w:pPr>
      <w:rPr>
        <w:rFonts w:hint="default"/>
        <w:lang w:val="ru-RU" w:eastAsia="en-US" w:bidi="ar-SA"/>
      </w:rPr>
    </w:lvl>
    <w:lvl w:ilvl="3" w:tplc="22740956">
      <w:numFmt w:val="bullet"/>
      <w:lvlText w:val="•"/>
      <w:lvlJc w:val="left"/>
      <w:pPr>
        <w:ind w:left="3277" w:hanging="509"/>
      </w:pPr>
      <w:rPr>
        <w:rFonts w:hint="default"/>
        <w:lang w:val="ru-RU" w:eastAsia="en-US" w:bidi="ar-SA"/>
      </w:rPr>
    </w:lvl>
    <w:lvl w:ilvl="4" w:tplc="9CC49AC8">
      <w:numFmt w:val="bullet"/>
      <w:lvlText w:val="•"/>
      <w:lvlJc w:val="left"/>
      <w:pPr>
        <w:ind w:left="4330" w:hanging="509"/>
      </w:pPr>
      <w:rPr>
        <w:rFonts w:hint="default"/>
        <w:lang w:val="ru-RU" w:eastAsia="en-US" w:bidi="ar-SA"/>
      </w:rPr>
    </w:lvl>
    <w:lvl w:ilvl="5" w:tplc="958C97DC">
      <w:numFmt w:val="bullet"/>
      <w:lvlText w:val="•"/>
      <w:lvlJc w:val="left"/>
      <w:pPr>
        <w:ind w:left="5383" w:hanging="509"/>
      </w:pPr>
      <w:rPr>
        <w:rFonts w:hint="default"/>
        <w:lang w:val="ru-RU" w:eastAsia="en-US" w:bidi="ar-SA"/>
      </w:rPr>
    </w:lvl>
    <w:lvl w:ilvl="6" w:tplc="7CF8BAC8">
      <w:numFmt w:val="bullet"/>
      <w:lvlText w:val="•"/>
      <w:lvlJc w:val="left"/>
      <w:pPr>
        <w:ind w:left="6435" w:hanging="509"/>
      </w:pPr>
      <w:rPr>
        <w:rFonts w:hint="default"/>
        <w:lang w:val="ru-RU" w:eastAsia="en-US" w:bidi="ar-SA"/>
      </w:rPr>
    </w:lvl>
    <w:lvl w:ilvl="7" w:tplc="31CCBE1A">
      <w:numFmt w:val="bullet"/>
      <w:lvlText w:val="•"/>
      <w:lvlJc w:val="left"/>
      <w:pPr>
        <w:ind w:left="7488" w:hanging="509"/>
      </w:pPr>
      <w:rPr>
        <w:rFonts w:hint="default"/>
        <w:lang w:val="ru-RU" w:eastAsia="en-US" w:bidi="ar-SA"/>
      </w:rPr>
    </w:lvl>
    <w:lvl w:ilvl="8" w:tplc="79227F86">
      <w:numFmt w:val="bullet"/>
      <w:lvlText w:val="•"/>
      <w:lvlJc w:val="left"/>
      <w:pPr>
        <w:ind w:left="8541" w:hanging="509"/>
      </w:pPr>
      <w:rPr>
        <w:rFonts w:hint="default"/>
        <w:lang w:val="ru-RU" w:eastAsia="en-US" w:bidi="ar-SA"/>
      </w:rPr>
    </w:lvl>
  </w:abstractNum>
  <w:abstractNum w:abstractNumId="14">
    <w:nsid w:val="7F355821"/>
    <w:multiLevelType w:val="hybridMultilevel"/>
    <w:tmpl w:val="A78C1FE2"/>
    <w:lvl w:ilvl="0" w:tplc="79C4B31E">
      <w:start w:val="6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 w:tplc="09FA18FC">
      <w:numFmt w:val="none"/>
      <w:lvlText w:val=""/>
      <w:lvlJc w:val="left"/>
      <w:pPr>
        <w:tabs>
          <w:tab w:val="num" w:pos="360"/>
        </w:tabs>
      </w:pPr>
    </w:lvl>
    <w:lvl w:ilvl="2" w:tplc="D4287A9A">
      <w:numFmt w:val="bullet"/>
      <w:lvlText w:val="•"/>
      <w:lvlJc w:val="left"/>
      <w:pPr>
        <w:ind w:left="2225" w:hanging="500"/>
      </w:pPr>
      <w:rPr>
        <w:rFonts w:hint="default"/>
        <w:lang w:val="ru-RU" w:eastAsia="en-US" w:bidi="ar-SA"/>
      </w:rPr>
    </w:lvl>
    <w:lvl w:ilvl="3" w:tplc="EB408E4A">
      <w:numFmt w:val="bullet"/>
      <w:lvlText w:val="•"/>
      <w:lvlJc w:val="left"/>
      <w:pPr>
        <w:ind w:left="3277" w:hanging="500"/>
      </w:pPr>
      <w:rPr>
        <w:rFonts w:hint="default"/>
        <w:lang w:val="ru-RU" w:eastAsia="en-US" w:bidi="ar-SA"/>
      </w:rPr>
    </w:lvl>
    <w:lvl w:ilvl="4" w:tplc="14660A10">
      <w:numFmt w:val="bullet"/>
      <w:lvlText w:val="•"/>
      <w:lvlJc w:val="left"/>
      <w:pPr>
        <w:ind w:left="4330" w:hanging="500"/>
      </w:pPr>
      <w:rPr>
        <w:rFonts w:hint="default"/>
        <w:lang w:val="ru-RU" w:eastAsia="en-US" w:bidi="ar-SA"/>
      </w:rPr>
    </w:lvl>
    <w:lvl w:ilvl="5" w:tplc="45623E88">
      <w:numFmt w:val="bullet"/>
      <w:lvlText w:val="•"/>
      <w:lvlJc w:val="left"/>
      <w:pPr>
        <w:ind w:left="5383" w:hanging="500"/>
      </w:pPr>
      <w:rPr>
        <w:rFonts w:hint="default"/>
        <w:lang w:val="ru-RU" w:eastAsia="en-US" w:bidi="ar-SA"/>
      </w:rPr>
    </w:lvl>
    <w:lvl w:ilvl="6" w:tplc="52DC43B8">
      <w:numFmt w:val="bullet"/>
      <w:lvlText w:val="•"/>
      <w:lvlJc w:val="left"/>
      <w:pPr>
        <w:ind w:left="6435" w:hanging="500"/>
      </w:pPr>
      <w:rPr>
        <w:rFonts w:hint="default"/>
        <w:lang w:val="ru-RU" w:eastAsia="en-US" w:bidi="ar-SA"/>
      </w:rPr>
    </w:lvl>
    <w:lvl w:ilvl="7" w:tplc="4D0E72B8">
      <w:numFmt w:val="bullet"/>
      <w:lvlText w:val="•"/>
      <w:lvlJc w:val="left"/>
      <w:pPr>
        <w:ind w:left="7488" w:hanging="500"/>
      </w:pPr>
      <w:rPr>
        <w:rFonts w:hint="default"/>
        <w:lang w:val="ru-RU" w:eastAsia="en-US" w:bidi="ar-SA"/>
      </w:rPr>
    </w:lvl>
    <w:lvl w:ilvl="8" w:tplc="805AA058">
      <w:numFmt w:val="bullet"/>
      <w:lvlText w:val="•"/>
      <w:lvlJc w:val="left"/>
      <w:pPr>
        <w:ind w:left="8541" w:hanging="50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13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22A0"/>
    <w:rsid w:val="000326C2"/>
    <w:rsid w:val="00037E1C"/>
    <w:rsid w:val="000722A0"/>
    <w:rsid w:val="000A2BF7"/>
    <w:rsid w:val="000D2F48"/>
    <w:rsid w:val="000D5E9F"/>
    <w:rsid w:val="001012CF"/>
    <w:rsid w:val="001310F8"/>
    <w:rsid w:val="00133C88"/>
    <w:rsid w:val="00173C27"/>
    <w:rsid w:val="001D5395"/>
    <w:rsid w:val="002E66DF"/>
    <w:rsid w:val="003038DD"/>
    <w:rsid w:val="00390F04"/>
    <w:rsid w:val="003B636C"/>
    <w:rsid w:val="003D334D"/>
    <w:rsid w:val="00400F08"/>
    <w:rsid w:val="00425DAF"/>
    <w:rsid w:val="0045411E"/>
    <w:rsid w:val="00465F7B"/>
    <w:rsid w:val="00473A7A"/>
    <w:rsid w:val="004D658D"/>
    <w:rsid w:val="005D2E40"/>
    <w:rsid w:val="00666BFD"/>
    <w:rsid w:val="00745C44"/>
    <w:rsid w:val="00807CE8"/>
    <w:rsid w:val="00855F01"/>
    <w:rsid w:val="00865872"/>
    <w:rsid w:val="008B2479"/>
    <w:rsid w:val="008B3CF1"/>
    <w:rsid w:val="008E1981"/>
    <w:rsid w:val="00934FA1"/>
    <w:rsid w:val="009951CB"/>
    <w:rsid w:val="009F0B94"/>
    <w:rsid w:val="00A17BC0"/>
    <w:rsid w:val="00A24E33"/>
    <w:rsid w:val="00A75617"/>
    <w:rsid w:val="00A76B4B"/>
    <w:rsid w:val="00AA3903"/>
    <w:rsid w:val="00B03149"/>
    <w:rsid w:val="00B44E2B"/>
    <w:rsid w:val="00B82929"/>
    <w:rsid w:val="00B90297"/>
    <w:rsid w:val="00C358F7"/>
    <w:rsid w:val="00C36729"/>
    <w:rsid w:val="00C94C9E"/>
    <w:rsid w:val="00C9768A"/>
    <w:rsid w:val="00CA719E"/>
    <w:rsid w:val="00CB5E04"/>
    <w:rsid w:val="00CD0FD6"/>
    <w:rsid w:val="00D13BDC"/>
    <w:rsid w:val="00D46E1D"/>
    <w:rsid w:val="00D53A26"/>
    <w:rsid w:val="00D84959"/>
    <w:rsid w:val="00DB0A12"/>
    <w:rsid w:val="00DB10FE"/>
    <w:rsid w:val="00DB5BE3"/>
    <w:rsid w:val="00DE3D01"/>
    <w:rsid w:val="00E325FB"/>
    <w:rsid w:val="00F13BEF"/>
    <w:rsid w:val="00F26E2D"/>
    <w:rsid w:val="00F8178C"/>
    <w:rsid w:val="00F909A6"/>
    <w:rsid w:val="00FC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2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4"/>
    <w:next w:val="a"/>
    <w:link w:val="10"/>
    <w:uiPriority w:val="9"/>
    <w:qFormat/>
    <w:rsid w:val="008B2479"/>
    <w:pPr>
      <w:keepLines w:val="0"/>
      <w:widowControl/>
      <w:suppressAutoHyphens/>
      <w:autoSpaceDE/>
      <w:autoSpaceDN/>
      <w:spacing w:before="240" w:after="240"/>
      <w:jc w:val="both"/>
      <w:outlineLvl w:val="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4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2A0"/>
    <w:pPr>
      <w:ind w:left="11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722A0"/>
    <w:pPr>
      <w:ind w:left="112" w:right="323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0722A0"/>
  </w:style>
  <w:style w:type="paragraph" w:styleId="a5">
    <w:name w:val="Normal (Web)"/>
    <w:basedOn w:val="a"/>
    <w:uiPriority w:val="99"/>
    <w:semiHidden/>
    <w:unhideWhenUsed/>
    <w:rsid w:val="00DB10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B10F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03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38D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03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38DD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next w:val="a"/>
    <w:link w:val="ac"/>
    <w:qFormat/>
    <w:rsid w:val="00C94C9E"/>
    <w:pPr>
      <w:widowControl/>
      <w:autoSpaceDE/>
      <w:autoSpaceDN/>
      <w:jc w:val="center"/>
    </w:pPr>
    <w:rPr>
      <w:sz w:val="36"/>
      <w:szCs w:val="24"/>
      <w:lang w:eastAsia="ar-SA"/>
    </w:rPr>
  </w:style>
  <w:style w:type="character" w:customStyle="1" w:styleId="ac">
    <w:name w:val="Название Знак"/>
    <w:basedOn w:val="a0"/>
    <w:link w:val="ab"/>
    <w:rsid w:val="00C94C9E"/>
    <w:rPr>
      <w:rFonts w:ascii="Times New Roman" w:eastAsia="Times New Roman" w:hAnsi="Times New Roman" w:cs="Times New Roman"/>
      <w:sz w:val="36"/>
      <w:szCs w:val="24"/>
      <w:lang w:val="ru-RU" w:eastAsia="ar-SA"/>
    </w:rPr>
  </w:style>
  <w:style w:type="paragraph" w:styleId="ad">
    <w:name w:val="Subtitle"/>
    <w:basedOn w:val="a"/>
    <w:next w:val="a"/>
    <w:link w:val="ae"/>
    <w:uiPriority w:val="11"/>
    <w:qFormat/>
    <w:rsid w:val="00C94C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94C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B24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8B2479"/>
  </w:style>
  <w:style w:type="character" w:customStyle="1" w:styleId="40">
    <w:name w:val="Заголовок 4 Знак"/>
    <w:basedOn w:val="a0"/>
    <w:link w:val="4"/>
    <w:uiPriority w:val="9"/>
    <w:semiHidden/>
    <w:rsid w:val="008B2479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Общие положения</vt:lpstr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Общие положения</dc:title>
  <dc:creator>Lena</dc:creator>
  <cp:lastModifiedBy>User</cp:lastModifiedBy>
  <cp:revision>5</cp:revision>
  <dcterms:created xsi:type="dcterms:W3CDTF">2024-09-10T14:06:00Z</dcterms:created>
  <dcterms:modified xsi:type="dcterms:W3CDTF">2024-09-12T13:30:00Z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2023-02-03T00:00:00Z</vt:filetime>
  </property>
</Properties>
</file>