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D52" w:rsidRPr="00DE56D1" w:rsidRDefault="004B4265" w:rsidP="00687D52">
      <w:pPr>
        <w:rPr>
          <w:color w:val="000000"/>
          <w:sz w:val="28"/>
          <w:szCs w:val="28"/>
        </w:rPr>
      </w:pPr>
      <w:r w:rsidRPr="00024CAA">
        <w:rPr>
          <w:noProof/>
        </w:rPr>
        <w:drawing>
          <wp:inline distT="0" distB="0" distL="0" distR="0">
            <wp:extent cx="6686550" cy="811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t="4054"/>
                    <a:stretch>
                      <a:fillRect/>
                    </a:stretch>
                  </pic:blipFill>
                  <pic:spPr bwMode="auto">
                    <a:xfrm>
                      <a:off x="0" y="0"/>
                      <a:ext cx="6686550" cy="8115300"/>
                    </a:xfrm>
                    <a:prstGeom prst="rect">
                      <a:avLst/>
                    </a:prstGeom>
                    <a:noFill/>
                    <a:ln>
                      <a:noFill/>
                    </a:ln>
                  </pic:spPr>
                </pic:pic>
              </a:graphicData>
            </a:graphic>
          </wp:inline>
        </w:drawing>
      </w:r>
    </w:p>
    <w:p w:rsidR="00687D52" w:rsidRPr="00DE56D1" w:rsidRDefault="00687D52" w:rsidP="00687D52">
      <w:pPr>
        <w:rPr>
          <w:color w:val="000000"/>
          <w:sz w:val="28"/>
          <w:szCs w:val="28"/>
        </w:rPr>
      </w:pPr>
    </w:p>
    <w:p w:rsidR="005F3DCE" w:rsidRDefault="005F3DCE" w:rsidP="002A1A72">
      <w:pPr>
        <w:pStyle w:val="ConsPlusTitle"/>
        <w:spacing w:line="360" w:lineRule="auto"/>
        <w:ind w:firstLine="540"/>
        <w:contextualSpacing/>
        <w:outlineLvl w:val="1"/>
        <w:rPr>
          <w:rFonts w:ascii="Times New Roman" w:hAnsi="Times New Roman" w:cs="Times New Roman"/>
          <w:color w:val="000000"/>
          <w:sz w:val="28"/>
          <w:szCs w:val="28"/>
        </w:rPr>
      </w:pPr>
    </w:p>
    <w:p w:rsidR="00DF0896" w:rsidRDefault="005F3DCE" w:rsidP="002A1A72">
      <w:pPr>
        <w:pStyle w:val="ConsPlusTitle"/>
        <w:spacing w:line="360" w:lineRule="auto"/>
        <w:ind w:firstLine="540"/>
        <w:contextualSpacing/>
        <w:outlineLvl w:val="1"/>
        <w:rPr>
          <w:noProof/>
        </w:rPr>
      </w:pPr>
      <w:r>
        <w:rPr>
          <w:rFonts w:ascii="Times New Roman" w:hAnsi="Times New Roman" w:cs="Times New Roman"/>
          <w:color w:val="000000"/>
          <w:sz w:val="28"/>
          <w:szCs w:val="28"/>
        </w:rPr>
        <w:br w:type="page"/>
      </w:r>
      <w:r w:rsidR="004B4265" w:rsidRPr="00024CAA">
        <w:rPr>
          <w:noProof/>
        </w:rPr>
        <w:lastRenderedPageBreak/>
        <w:drawing>
          <wp:inline distT="0" distB="0" distL="0" distR="0">
            <wp:extent cx="6515100" cy="80105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l="4335"/>
                    <a:stretch>
                      <a:fillRect/>
                    </a:stretch>
                  </pic:blipFill>
                  <pic:spPr bwMode="auto">
                    <a:xfrm>
                      <a:off x="0" y="0"/>
                      <a:ext cx="6515100" cy="8010525"/>
                    </a:xfrm>
                    <a:prstGeom prst="rect">
                      <a:avLst/>
                    </a:prstGeom>
                    <a:noFill/>
                    <a:ln>
                      <a:noFill/>
                    </a:ln>
                  </pic:spPr>
                </pic:pic>
              </a:graphicData>
            </a:graphic>
          </wp:inline>
        </w:drawing>
      </w:r>
    </w:p>
    <w:p w:rsidR="00DF0896" w:rsidRDefault="00DF0896" w:rsidP="002A1A72">
      <w:pPr>
        <w:pStyle w:val="ConsPlusTitle"/>
        <w:spacing w:line="360" w:lineRule="auto"/>
        <w:ind w:firstLine="540"/>
        <w:contextualSpacing/>
        <w:outlineLvl w:val="1"/>
        <w:rPr>
          <w:noProof/>
        </w:rPr>
      </w:pPr>
    </w:p>
    <w:p w:rsidR="00DF0896" w:rsidRDefault="00DF0896" w:rsidP="002A1A72">
      <w:pPr>
        <w:pStyle w:val="ConsPlusTitle"/>
        <w:spacing w:line="360" w:lineRule="auto"/>
        <w:ind w:firstLine="540"/>
        <w:contextualSpacing/>
        <w:outlineLvl w:val="1"/>
        <w:rPr>
          <w:noProof/>
        </w:rPr>
      </w:pPr>
    </w:p>
    <w:p w:rsidR="00DF0896" w:rsidRDefault="00DF0896" w:rsidP="002A1A72">
      <w:pPr>
        <w:pStyle w:val="ConsPlusTitle"/>
        <w:spacing w:line="360" w:lineRule="auto"/>
        <w:ind w:firstLine="540"/>
        <w:contextualSpacing/>
        <w:outlineLvl w:val="1"/>
        <w:rPr>
          <w:noProof/>
        </w:rPr>
      </w:pPr>
    </w:p>
    <w:p w:rsidR="002A1A72" w:rsidRPr="00DE56D1" w:rsidRDefault="002A1A72" w:rsidP="002A1A72">
      <w:pPr>
        <w:pStyle w:val="ConsPlusTitle"/>
        <w:spacing w:line="360" w:lineRule="auto"/>
        <w:ind w:firstLine="540"/>
        <w:contextualSpacing/>
        <w:outlineLvl w:val="1"/>
        <w:rPr>
          <w:rFonts w:ascii="Times New Roman" w:hAnsi="Times New Roman" w:cs="Times New Roman"/>
          <w:color w:val="000000"/>
          <w:sz w:val="28"/>
          <w:szCs w:val="28"/>
        </w:rPr>
      </w:pPr>
      <w:r w:rsidRPr="00DE56D1">
        <w:rPr>
          <w:rFonts w:ascii="Times New Roman" w:hAnsi="Times New Roman" w:cs="Times New Roman"/>
          <w:color w:val="000000"/>
          <w:sz w:val="28"/>
          <w:szCs w:val="28"/>
        </w:rPr>
        <w:lastRenderedPageBreak/>
        <w:t>1 Общие положения</w:t>
      </w:r>
    </w:p>
    <w:p w:rsidR="002A1A72" w:rsidRPr="00DE56D1" w:rsidRDefault="002A1A72" w:rsidP="002A1A72">
      <w:pPr>
        <w:pStyle w:val="ConsPlusTitle"/>
        <w:spacing w:line="360" w:lineRule="auto"/>
        <w:ind w:firstLine="540"/>
        <w:contextualSpacing/>
        <w:outlineLvl w:val="1"/>
        <w:rPr>
          <w:rFonts w:ascii="Times New Roman" w:hAnsi="Times New Roman" w:cs="Times New Roman"/>
          <w:color w:val="000000"/>
          <w:sz w:val="28"/>
          <w:szCs w:val="28"/>
        </w:rPr>
      </w:pPr>
    </w:p>
    <w:p w:rsidR="002A1A72" w:rsidRPr="00DE56D1" w:rsidRDefault="002A1A72" w:rsidP="002A1A72">
      <w:pPr>
        <w:pStyle w:val="ConsPlusNormal"/>
        <w:spacing w:line="360" w:lineRule="auto"/>
        <w:ind w:firstLine="540"/>
        <w:contextualSpacing/>
        <w:jc w:val="both"/>
        <w:rPr>
          <w:rFonts w:eastAsia="Calibri"/>
          <w:color w:val="000000"/>
          <w:sz w:val="28"/>
          <w:szCs w:val="28"/>
        </w:rPr>
      </w:pPr>
      <w:r w:rsidRPr="00DE56D1">
        <w:rPr>
          <w:color w:val="000000"/>
          <w:sz w:val="28"/>
          <w:szCs w:val="28"/>
        </w:rPr>
        <w:t xml:space="preserve">1.1 Положение об оплате труда работников (далее – Положение) федерального государственного бюджетного образовательного учреждения высшего образования «Тульский государственный университет» (далее – </w:t>
      </w:r>
      <w:proofErr w:type="spellStart"/>
      <w:r w:rsidRPr="00DE56D1">
        <w:rPr>
          <w:color w:val="000000"/>
          <w:sz w:val="28"/>
          <w:szCs w:val="28"/>
        </w:rPr>
        <w:t>ТулГУ</w:t>
      </w:r>
      <w:proofErr w:type="spellEnd"/>
      <w:r w:rsidRPr="00DE56D1">
        <w:rPr>
          <w:color w:val="000000"/>
          <w:sz w:val="28"/>
          <w:szCs w:val="28"/>
        </w:rPr>
        <w:t xml:space="preserve">, университет) разработано в соответствии с Трудовым кодексом Российской Федерации, Федеральным законом  от 29.12.2012 № 273-ФЗ «Об образовании в Российской Федерации», постановлением Правительства РФ от 05.08.2008 №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 иными нормативными правовыми актами, регулирующими оплату труда, Уставом </w:t>
      </w:r>
      <w:proofErr w:type="spellStart"/>
      <w:r w:rsidRPr="00DE56D1">
        <w:rPr>
          <w:color w:val="000000"/>
          <w:sz w:val="28"/>
          <w:szCs w:val="28"/>
        </w:rPr>
        <w:t>ТулГУ</w:t>
      </w:r>
      <w:proofErr w:type="spellEnd"/>
      <w:r w:rsidRPr="00DE56D1">
        <w:rPr>
          <w:color w:val="000000"/>
          <w:sz w:val="28"/>
          <w:szCs w:val="28"/>
        </w:rPr>
        <w:t xml:space="preserve">, с учетом </w:t>
      </w:r>
      <w:r w:rsidRPr="00DE56D1">
        <w:rPr>
          <w:rFonts w:eastAsia="Calibri"/>
          <w:color w:val="000000"/>
          <w:sz w:val="28"/>
          <w:szCs w:val="28"/>
        </w:rPr>
        <w:t xml:space="preserve">приказа </w:t>
      </w:r>
      <w:proofErr w:type="spellStart"/>
      <w:r w:rsidRPr="00DE56D1">
        <w:rPr>
          <w:rFonts w:eastAsia="Calibri"/>
          <w:color w:val="000000"/>
          <w:sz w:val="28"/>
          <w:szCs w:val="28"/>
        </w:rPr>
        <w:t>Минобрнауки</w:t>
      </w:r>
      <w:proofErr w:type="spellEnd"/>
      <w:r w:rsidRPr="00DE56D1">
        <w:rPr>
          <w:rFonts w:eastAsia="Calibri"/>
          <w:color w:val="000000"/>
          <w:sz w:val="28"/>
          <w:szCs w:val="28"/>
        </w:rPr>
        <w:t xml:space="preserve"> России от 01.02.2021 № 70 «Об утверждении 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видам экономической деятельности «Деятельность в области здравоохранения» и «Деятельность по уходу с обеспечением проживания», </w:t>
      </w:r>
      <w:r w:rsidRPr="00DE56D1">
        <w:rPr>
          <w:color w:val="000000"/>
          <w:sz w:val="28"/>
          <w:szCs w:val="28"/>
        </w:rPr>
        <w:t>п</w:t>
      </w:r>
      <w:r w:rsidRPr="00DE56D1">
        <w:rPr>
          <w:rFonts w:eastAsia="Calibri"/>
          <w:color w:val="000000"/>
          <w:sz w:val="28"/>
          <w:szCs w:val="28"/>
        </w:rPr>
        <w:t xml:space="preserve">риказа </w:t>
      </w:r>
      <w:proofErr w:type="spellStart"/>
      <w:r w:rsidRPr="00DE56D1">
        <w:rPr>
          <w:rFonts w:eastAsia="Calibri"/>
          <w:color w:val="000000"/>
          <w:sz w:val="28"/>
          <w:szCs w:val="28"/>
        </w:rPr>
        <w:t>Минобрнауки</w:t>
      </w:r>
      <w:proofErr w:type="spellEnd"/>
      <w:r w:rsidRPr="00DE56D1">
        <w:rPr>
          <w:rFonts w:eastAsia="Calibri"/>
          <w:color w:val="000000"/>
          <w:sz w:val="28"/>
          <w:szCs w:val="28"/>
        </w:rPr>
        <w:t xml:space="preserve"> России от 01.02.2021 № 71 «Об утверждении 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«Образование», приказа </w:t>
      </w:r>
      <w:proofErr w:type="spellStart"/>
      <w:r w:rsidRPr="00DE56D1">
        <w:rPr>
          <w:rFonts w:eastAsia="Calibri"/>
          <w:color w:val="000000"/>
          <w:sz w:val="28"/>
          <w:szCs w:val="28"/>
        </w:rPr>
        <w:t>Минобрнауки</w:t>
      </w:r>
      <w:proofErr w:type="spellEnd"/>
      <w:r w:rsidRPr="00DE56D1">
        <w:rPr>
          <w:rFonts w:eastAsia="Calibri"/>
          <w:color w:val="000000"/>
          <w:sz w:val="28"/>
          <w:szCs w:val="28"/>
        </w:rPr>
        <w:t xml:space="preserve"> России от 01.02.2021 № 72 «Об утверждении 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«Научные исследования и разработки», приказа </w:t>
      </w:r>
      <w:proofErr w:type="spellStart"/>
      <w:r w:rsidRPr="00DE56D1">
        <w:rPr>
          <w:rFonts w:eastAsia="Calibri"/>
          <w:color w:val="000000"/>
          <w:sz w:val="28"/>
          <w:szCs w:val="28"/>
        </w:rPr>
        <w:t>Минобрнауки</w:t>
      </w:r>
      <w:proofErr w:type="spellEnd"/>
      <w:r w:rsidRPr="00DE56D1">
        <w:rPr>
          <w:rFonts w:eastAsia="Calibri"/>
          <w:color w:val="000000"/>
          <w:sz w:val="28"/>
          <w:szCs w:val="28"/>
        </w:rPr>
        <w:t xml:space="preserve"> России от 01.02.2021 </w:t>
      </w:r>
      <w:r w:rsidRPr="00DE56D1">
        <w:rPr>
          <w:rFonts w:eastAsia="Calibri"/>
          <w:color w:val="000000"/>
          <w:sz w:val="28"/>
          <w:szCs w:val="28"/>
        </w:rPr>
        <w:lastRenderedPageBreak/>
        <w:t>№ 73 «Об утверждении 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видам экономической деятельности «Деятельность творческая, деятельность в области искусства и организации развлечений» и «Деятельность библиотек, архивов, музеев и прочих объектов культуры», и устанавливает систему оплаты труда работников и руководителей университета.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1.2 Положение регулирует порядок оплаты труда работников университета за счет средств субсидий, поступающих из федерального бюджета на финансовое обеспечение выполнения государственного задания на оказание государственных услуг (выполнение работ), средств, поступающих от приносящей доход деятельности, и иных не запрещенных законодательством Российской Федерации источников финансирования (далее - финансовое обеспечение).</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1.3 Системы оплаты труда, включая размеры окладов (должностных окладов) (далее - оклады), ставок заработной платы,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Локальные нормативные акты, касающиеся системы оплаты труда, принимаются с учетом мнения представительного органа работников.</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Система оплаты труда устанавливается с учетом фонда оплаты труда, сформированного на календарный год.</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Фонд оплаты труда работников университета формируется из финансового обеспечения учреждения.</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1.4 Экономия фонда оплаты труда может быть использована для осуществления выплат социального характера, включая оказание материальной помощи, в соответствии с настоящим Положением и локальными нормативными актами университета о выплатах социального характера или коллективным договором.</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1.5 Определение размеров заработной платы осуществляется в соответствии с системой оплаты труда работников университета, в том числе замещаемым в порядке совместительства. Оплата труда работников университета,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замещаемой в порядке совместительства по другому трудовому договору, производится раздельно по каждой из должностей.</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xml:space="preserve">1.6 Педагогическая работа на условиях почасовой оплаты в объеме не более 300 часов в год, осуществляемая в соответствии с </w:t>
      </w:r>
      <w:hyperlink r:id="rId10" w:history="1">
        <w:r w:rsidRPr="00DE56D1">
          <w:rPr>
            <w:color w:val="000000"/>
            <w:sz w:val="28"/>
            <w:szCs w:val="28"/>
          </w:rPr>
          <w:t>постановлением</w:t>
        </w:r>
      </w:hyperlink>
      <w:r w:rsidRPr="00DE56D1">
        <w:rPr>
          <w:color w:val="000000"/>
          <w:sz w:val="28"/>
          <w:szCs w:val="28"/>
        </w:rPr>
        <w:t xml:space="preserve"> Министерства труда и социального развития Российской Федерации от 30 июня 2003 № 41 «Об особенностях работы по совместительству педагогических, медицинских, фармацевтических работников и работников культуры» (зарегистрирован Министерством юстиции Российской Федерации 7 августа </w:t>
      </w:r>
      <w:smartTag w:uri="urn:schemas-microsoft-com:office:smarttags" w:element="metricconverter">
        <w:smartTagPr>
          <w:attr w:name="ProductID" w:val="2003 г"/>
        </w:smartTagPr>
        <w:r w:rsidRPr="00DE56D1">
          <w:rPr>
            <w:color w:val="000000"/>
            <w:sz w:val="28"/>
            <w:szCs w:val="28"/>
          </w:rPr>
          <w:t>2003 г</w:t>
        </w:r>
      </w:smartTag>
      <w:r w:rsidRPr="00DE56D1">
        <w:rPr>
          <w:color w:val="000000"/>
          <w:sz w:val="28"/>
          <w:szCs w:val="28"/>
        </w:rPr>
        <w:t>., регистрационный № 4963), оплачивается пропорционально количеству отработанных часов в соответствии с размером оплаты за один час, установленным локальным нормативным актом университета в зависимости от реализуемых образовательных программ и (или) уровня квалификации педагогического работника.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1.7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законодательством Российской Федерации. Месячная заработная плата работника не может быть ниже минимального размера оплаты труда,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1.8 Фиксированный размер оклада, ставки заработной платы, размеры и условия установления выплат компенсационного и стимулирующего характера предусматриваются в трудовом договоре с работником (дополнительном соглашении к трудовому договору).</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1.9 Условия оплаты труда, определенные трудовым договором, коллективным договором, соглашениями, локальными нормативными актами не могут быть ухудшены по сравнению с условиями,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2A1A72" w:rsidRPr="00DE56D1" w:rsidRDefault="002A1A72" w:rsidP="002A1A72">
      <w:pPr>
        <w:pStyle w:val="ConsPlusNormal"/>
        <w:spacing w:line="360" w:lineRule="auto"/>
        <w:contextualSpacing/>
        <w:jc w:val="both"/>
        <w:rPr>
          <w:color w:val="000000"/>
          <w:sz w:val="28"/>
          <w:szCs w:val="28"/>
        </w:rPr>
      </w:pPr>
    </w:p>
    <w:p w:rsidR="002A1A72" w:rsidRPr="00DE56D1" w:rsidRDefault="002A1A72" w:rsidP="002A1A72">
      <w:pPr>
        <w:pStyle w:val="ConsPlusTitle"/>
        <w:spacing w:line="360" w:lineRule="auto"/>
        <w:ind w:firstLine="540"/>
        <w:contextualSpacing/>
        <w:outlineLvl w:val="1"/>
        <w:rPr>
          <w:rFonts w:ascii="Times New Roman" w:hAnsi="Times New Roman" w:cs="Times New Roman"/>
          <w:color w:val="000000"/>
          <w:sz w:val="28"/>
          <w:szCs w:val="28"/>
        </w:rPr>
      </w:pPr>
      <w:r w:rsidRPr="00DE56D1">
        <w:rPr>
          <w:rFonts w:ascii="Times New Roman" w:hAnsi="Times New Roman" w:cs="Times New Roman"/>
          <w:color w:val="000000"/>
          <w:sz w:val="28"/>
          <w:szCs w:val="28"/>
        </w:rPr>
        <w:t>2 Порядок и условия оплаты труда работников университета</w:t>
      </w:r>
    </w:p>
    <w:p w:rsidR="002A1A72" w:rsidRPr="00DE56D1" w:rsidRDefault="002A1A72" w:rsidP="002A1A72">
      <w:pPr>
        <w:pStyle w:val="ConsPlusTitle"/>
        <w:spacing w:line="360" w:lineRule="auto"/>
        <w:ind w:firstLine="540"/>
        <w:contextualSpacing/>
        <w:outlineLvl w:val="1"/>
        <w:rPr>
          <w:rFonts w:ascii="Times New Roman" w:hAnsi="Times New Roman" w:cs="Times New Roman"/>
          <w:color w:val="000000"/>
          <w:sz w:val="28"/>
          <w:szCs w:val="28"/>
        </w:rPr>
      </w:pPr>
    </w:p>
    <w:p w:rsidR="002A1A72" w:rsidRPr="00DE56D1" w:rsidRDefault="002A1A72" w:rsidP="002A1A72">
      <w:pPr>
        <w:pStyle w:val="ConsPlusNormal"/>
        <w:spacing w:line="360" w:lineRule="auto"/>
        <w:ind w:firstLine="540"/>
        <w:contextualSpacing/>
        <w:jc w:val="both"/>
        <w:rPr>
          <w:color w:val="000000"/>
          <w:sz w:val="28"/>
          <w:szCs w:val="28"/>
        </w:rPr>
      </w:pPr>
      <w:r w:rsidRPr="00DE56D1">
        <w:rPr>
          <w:color w:val="000000"/>
          <w:sz w:val="28"/>
          <w:szCs w:val="28"/>
        </w:rPr>
        <w:t>2.1 Системы оплаты труда работников университета устанавливаются с учетом:</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xml:space="preserve">- единого тарифно-квалификационного </w:t>
      </w:r>
      <w:hyperlink r:id="rId11" w:history="1">
        <w:r w:rsidRPr="00DE56D1">
          <w:rPr>
            <w:color w:val="000000"/>
            <w:sz w:val="28"/>
            <w:szCs w:val="28"/>
          </w:rPr>
          <w:t>справочника</w:t>
        </w:r>
      </w:hyperlink>
      <w:r w:rsidRPr="00DE56D1">
        <w:rPr>
          <w:color w:val="000000"/>
          <w:sz w:val="28"/>
          <w:szCs w:val="28"/>
        </w:rPr>
        <w:t xml:space="preserve"> работ и профессий рабочих;</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xml:space="preserve">- единого квалификационного </w:t>
      </w:r>
      <w:hyperlink r:id="rId12" w:history="1">
        <w:r w:rsidRPr="00DE56D1">
          <w:rPr>
            <w:color w:val="000000"/>
            <w:sz w:val="28"/>
            <w:szCs w:val="28"/>
          </w:rPr>
          <w:t>справочника</w:t>
        </w:r>
      </w:hyperlink>
      <w:r w:rsidRPr="00DE56D1">
        <w:rPr>
          <w:color w:val="000000"/>
          <w:sz w:val="28"/>
          <w:szCs w:val="28"/>
        </w:rPr>
        <w:t xml:space="preserve"> должностей руководителей, специалистов и служащих или профессиональных </w:t>
      </w:r>
      <w:hyperlink r:id="rId13" w:history="1">
        <w:r w:rsidRPr="00DE56D1">
          <w:rPr>
            <w:color w:val="000000"/>
            <w:sz w:val="28"/>
            <w:szCs w:val="28"/>
          </w:rPr>
          <w:t>стандартов</w:t>
        </w:r>
      </w:hyperlink>
      <w:r w:rsidRPr="00DE56D1">
        <w:rPr>
          <w:color w:val="000000"/>
          <w:sz w:val="28"/>
          <w:szCs w:val="28"/>
        </w:rPr>
        <w:t>;</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xml:space="preserve">- </w:t>
      </w:r>
      <w:hyperlink r:id="rId14" w:history="1">
        <w:r w:rsidRPr="00DE56D1">
          <w:rPr>
            <w:color w:val="000000"/>
            <w:sz w:val="28"/>
            <w:szCs w:val="28"/>
          </w:rPr>
          <w:t>номенклатуры</w:t>
        </w:r>
      </w:hyperlink>
      <w:r w:rsidRPr="00DE56D1">
        <w:rPr>
          <w:color w:val="000000"/>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xml:space="preserve">- </w:t>
      </w:r>
      <w:hyperlink r:id="rId15" w:history="1">
        <w:r w:rsidRPr="00DE56D1">
          <w:rPr>
            <w:color w:val="000000"/>
            <w:sz w:val="28"/>
            <w:szCs w:val="28"/>
          </w:rPr>
          <w:t>продолжительности</w:t>
        </w:r>
      </w:hyperlink>
      <w:r w:rsidRPr="00DE56D1">
        <w:rPr>
          <w:color w:val="000000"/>
          <w:sz w:val="28"/>
          <w:szCs w:val="28"/>
        </w:rPr>
        <w:t xml:space="preserve"> рабочего времени педагогических работников (норм часов педагогической работы за ставку заработной платы в неделю, в год);</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xml:space="preserve">- государственных </w:t>
      </w:r>
      <w:hyperlink r:id="rId16" w:history="1">
        <w:r w:rsidRPr="00DE56D1">
          <w:rPr>
            <w:color w:val="000000"/>
            <w:sz w:val="28"/>
            <w:szCs w:val="28"/>
          </w:rPr>
          <w:t>гарантий</w:t>
        </w:r>
      </w:hyperlink>
      <w:r w:rsidRPr="00DE56D1">
        <w:rPr>
          <w:color w:val="000000"/>
          <w:sz w:val="28"/>
          <w:szCs w:val="28"/>
        </w:rPr>
        <w:t xml:space="preserve"> по оплате труда;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xml:space="preserve">- </w:t>
      </w:r>
      <w:hyperlink r:id="rId17" w:history="1">
        <w:r w:rsidRPr="00DE56D1">
          <w:rPr>
            <w:color w:val="000000"/>
            <w:sz w:val="28"/>
            <w:szCs w:val="28"/>
          </w:rPr>
          <w:t>особенностей</w:t>
        </w:r>
      </w:hyperlink>
      <w:r w:rsidRPr="00DE56D1">
        <w:rPr>
          <w:color w:val="000000"/>
          <w:sz w:val="28"/>
          <w:szCs w:val="28"/>
        </w:rPr>
        <w:t xml:space="preserve"> режима рабочего времени и времени отдыха педагогических и иных работников организаций, осуществляющих образовательную деятельность;</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xml:space="preserve">- </w:t>
      </w:r>
      <w:hyperlink r:id="rId18" w:history="1">
        <w:r w:rsidRPr="00DE56D1">
          <w:rPr>
            <w:color w:val="000000"/>
            <w:sz w:val="28"/>
            <w:szCs w:val="28"/>
          </w:rPr>
          <w:t>перечня</w:t>
        </w:r>
      </w:hyperlink>
      <w:r w:rsidRPr="00DE56D1">
        <w:rPr>
          <w:color w:val="000000"/>
          <w:sz w:val="28"/>
          <w:szCs w:val="28"/>
        </w:rPr>
        <w:t xml:space="preserve"> видов выплат компенсационного характера в федеральных бюджетных, автономных, казенных учреждениях, утвержденного приказом Министерства здравоохранения и социального развития Российской Федерации от 29 декабря 2007 № 822, с изменениями, внесенными приказами Министерства здравоохранения и социального развития Российской Федерации от 19 декабря </w:t>
      </w:r>
      <w:smartTag w:uri="urn:schemas-microsoft-com:office:smarttags" w:element="metricconverter">
        <w:smartTagPr>
          <w:attr w:name="ProductID" w:val="2008 г"/>
        </w:smartTagPr>
        <w:r w:rsidRPr="00DE56D1">
          <w:rPr>
            <w:color w:val="000000"/>
            <w:sz w:val="28"/>
            <w:szCs w:val="28"/>
          </w:rPr>
          <w:t>2008 г</w:t>
        </w:r>
      </w:smartTag>
      <w:r w:rsidRPr="00DE56D1">
        <w:rPr>
          <w:color w:val="000000"/>
          <w:sz w:val="28"/>
          <w:szCs w:val="28"/>
        </w:rPr>
        <w:t>. №738н, от 17 сентября 2010 № 810н и приказом Министерства труда и социальной защиты Российской Федерации от 20 февраля 2014 № 103н) (далее - Перечень видов выплат компенсационного характера);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xml:space="preserve">- </w:t>
      </w:r>
      <w:hyperlink r:id="rId19" w:history="1">
        <w:r w:rsidRPr="00DE56D1">
          <w:rPr>
            <w:color w:val="000000"/>
            <w:sz w:val="28"/>
            <w:szCs w:val="28"/>
          </w:rPr>
          <w:t>перечня</w:t>
        </w:r>
      </w:hyperlink>
      <w:r w:rsidRPr="00DE56D1">
        <w:rPr>
          <w:color w:val="000000"/>
          <w:sz w:val="28"/>
          <w:szCs w:val="28"/>
        </w:rPr>
        <w:t xml:space="preserve"> видов выплат стимулирующего характера в федеральных бюджетных, автономных, казенных учреждениях, утвержденного приказом Министерства здравоохранения и социального развития Российской Федерации от 29 декабря 2007  № 818, с изменениями, внесенными приказами Министерства здравоохранения и социального развития Российской Федерации от 19 декабря 2008 № 739н и от 17 сентября 2010 № 810н (далее - Перечень видов выплат стимулирующего характера);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настоящего Положения;</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xml:space="preserve">- единых </w:t>
      </w:r>
      <w:hyperlink r:id="rId20" w:history="1">
        <w:r w:rsidRPr="00DE56D1">
          <w:rPr>
            <w:color w:val="000000"/>
            <w:sz w:val="28"/>
            <w:szCs w:val="28"/>
          </w:rPr>
          <w:t>рекомендаций</w:t>
        </w:r>
      </w:hyperlink>
      <w:r w:rsidRPr="00DE56D1">
        <w:rPr>
          <w:color w:val="000000"/>
          <w:sz w:val="28"/>
          <w:szCs w:val="28"/>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утвержденных Российской трехсторонней комиссией по регулированию социально-трудовых отношений в соответствии со </w:t>
      </w:r>
      <w:hyperlink r:id="rId21" w:history="1">
        <w:r w:rsidRPr="00DE56D1">
          <w:rPr>
            <w:color w:val="000000"/>
            <w:sz w:val="28"/>
            <w:szCs w:val="28"/>
          </w:rPr>
          <w:t>статьей 135</w:t>
        </w:r>
      </w:hyperlink>
      <w:r w:rsidRPr="00DE56D1">
        <w:rPr>
          <w:color w:val="000000"/>
          <w:sz w:val="28"/>
          <w:szCs w:val="28"/>
        </w:rPr>
        <w:t xml:space="preserve"> Трудового кодекса Российской Федерации (Собрание законодательства Российской Федерации, 2002, № 1, ст. 3; 2006, №27, ст. 2878);</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отраслевого соглашения;</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мнения представительного органа работников;</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2.2 Размеры окладов работников, размеры ставок заработной платы, установленные за норму часов педагогической работы в неделю (в год), представляют собой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Размеры окладов, ставок заработной платы работников университета устанавливаются на основе отнесения их профессий (должностей) к квалификационным уровням профессиональных квалификационных групп (далее - ПКГ).</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xml:space="preserve">Нормы часов педагогической и (или) преподавательской работы за ставку заработной платы педагогических работников определяются в соответствии с </w:t>
      </w:r>
      <w:hyperlink r:id="rId22" w:history="1">
        <w:r w:rsidRPr="00DE56D1">
          <w:rPr>
            <w:color w:val="000000"/>
            <w:sz w:val="28"/>
            <w:szCs w:val="28"/>
          </w:rPr>
          <w:t>приложением 1</w:t>
        </w:r>
      </w:hyperlink>
      <w:r w:rsidRPr="00DE56D1">
        <w:rPr>
          <w:color w:val="000000"/>
          <w:sz w:val="28"/>
          <w:szCs w:val="28"/>
        </w:rPr>
        <w:t xml:space="preserve"> к приказу Министерства образования и науки Российской Федерации от 22 декабря </w:t>
      </w:r>
      <w:smartTag w:uri="urn:schemas-microsoft-com:office:smarttags" w:element="metricconverter">
        <w:smartTagPr>
          <w:attr w:name="ProductID" w:val="2014 г"/>
        </w:smartTagPr>
        <w:r w:rsidRPr="00DE56D1">
          <w:rPr>
            <w:color w:val="000000"/>
            <w:sz w:val="28"/>
            <w:szCs w:val="28"/>
          </w:rPr>
          <w:t>2014 г</w:t>
        </w:r>
      </w:smartTag>
      <w:r w:rsidRPr="00DE56D1">
        <w:rPr>
          <w:color w:val="000000"/>
          <w:sz w:val="28"/>
          <w:szCs w:val="28"/>
        </w:rPr>
        <w:t xml:space="preserve">.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изменениями, внесенными приказами Министерства науки и высшего образования Российской Федерации от 29 июня </w:t>
      </w:r>
      <w:smartTag w:uri="urn:schemas-microsoft-com:office:smarttags" w:element="metricconverter">
        <w:smartTagPr>
          <w:attr w:name="ProductID" w:val="2016 г"/>
        </w:smartTagPr>
        <w:r w:rsidRPr="00DE56D1">
          <w:rPr>
            <w:color w:val="000000"/>
            <w:sz w:val="28"/>
            <w:szCs w:val="28"/>
          </w:rPr>
          <w:t>2016 г</w:t>
        </w:r>
      </w:smartTag>
      <w:r w:rsidRPr="00DE56D1">
        <w:rPr>
          <w:color w:val="000000"/>
          <w:sz w:val="28"/>
          <w:szCs w:val="28"/>
        </w:rPr>
        <w:t xml:space="preserve">. № 755 и Министерства просвещения Российской Федерации от 13 мая </w:t>
      </w:r>
      <w:smartTag w:uri="urn:schemas-microsoft-com:office:smarttags" w:element="metricconverter">
        <w:smartTagPr>
          <w:attr w:name="ProductID" w:val="2019 г"/>
        </w:smartTagPr>
        <w:r w:rsidRPr="00DE56D1">
          <w:rPr>
            <w:color w:val="000000"/>
            <w:sz w:val="28"/>
            <w:szCs w:val="28"/>
          </w:rPr>
          <w:t>2019 г</w:t>
        </w:r>
      </w:smartTag>
      <w:r w:rsidRPr="00DE56D1">
        <w:rPr>
          <w:color w:val="000000"/>
          <w:sz w:val="28"/>
          <w:szCs w:val="28"/>
        </w:rPr>
        <w:t>. № 234.</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В случае если профессии (должности) работников, включенные в ПКГ, не структурированы по квалификационным уровням, то размеры окладов, ставок заработной платы устанавливаются по ПКГ.</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xml:space="preserve">Размеры окладов, ставок заработной платы по ПКГ (уровням) приведены в </w:t>
      </w:r>
      <w:hyperlink w:anchor="Par233" w:tooltip="МИНИМАЛЬНЫЕ РАЗМЕРЫ" w:history="1">
        <w:r w:rsidRPr="00DE56D1">
          <w:rPr>
            <w:color w:val="000000"/>
            <w:sz w:val="28"/>
            <w:szCs w:val="28"/>
          </w:rPr>
          <w:t>Приложении</w:t>
        </w:r>
      </w:hyperlink>
      <w:r w:rsidRPr="00DE56D1">
        <w:rPr>
          <w:color w:val="000000"/>
          <w:sz w:val="28"/>
          <w:szCs w:val="28"/>
        </w:rPr>
        <w:t xml:space="preserve"> 1 к настоящему Положению.</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2.3 Размеры окладов работников, не включенных в ПКГ, устанавливаются в зависимости от сложности труда в виде схем окладов.</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Должности, не предусмотренные профессиональными квалификационными группами, на основании Единых тарифно-квалификационных справочников работ и профессий рабочих, Единого квалификационного справочника должностей руководителей, специалистов и служащих приравниваются по оплате труда к ПКГ в соответствии с Приложением 1</w:t>
      </w:r>
      <w:r w:rsidR="001728D8" w:rsidRPr="00DE56D1">
        <w:rPr>
          <w:color w:val="000000"/>
          <w:sz w:val="28"/>
          <w:szCs w:val="28"/>
        </w:rPr>
        <w:t>1</w:t>
      </w:r>
      <w:r w:rsidRPr="00DE56D1">
        <w:rPr>
          <w:color w:val="000000"/>
          <w:sz w:val="28"/>
          <w:szCs w:val="28"/>
        </w:rPr>
        <w:t>.</w:t>
      </w:r>
    </w:p>
    <w:p w:rsidR="002A1A72" w:rsidRPr="00DE56D1" w:rsidRDefault="002A1A72" w:rsidP="002A1A72">
      <w:pPr>
        <w:pStyle w:val="ConsPlusNormal"/>
        <w:spacing w:before="240" w:line="360" w:lineRule="auto"/>
        <w:ind w:firstLine="540"/>
        <w:contextualSpacing/>
        <w:jc w:val="both"/>
        <w:rPr>
          <w:rFonts w:eastAsia="Calibri"/>
          <w:color w:val="000000"/>
          <w:sz w:val="28"/>
          <w:szCs w:val="28"/>
        </w:rPr>
      </w:pPr>
      <w:r w:rsidRPr="00DE56D1">
        <w:rPr>
          <w:color w:val="000000"/>
          <w:sz w:val="28"/>
          <w:szCs w:val="28"/>
        </w:rPr>
        <w:t xml:space="preserve">2.4 </w:t>
      </w:r>
      <w:r w:rsidRPr="00DE56D1">
        <w:rPr>
          <w:rFonts w:eastAsia="Calibri"/>
          <w:color w:val="000000"/>
          <w:sz w:val="28"/>
          <w:szCs w:val="28"/>
        </w:rPr>
        <w:t>Оклады заместителей руководителей (начальников) структурных подразделений университета, за исключением окладов заместителей главного бухгалтера, устанавливаются на 10% ниже окладов руководителей (начальников) соответствующих структурных подразделений.</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rFonts w:eastAsia="Calibri"/>
          <w:color w:val="000000"/>
          <w:sz w:val="28"/>
          <w:szCs w:val="28"/>
        </w:rPr>
        <w:t xml:space="preserve">2.5 </w:t>
      </w:r>
      <w:r w:rsidRPr="00DE56D1">
        <w:rPr>
          <w:color w:val="000000"/>
          <w:sz w:val="28"/>
          <w:szCs w:val="28"/>
        </w:rPr>
        <w:t xml:space="preserve">С учетом условий труда работникам университета устанавливаются выплаты компенсационного характера, предусмотренные </w:t>
      </w:r>
      <w:hyperlink w:anchor="Par92" w:tooltip="III. Порядок и условия установления выплат" w:history="1">
        <w:r w:rsidRPr="00DE56D1">
          <w:rPr>
            <w:color w:val="000000"/>
            <w:sz w:val="28"/>
            <w:szCs w:val="28"/>
          </w:rPr>
          <w:t>главой III</w:t>
        </w:r>
      </w:hyperlink>
      <w:r w:rsidRPr="00DE56D1">
        <w:rPr>
          <w:color w:val="000000"/>
          <w:sz w:val="28"/>
          <w:szCs w:val="28"/>
        </w:rPr>
        <w:t xml:space="preserve"> Положения.</w:t>
      </w:r>
    </w:p>
    <w:p w:rsidR="002A1A72"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xml:space="preserve">2.6 Работникам университета устанавливаются выплаты стимулирующего характера, предусмотренные </w:t>
      </w:r>
      <w:hyperlink w:anchor="Par117" w:tooltip="IV. Порядок и условия установления выплат" w:history="1">
        <w:r w:rsidRPr="00DE56D1">
          <w:rPr>
            <w:color w:val="000000"/>
            <w:sz w:val="28"/>
            <w:szCs w:val="28"/>
          </w:rPr>
          <w:t>главой IV</w:t>
        </w:r>
      </w:hyperlink>
      <w:r w:rsidRPr="00DE56D1">
        <w:rPr>
          <w:color w:val="000000"/>
          <w:sz w:val="28"/>
          <w:szCs w:val="28"/>
        </w:rPr>
        <w:t xml:space="preserve"> Положения.</w:t>
      </w:r>
    </w:p>
    <w:p w:rsidR="00AC3914" w:rsidRPr="00DE56D1" w:rsidRDefault="00AC3914" w:rsidP="002A1A72">
      <w:pPr>
        <w:pStyle w:val="ConsPlusNormal"/>
        <w:spacing w:before="240" w:line="360" w:lineRule="auto"/>
        <w:ind w:firstLine="540"/>
        <w:contextualSpacing/>
        <w:jc w:val="both"/>
        <w:rPr>
          <w:color w:val="000000"/>
          <w:sz w:val="28"/>
          <w:szCs w:val="28"/>
        </w:rPr>
      </w:pPr>
      <w:r w:rsidRPr="00336AC1">
        <w:rPr>
          <w:sz w:val="28"/>
          <w:szCs w:val="28"/>
        </w:rPr>
        <w:t>2.7 В соответствии с нормами трудового законодательства, а также коллективного договора между работодателем и работниками университета, обеспечивается повышение уровня реального содержания заработной платы Работникам университета в связи с ростом потребительских цен на товары и услуги, путем принятия соответствующ</w:t>
      </w:r>
      <w:r w:rsidR="00654659">
        <w:rPr>
          <w:sz w:val="28"/>
          <w:szCs w:val="28"/>
        </w:rPr>
        <w:t>его решения У</w:t>
      </w:r>
      <w:r w:rsidRPr="00336AC1">
        <w:rPr>
          <w:sz w:val="28"/>
          <w:szCs w:val="28"/>
        </w:rPr>
        <w:t xml:space="preserve">ченым советом </w:t>
      </w:r>
      <w:r w:rsidRPr="008067E5">
        <w:rPr>
          <w:sz w:val="28"/>
          <w:szCs w:val="28"/>
        </w:rPr>
        <w:t>университета</w:t>
      </w:r>
      <w:r w:rsidR="002B50D6">
        <w:rPr>
          <w:sz w:val="28"/>
          <w:szCs w:val="28"/>
        </w:rPr>
        <w:t>.</w:t>
      </w:r>
    </w:p>
    <w:p w:rsidR="002A1A72" w:rsidRPr="00DE56D1" w:rsidRDefault="002A1A72" w:rsidP="002A1A72">
      <w:pPr>
        <w:pStyle w:val="ConsPlusNormal"/>
        <w:spacing w:line="360" w:lineRule="auto"/>
        <w:contextualSpacing/>
        <w:jc w:val="both"/>
        <w:rPr>
          <w:color w:val="000000"/>
          <w:sz w:val="28"/>
          <w:szCs w:val="28"/>
        </w:rPr>
      </w:pPr>
    </w:p>
    <w:p w:rsidR="002A1A72" w:rsidRPr="00DE56D1" w:rsidRDefault="002A1A72" w:rsidP="002A1A72">
      <w:pPr>
        <w:pStyle w:val="ConsPlusTitle"/>
        <w:spacing w:line="360" w:lineRule="auto"/>
        <w:ind w:firstLine="540"/>
        <w:contextualSpacing/>
        <w:outlineLvl w:val="1"/>
        <w:rPr>
          <w:rFonts w:ascii="Times New Roman" w:hAnsi="Times New Roman" w:cs="Times New Roman"/>
          <w:color w:val="000000"/>
          <w:sz w:val="28"/>
          <w:szCs w:val="28"/>
        </w:rPr>
      </w:pPr>
      <w:bookmarkStart w:id="0" w:name="Par92"/>
      <w:bookmarkEnd w:id="0"/>
      <w:r w:rsidRPr="00DE56D1">
        <w:rPr>
          <w:rFonts w:ascii="Times New Roman" w:hAnsi="Times New Roman" w:cs="Times New Roman"/>
          <w:color w:val="000000"/>
          <w:sz w:val="28"/>
          <w:szCs w:val="28"/>
        </w:rPr>
        <w:t>3 Порядок и условия установления выплат компенсационного характера</w:t>
      </w:r>
    </w:p>
    <w:p w:rsidR="002A1A72" w:rsidRPr="00DE56D1" w:rsidRDefault="002A1A72" w:rsidP="002A1A72">
      <w:pPr>
        <w:pStyle w:val="ConsPlusTitle"/>
        <w:spacing w:line="360" w:lineRule="auto"/>
        <w:ind w:firstLine="540"/>
        <w:contextualSpacing/>
        <w:outlineLvl w:val="1"/>
        <w:rPr>
          <w:rFonts w:ascii="Times New Roman" w:hAnsi="Times New Roman" w:cs="Times New Roman"/>
          <w:color w:val="000000"/>
          <w:sz w:val="28"/>
          <w:szCs w:val="28"/>
        </w:rPr>
      </w:pPr>
    </w:p>
    <w:p w:rsidR="002A1A72" w:rsidRPr="00DE56D1" w:rsidRDefault="002A1A72" w:rsidP="002A1A72">
      <w:pPr>
        <w:pStyle w:val="ConsPlusNormal"/>
        <w:spacing w:line="360" w:lineRule="auto"/>
        <w:ind w:firstLine="540"/>
        <w:contextualSpacing/>
        <w:jc w:val="both"/>
        <w:rPr>
          <w:color w:val="000000"/>
          <w:sz w:val="28"/>
          <w:szCs w:val="28"/>
        </w:rPr>
      </w:pPr>
      <w:r w:rsidRPr="00DE56D1">
        <w:rPr>
          <w:color w:val="000000"/>
          <w:sz w:val="28"/>
          <w:szCs w:val="28"/>
        </w:rPr>
        <w:t>3.1 С учетом условий труда и норм законодательства Российской Федерации работникам университета устанавливаются выплаты компенсационного характера.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xml:space="preserve">3.2 В соответствии с </w:t>
      </w:r>
      <w:hyperlink r:id="rId23" w:history="1">
        <w:r w:rsidRPr="00DE56D1">
          <w:rPr>
            <w:color w:val="000000"/>
            <w:sz w:val="28"/>
            <w:szCs w:val="28"/>
          </w:rPr>
          <w:t>Перечнем</w:t>
        </w:r>
      </w:hyperlink>
      <w:r w:rsidRPr="00DE56D1">
        <w:rPr>
          <w:color w:val="000000"/>
          <w:sz w:val="28"/>
          <w:szCs w:val="28"/>
        </w:rPr>
        <w:t xml:space="preserve"> видов выплат компенсационного характера работникам университета осуществляются следующие выплаты компенсационного характера: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а) выплаты работникам, занятым на работах с вредными и (или) опасными условиями труда;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б)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в) надбавки за работу со сведениями, составляющими государственную тайну, их засекречиванием и рассекречиванием, а также за работу с шифрами.</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3.3 Оплата труда работников университета, занятых на работах с вредными и (или) опасными условиями труда, производится в повышенном размере по результатам специальной оценки условий труда. Размер повышения оплаты труда работникам, занятым на работах с вредными и (или) опасными условиями труда, составляет от 4 до 12 процентов оклада, установленного для различных видов работ с нормальными условиями труда. Если по итогам специальной оценки условий труда рабочее место признается безопасным, то повышение оплаты труда не производится.</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3.4 При совмещении должностей (профессий), расширении зон обслуживания, увеличении объема работы или при исполнении обязанностей временно отсутствующего работника без освобождения от работы, определенной трудовым договором, работникам университета устанавливается доплата, размер которой устанавливается по соглашению сторон с учетом содержания и (или) объема дополнительной работы. Доплата за дополнительную работу оформляется приказом ректора университета на основании служебной записки руководителя структурного подразделения с согласованием курирующего проректора.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Доплата за выполнение обязанностей временно отсутствующего работника в период временной нетрудоспособности, отпуска без сохранения заработной платы устанавливается в размере:</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для категорий работников, не относящихся к ППС, в размере оклада и стимулирующих надбавок отсутствующего работника, установленных на определенный срок;</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для категорий работников, относящихся к ППС и педагогический персонал в размере оклада замещающего работника.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Доплата за выполнение обязанностей временно отсутствующего работника в случае исполнения обязанностей руководителя, находящегося в отпуске, командировке устанавливается в размере;</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xml:space="preserve">-  для категорий работников, не относящихся к ППС – разницы между окладами и стимулирующими надбавками, установленными на определенный срок; </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для категорий работников</w:t>
      </w:r>
      <w:r w:rsidR="00CA3BC2">
        <w:rPr>
          <w:color w:val="000000"/>
          <w:sz w:val="28"/>
          <w:szCs w:val="28"/>
        </w:rPr>
        <w:t>,</w:t>
      </w:r>
      <w:r w:rsidRPr="00DE56D1">
        <w:rPr>
          <w:color w:val="000000"/>
          <w:sz w:val="28"/>
          <w:szCs w:val="28"/>
        </w:rPr>
        <w:t xml:space="preserve"> относящихся к ППС</w:t>
      </w:r>
      <w:r w:rsidR="00CA3BC2">
        <w:rPr>
          <w:color w:val="000000"/>
          <w:sz w:val="28"/>
          <w:szCs w:val="28"/>
        </w:rPr>
        <w:t>,</w:t>
      </w:r>
      <w:r w:rsidRPr="00DE56D1">
        <w:rPr>
          <w:color w:val="000000"/>
          <w:sz w:val="28"/>
          <w:szCs w:val="28"/>
        </w:rPr>
        <w:t xml:space="preserve"> разницы между окладами.</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xml:space="preserve">При возложении исполнения обязанностей отсутствующего директора института, декана факультета, начальника структурного подразделения на заместителя доплата не производится, в случае, если это прямо предусмотрено трудовым договором и (или) должностной инструкцией (положением о структурном подразделении). </w:t>
      </w:r>
    </w:p>
    <w:p w:rsidR="002A1A72"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Доплата за расширение зоны обслуживания (дополнительный объем работ) при выполнении обязанностей временно отсутствующего работника, находящегося в ежегодном оплачиваемом отпуске, не производится в случае, если это прямо предусмотрено трудовым договором и (или) должностной инструкцией.</w:t>
      </w:r>
    </w:p>
    <w:p w:rsidR="00610A57" w:rsidRPr="00DE56D1" w:rsidRDefault="00610A57" w:rsidP="002A1A72">
      <w:pPr>
        <w:pStyle w:val="ConsPlusNormal"/>
        <w:spacing w:before="240" w:line="360" w:lineRule="auto"/>
        <w:ind w:firstLine="540"/>
        <w:contextualSpacing/>
        <w:jc w:val="both"/>
        <w:rPr>
          <w:color w:val="000000"/>
          <w:sz w:val="28"/>
          <w:szCs w:val="28"/>
        </w:rPr>
      </w:pPr>
      <w:r w:rsidRPr="00610A57">
        <w:rPr>
          <w:color w:val="000000"/>
          <w:sz w:val="28"/>
          <w:szCs w:val="28"/>
        </w:rPr>
        <w:t>Работникам среднего профессионального образования устанавливается доплата за дополнительный объем работы: за кураторство, за цикловую комиссию, за заведование кабинетом, за заведование лабораторией, за проверку письменных работ.</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xml:space="preserve">3.5 Доплата за работу в ночное время производится работникам университета за каждый час работы в ночное время в соответствии со </w:t>
      </w:r>
      <w:hyperlink r:id="rId24" w:history="1">
        <w:r w:rsidRPr="00DE56D1">
          <w:rPr>
            <w:color w:val="000000"/>
            <w:sz w:val="28"/>
            <w:szCs w:val="28"/>
          </w:rPr>
          <w:t>статьей 154</w:t>
        </w:r>
      </w:hyperlink>
      <w:r w:rsidRPr="00DE56D1">
        <w:rPr>
          <w:color w:val="000000"/>
          <w:sz w:val="28"/>
          <w:szCs w:val="28"/>
        </w:rPr>
        <w:t xml:space="preserve"> Трудового кодекса Российской Федерации и </w:t>
      </w:r>
      <w:hyperlink r:id="rId25" w:history="1">
        <w:r w:rsidRPr="00DE56D1">
          <w:rPr>
            <w:color w:val="000000"/>
            <w:sz w:val="28"/>
            <w:szCs w:val="28"/>
          </w:rPr>
          <w:t>постановлением</w:t>
        </w:r>
      </w:hyperlink>
      <w:r w:rsidRPr="00DE56D1">
        <w:rPr>
          <w:color w:val="000000"/>
          <w:sz w:val="28"/>
          <w:szCs w:val="28"/>
        </w:rPr>
        <w:t xml:space="preserve"> Правительства Российской Федерации от 22 июля </w:t>
      </w:r>
      <w:smartTag w:uri="urn:schemas-microsoft-com:office:smarttags" w:element="metricconverter">
        <w:smartTagPr>
          <w:attr w:name="ProductID" w:val="2008 г"/>
        </w:smartTagPr>
        <w:r w:rsidRPr="00DE56D1">
          <w:rPr>
            <w:color w:val="000000"/>
            <w:sz w:val="28"/>
            <w:szCs w:val="28"/>
          </w:rPr>
          <w:t>2008 г</w:t>
        </w:r>
      </w:smartTag>
      <w:r w:rsidRPr="00DE56D1">
        <w:rPr>
          <w:color w:val="000000"/>
          <w:sz w:val="28"/>
          <w:szCs w:val="28"/>
        </w:rPr>
        <w:t>. № 554 «О минимальном размере повышения оплаты труда за работу в ночное время».</w:t>
      </w:r>
    </w:p>
    <w:p w:rsidR="002A1A72" w:rsidRPr="00DE56D1" w:rsidRDefault="002A1A72" w:rsidP="002A1A72">
      <w:pPr>
        <w:pStyle w:val="ConsPlusNormal"/>
        <w:spacing w:before="240" w:line="360" w:lineRule="auto"/>
        <w:ind w:firstLine="540"/>
        <w:contextualSpacing/>
        <w:jc w:val="both"/>
        <w:rPr>
          <w:rFonts w:eastAsia="Calibri"/>
          <w:color w:val="000000"/>
          <w:sz w:val="28"/>
          <w:szCs w:val="28"/>
        </w:rPr>
      </w:pPr>
      <w:r w:rsidRPr="00DE56D1">
        <w:rPr>
          <w:rFonts w:eastAsia="Calibri"/>
          <w:color w:val="000000"/>
          <w:sz w:val="28"/>
          <w:szCs w:val="28"/>
        </w:rPr>
        <w:t>Размер повышения оплаты труда за работу в ночное время (с 22 часов до 6 часов) составляет 20 процентов часовой тарифной ставки (оклада (должностного оклада), рассчитанного за час работы) за каждый час работы в ночное время.</w:t>
      </w:r>
    </w:p>
    <w:p w:rsidR="002A1A72"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xml:space="preserve">3.6 Оплата сверхурочной работы, оплата за работу в выходные и нерабочие праздничные дни работникам университета устанавливается в соответствии со </w:t>
      </w:r>
      <w:hyperlink r:id="rId26" w:history="1">
        <w:r w:rsidRPr="00DE56D1">
          <w:rPr>
            <w:color w:val="000000"/>
            <w:sz w:val="28"/>
            <w:szCs w:val="28"/>
          </w:rPr>
          <w:t>статьями 152</w:t>
        </w:r>
      </w:hyperlink>
      <w:r w:rsidRPr="00DE56D1">
        <w:rPr>
          <w:color w:val="000000"/>
          <w:sz w:val="28"/>
          <w:szCs w:val="28"/>
        </w:rPr>
        <w:t xml:space="preserve"> и </w:t>
      </w:r>
      <w:hyperlink r:id="rId27" w:history="1">
        <w:r w:rsidRPr="00DE56D1">
          <w:rPr>
            <w:color w:val="000000"/>
            <w:sz w:val="28"/>
            <w:szCs w:val="28"/>
          </w:rPr>
          <w:t>153</w:t>
        </w:r>
      </w:hyperlink>
      <w:r w:rsidRPr="00DE56D1">
        <w:rPr>
          <w:color w:val="000000"/>
          <w:sz w:val="28"/>
          <w:szCs w:val="28"/>
        </w:rPr>
        <w:t xml:space="preserve"> Трудового кодекса Российской Федерации.</w:t>
      </w:r>
    </w:p>
    <w:p w:rsidR="00875A83" w:rsidRPr="00AB2FF2" w:rsidRDefault="00875A83" w:rsidP="002A1A72">
      <w:pPr>
        <w:pStyle w:val="ConsPlusNormal"/>
        <w:spacing w:before="240" w:line="360" w:lineRule="auto"/>
        <w:ind w:firstLine="540"/>
        <w:contextualSpacing/>
        <w:jc w:val="both"/>
        <w:rPr>
          <w:color w:val="000000"/>
          <w:sz w:val="28"/>
          <w:szCs w:val="28"/>
        </w:rPr>
      </w:pPr>
      <w:r w:rsidRPr="00AB2FF2">
        <w:rPr>
          <w:color w:val="000000"/>
          <w:sz w:val="28"/>
          <w:szCs w:val="28"/>
        </w:rPr>
        <w:t>Под сверхурочной работой понимается работа, производимая Работником по инициативе Работодателя за пределами установленной продолжительности рабочего времени, ежедневной работы (смены), при суммированном учете рабочего времени – сверх нормальных часов за учетный период.</w:t>
      </w:r>
    </w:p>
    <w:p w:rsidR="00CA3BC2" w:rsidRPr="00AB2FF2" w:rsidRDefault="00CA3BC2" w:rsidP="002A1A72">
      <w:pPr>
        <w:pStyle w:val="ConsPlusNormal"/>
        <w:spacing w:before="240" w:line="360" w:lineRule="auto"/>
        <w:ind w:firstLine="540"/>
        <w:contextualSpacing/>
        <w:jc w:val="both"/>
        <w:rPr>
          <w:color w:val="000000"/>
          <w:sz w:val="28"/>
          <w:szCs w:val="28"/>
        </w:rPr>
      </w:pPr>
      <w:r w:rsidRPr="00AB2FF2">
        <w:rPr>
          <w:color w:val="000000"/>
          <w:sz w:val="28"/>
          <w:szCs w:val="28"/>
        </w:rPr>
        <w:t xml:space="preserve">На основании федерального закона от 22.04.2024 № 91-ФЗ О внесении изменений в статью 152 трудового кодекса Российской Федерации, вступившего в силу 01.09.2024 года оплата сверхурочной работы производится с учетом компенсационных и стимулирующих выплат, установленных настоящим положением об оплате труда, за первые два часа работы не менее чем в полуторном размере, за последующие часы – не менее чем в двойном размере. Компенсационные выплаты учитываются в соответствии с пунктом 3.2 настоящего положения, стимулирующие выплаты, учитываются в соответствии с пунктом </w:t>
      </w:r>
      <w:r w:rsidRPr="00AB2FF2">
        <w:rPr>
          <w:color w:val="FF0000"/>
          <w:sz w:val="28"/>
          <w:szCs w:val="28"/>
        </w:rPr>
        <w:t>???</w:t>
      </w:r>
      <w:r w:rsidRPr="00AB2FF2">
        <w:rPr>
          <w:color w:val="000000"/>
          <w:sz w:val="28"/>
          <w:szCs w:val="28"/>
        </w:rPr>
        <w:t xml:space="preserve"> настоящего положения.</w:t>
      </w:r>
    </w:p>
    <w:p w:rsidR="00CA3BC2" w:rsidRPr="00DE56D1" w:rsidRDefault="00CA3BC2" w:rsidP="002A1A72">
      <w:pPr>
        <w:pStyle w:val="ConsPlusNormal"/>
        <w:spacing w:before="240" w:line="360" w:lineRule="auto"/>
        <w:ind w:firstLine="540"/>
        <w:contextualSpacing/>
        <w:jc w:val="both"/>
        <w:rPr>
          <w:color w:val="000000"/>
          <w:sz w:val="28"/>
          <w:szCs w:val="28"/>
        </w:rPr>
      </w:pPr>
      <w:r w:rsidRPr="00AB2FF2">
        <w:rPr>
          <w:color w:val="000000"/>
          <w:sz w:val="28"/>
          <w:szCs w:val="28"/>
        </w:rPr>
        <w:t>По желанию работника сверхурочная работа может быть компенсирована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3.7 Процентная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Ежемесячная процентная надбавка к должностному окладу (тарифной ставке) работников, допущенных к государственной тайне на постоянной основе, выплачивается в зависимости от степени секретности сведений, к которым эти граждане имеют документально подтверждаемый доступ на законных основаниях.</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Размер ежемесячной процентной надбавки к должностному окладу (тарифной ставке) за работу со сведениями, имеющими степень секретности «совершенно секретно», - 30 - 50 процентов, имеющими степень секретности «секретно» при оформлении допуска с проведением проверочных мероприятий, - 10 - 15 процентов, без проведения проверочных мероприятий, - 5 - 10 процентов.</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Работникам структурных подразделений по защите государственной тайны дополнительно к ежемесячной процентной надбавке к должностному окладу (тарифной ставке), выплачивается процентная надбавке к должностному окладу (тарифной ставке) за стаж работы в указанных структурных подразделениях.</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Размер процентной надбавки к должностному окладу (тарифной ставке) при стаже работы от 1 до 5 лет составляет 10 процентов, от 5 до 10 лет – 15 процентов, от 10 лет и выше – 20 процентов.</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Размер доплаты и сроки ее начисления устанавливаются в трудовом договоре (дополнительном соглашении к трудовому договору).</w:t>
      </w:r>
    </w:p>
    <w:p w:rsidR="002A1A72" w:rsidRPr="00DE56D1" w:rsidRDefault="002A1A72" w:rsidP="002A1A72">
      <w:pPr>
        <w:pStyle w:val="ConsPlusNormal"/>
        <w:spacing w:before="240" w:line="360" w:lineRule="auto"/>
        <w:ind w:firstLine="540"/>
        <w:contextualSpacing/>
        <w:jc w:val="both"/>
        <w:rPr>
          <w:color w:val="000000"/>
          <w:sz w:val="28"/>
          <w:szCs w:val="28"/>
        </w:rPr>
      </w:pPr>
    </w:p>
    <w:p w:rsidR="002A1A72" w:rsidRPr="00DE56D1" w:rsidRDefault="002A1A72" w:rsidP="002A1A72">
      <w:pPr>
        <w:pStyle w:val="ConsPlusTitle"/>
        <w:spacing w:line="360" w:lineRule="auto"/>
        <w:ind w:firstLine="540"/>
        <w:contextualSpacing/>
        <w:outlineLvl w:val="1"/>
        <w:rPr>
          <w:rFonts w:ascii="Times New Roman" w:hAnsi="Times New Roman" w:cs="Times New Roman"/>
          <w:color w:val="000000"/>
          <w:sz w:val="28"/>
          <w:szCs w:val="28"/>
        </w:rPr>
      </w:pPr>
      <w:bookmarkStart w:id="1" w:name="Par117"/>
      <w:bookmarkEnd w:id="1"/>
      <w:r w:rsidRPr="00DE56D1">
        <w:rPr>
          <w:rFonts w:ascii="Times New Roman" w:hAnsi="Times New Roman" w:cs="Times New Roman"/>
          <w:color w:val="000000"/>
          <w:sz w:val="28"/>
          <w:szCs w:val="28"/>
        </w:rPr>
        <w:t>4 Порядок и условия установления выплат стимулирующего характера</w:t>
      </w:r>
    </w:p>
    <w:p w:rsidR="002A1A72" w:rsidRPr="00DE56D1" w:rsidRDefault="002A1A72" w:rsidP="002A1A72">
      <w:pPr>
        <w:pStyle w:val="ConsPlusTitle"/>
        <w:spacing w:line="360" w:lineRule="auto"/>
        <w:ind w:firstLine="540"/>
        <w:contextualSpacing/>
        <w:outlineLvl w:val="1"/>
        <w:rPr>
          <w:rFonts w:ascii="Times New Roman" w:hAnsi="Times New Roman" w:cs="Times New Roman"/>
          <w:color w:val="000000"/>
          <w:sz w:val="28"/>
          <w:szCs w:val="28"/>
        </w:rPr>
      </w:pPr>
    </w:p>
    <w:p w:rsidR="002A1A72" w:rsidRPr="00DE56D1" w:rsidRDefault="002A1A72" w:rsidP="002A1A72">
      <w:pPr>
        <w:pStyle w:val="ConsPlusNormal"/>
        <w:spacing w:line="360" w:lineRule="auto"/>
        <w:ind w:firstLine="540"/>
        <w:contextualSpacing/>
        <w:jc w:val="both"/>
        <w:rPr>
          <w:color w:val="000000"/>
          <w:sz w:val="28"/>
          <w:szCs w:val="28"/>
        </w:rPr>
      </w:pPr>
      <w:r w:rsidRPr="00DE56D1">
        <w:rPr>
          <w:color w:val="000000"/>
          <w:sz w:val="28"/>
          <w:szCs w:val="28"/>
        </w:rPr>
        <w:t xml:space="preserve">4.1 В целях поощрения работников университета за выполненную работу в соответствии с </w:t>
      </w:r>
      <w:hyperlink r:id="rId28" w:history="1">
        <w:r w:rsidRPr="00DE56D1">
          <w:rPr>
            <w:color w:val="000000"/>
            <w:sz w:val="28"/>
            <w:szCs w:val="28"/>
          </w:rPr>
          <w:t>Перечнем</w:t>
        </w:r>
      </w:hyperlink>
      <w:r w:rsidRPr="00DE56D1">
        <w:rPr>
          <w:color w:val="000000"/>
          <w:sz w:val="28"/>
          <w:szCs w:val="28"/>
        </w:rPr>
        <w:t xml:space="preserve"> видов выплат стимулирующего характера работникам университета устанавливаются следующие виды выплат стимулирующего характера: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выплаты за интенсивность и высокие результаты работы;</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выплаты за качество выполняемых работ;</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выплаты за стаж непрерывной работы, выслугу лет;</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премиальные выплаты по итогам работы.</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4.2 Финансирование выплат стимулирующего характера осуществляется за счет всех источников финансирования.</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4.3 Выплаты стимулирующего характера, размеры и условия их осуществления устанавливаются университетом самостоятельно в пределах фонда оплаты труда.</w:t>
      </w:r>
    </w:p>
    <w:p w:rsidR="002A1A72"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4.4 Выплаты за качество выполняемых работ устанавливаются с целью мотивации работников университета к повышению уровня квалификации. При установлении выплаты за качество выполняемых работ могут устанавливаться повышающие коэффициенты к окладу, либо определяться абсолютный размер выплат.</w:t>
      </w:r>
    </w:p>
    <w:p w:rsidR="00070613" w:rsidRPr="00DE56D1" w:rsidRDefault="00070613" w:rsidP="002A1A72">
      <w:pPr>
        <w:pStyle w:val="ConsPlusNormal"/>
        <w:spacing w:before="240" w:line="360" w:lineRule="auto"/>
        <w:ind w:firstLine="540"/>
        <w:contextualSpacing/>
        <w:jc w:val="both"/>
        <w:rPr>
          <w:color w:val="000000"/>
          <w:sz w:val="28"/>
          <w:szCs w:val="28"/>
        </w:rPr>
      </w:pPr>
      <w:r w:rsidRPr="00070613">
        <w:rPr>
          <w:color w:val="000000"/>
          <w:sz w:val="28"/>
          <w:szCs w:val="28"/>
        </w:rPr>
        <w:t>Выплата за стаж непрерывной работы в университете устанавливается работникам, проработавшим в университете по основному месту работы непрерывно 25 лет и более, фиксированной суммой без учета занимаемой ставки в размере 1000 рублей. Выплата за стаж непрерывной работы в университете устанавливается ежегодно 1 раз в год исходя из стажа работника по состоянию на 31 декабря и входит в заработную плату за январь следующего календарного года.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xml:space="preserve">4.5 В случае, если в период действия трудового договора работнику присуждена ученая степень, то право на изменение размера оклада возникает со дня издания Министерством науки и высшего образования Российской Федерации приказа о выдаче диплома. </w:t>
      </w:r>
    </w:p>
    <w:p w:rsidR="002A1A72" w:rsidRPr="00DE56D1" w:rsidRDefault="002A1A72" w:rsidP="002A1A72">
      <w:pPr>
        <w:pStyle w:val="ConsPlusNormal"/>
        <w:spacing w:line="360" w:lineRule="auto"/>
        <w:ind w:firstLine="567"/>
        <w:contextualSpacing/>
        <w:jc w:val="both"/>
        <w:rPr>
          <w:color w:val="000000"/>
          <w:sz w:val="28"/>
          <w:szCs w:val="28"/>
        </w:rPr>
      </w:pPr>
      <w:r w:rsidRPr="00DE56D1">
        <w:rPr>
          <w:color w:val="000000"/>
          <w:sz w:val="28"/>
          <w:szCs w:val="28"/>
        </w:rPr>
        <w:t>4.6 Выплата к окладу за наличие почетного звания применяется только по основной работе и устанавливается пропорционально занимаемой ставке.</w:t>
      </w:r>
    </w:p>
    <w:p w:rsidR="002A1A72" w:rsidRPr="00DE56D1" w:rsidRDefault="002A1A72" w:rsidP="002A1A72">
      <w:pPr>
        <w:pStyle w:val="ConsPlusNormal"/>
        <w:spacing w:line="360" w:lineRule="auto"/>
        <w:ind w:firstLine="567"/>
        <w:contextualSpacing/>
        <w:jc w:val="both"/>
        <w:rPr>
          <w:color w:val="000000"/>
          <w:sz w:val="28"/>
          <w:szCs w:val="28"/>
        </w:rPr>
      </w:pPr>
      <w:r w:rsidRPr="00DE56D1">
        <w:rPr>
          <w:color w:val="000000"/>
          <w:sz w:val="28"/>
          <w:szCs w:val="28"/>
        </w:rPr>
        <w:t>4.7 При наличии у работника двух и более почетных званий выплата производится по одному из оснований.</w:t>
      </w:r>
    </w:p>
    <w:p w:rsidR="002A1A72" w:rsidRPr="00DE56D1" w:rsidRDefault="002A1A72" w:rsidP="002A1A72">
      <w:pPr>
        <w:pStyle w:val="ConsPlusNormal"/>
        <w:spacing w:line="360" w:lineRule="auto"/>
        <w:ind w:firstLine="567"/>
        <w:contextualSpacing/>
        <w:jc w:val="both"/>
        <w:rPr>
          <w:color w:val="000000"/>
          <w:sz w:val="28"/>
          <w:szCs w:val="28"/>
        </w:rPr>
      </w:pPr>
      <w:r w:rsidRPr="00DE56D1">
        <w:rPr>
          <w:color w:val="000000"/>
          <w:sz w:val="28"/>
          <w:szCs w:val="28"/>
        </w:rPr>
        <w:t xml:space="preserve">4.8 Стимулирующие выплаты устанавливаются в соответствии с перечнем показателей и критериев оценки эффективности труда работников, предусмотренных Положением об эффективном контракте в ФГБОУ ВО «Тульский государственный университет», Приложением </w:t>
      </w:r>
      <w:r w:rsidR="001728D8" w:rsidRPr="00DE56D1">
        <w:rPr>
          <w:color w:val="000000"/>
          <w:sz w:val="28"/>
          <w:szCs w:val="28"/>
        </w:rPr>
        <w:t>1</w:t>
      </w:r>
      <w:r w:rsidRPr="00DE56D1">
        <w:rPr>
          <w:color w:val="000000"/>
          <w:sz w:val="28"/>
          <w:szCs w:val="28"/>
        </w:rPr>
        <w:t>2 к настоящему Положению, иными локальными нормативными актами университета.</w:t>
      </w:r>
    </w:p>
    <w:p w:rsidR="00AF4A8C" w:rsidRPr="00AF4A8C" w:rsidRDefault="002A1A72" w:rsidP="00AF4A8C">
      <w:pPr>
        <w:pStyle w:val="ConsPlusNormal"/>
        <w:spacing w:line="360" w:lineRule="auto"/>
        <w:ind w:firstLine="567"/>
        <w:contextualSpacing/>
        <w:jc w:val="both"/>
        <w:rPr>
          <w:color w:val="000000"/>
          <w:sz w:val="28"/>
          <w:szCs w:val="28"/>
        </w:rPr>
      </w:pPr>
      <w:r w:rsidRPr="00DE56D1">
        <w:rPr>
          <w:color w:val="000000"/>
          <w:sz w:val="28"/>
          <w:szCs w:val="28"/>
        </w:rPr>
        <w:t xml:space="preserve">4.9 </w:t>
      </w:r>
      <w:r w:rsidR="00AF4A8C" w:rsidRPr="00AF4A8C">
        <w:rPr>
          <w:color w:val="000000"/>
          <w:sz w:val="28"/>
          <w:szCs w:val="28"/>
        </w:rPr>
        <w:t>Конкретный размер выплаты стимулирующего характера может определяться как в процентах к окладу (ставке) по соответствующим квалификационным уровням ПКГ работника, так и в абсолютном размере. Стимулирующие выплаты подразделяются на ежемесячные надбавки, установленные на определенный срок, и временные (разовые), образующие переменную часть заработной платы. Ежемесячная стимулирующая надбавка устанавливается на срок до одного года в пределах календарного года.</w:t>
      </w:r>
    </w:p>
    <w:p w:rsidR="00AF4A8C" w:rsidRPr="00AF4A8C" w:rsidRDefault="00AF4A8C" w:rsidP="00AF4A8C">
      <w:pPr>
        <w:pStyle w:val="ConsPlusNormal"/>
        <w:spacing w:line="360" w:lineRule="auto"/>
        <w:ind w:firstLine="567"/>
        <w:contextualSpacing/>
        <w:jc w:val="both"/>
        <w:rPr>
          <w:color w:val="000000"/>
          <w:sz w:val="28"/>
          <w:szCs w:val="28"/>
        </w:rPr>
      </w:pPr>
      <w:r w:rsidRPr="00AF4A8C">
        <w:rPr>
          <w:color w:val="000000"/>
          <w:sz w:val="28"/>
          <w:szCs w:val="28"/>
        </w:rPr>
        <w:t>Ежемесячная надбавка за сложность, напряженность, количество и качество выполняемой работы (гарантированная часть оплаты труда) устанавливается работникам (в том числе работающим по совместительству) в пределах утвержденного фонда оплаты труда.</w:t>
      </w:r>
    </w:p>
    <w:p w:rsidR="00AF4A8C" w:rsidRPr="00AF4A8C" w:rsidRDefault="00AF4A8C" w:rsidP="00AF4A8C">
      <w:pPr>
        <w:pStyle w:val="ConsPlusNormal"/>
        <w:spacing w:line="360" w:lineRule="auto"/>
        <w:ind w:firstLine="567"/>
        <w:contextualSpacing/>
        <w:jc w:val="both"/>
        <w:rPr>
          <w:color w:val="000000"/>
          <w:sz w:val="28"/>
          <w:szCs w:val="28"/>
        </w:rPr>
      </w:pPr>
      <w:r w:rsidRPr="00AF4A8C">
        <w:rPr>
          <w:color w:val="000000"/>
          <w:sz w:val="28"/>
          <w:szCs w:val="28"/>
        </w:rPr>
        <w:t>Критериями для установления конкретных размеров ежемесячной надбавки (гарантированная часть оплаты труда) являются:</w:t>
      </w:r>
    </w:p>
    <w:p w:rsidR="00AF4A8C" w:rsidRPr="00AF4A8C" w:rsidRDefault="00AF4A8C" w:rsidP="00AF4A8C">
      <w:pPr>
        <w:pStyle w:val="ConsPlusNormal"/>
        <w:spacing w:line="360" w:lineRule="auto"/>
        <w:ind w:firstLine="567"/>
        <w:contextualSpacing/>
        <w:jc w:val="both"/>
        <w:rPr>
          <w:color w:val="000000"/>
          <w:sz w:val="28"/>
          <w:szCs w:val="28"/>
        </w:rPr>
      </w:pPr>
      <w:r w:rsidRPr="00AF4A8C">
        <w:rPr>
          <w:color w:val="000000"/>
          <w:sz w:val="28"/>
          <w:szCs w:val="28"/>
        </w:rPr>
        <w:t>- сложность выполняемой работы;</w:t>
      </w:r>
    </w:p>
    <w:p w:rsidR="00AF4A8C" w:rsidRPr="00AF4A8C" w:rsidRDefault="00AF4A8C" w:rsidP="00AF4A8C">
      <w:pPr>
        <w:pStyle w:val="ConsPlusNormal"/>
        <w:spacing w:line="360" w:lineRule="auto"/>
        <w:ind w:firstLine="567"/>
        <w:contextualSpacing/>
        <w:jc w:val="both"/>
        <w:rPr>
          <w:color w:val="000000"/>
          <w:sz w:val="28"/>
          <w:szCs w:val="28"/>
        </w:rPr>
      </w:pPr>
      <w:r w:rsidRPr="00AF4A8C">
        <w:rPr>
          <w:color w:val="000000"/>
          <w:sz w:val="28"/>
          <w:szCs w:val="28"/>
        </w:rPr>
        <w:t xml:space="preserve">- качественное выполнение работ, требующих высокой напряженности (срочное выполнение большого объема работ, а также работ, требующих повышенного внимания); </w:t>
      </w:r>
    </w:p>
    <w:p w:rsidR="00AF4A8C" w:rsidRPr="00AF4A8C" w:rsidRDefault="00AF4A8C" w:rsidP="00AF4A8C">
      <w:pPr>
        <w:pStyle w:val="ConsPlusNormal"/>
        <w:spacing w:line="360" w:lineRule="auto"/>
        <w:ind w:firstLine="567"/>
        <w:contextualSpacing/>
        <w:jc w:val="both"/>
        <w:rPr>
          <w:color w:val="000000"/>
          <w:sz w:val="28"/>
          <w:szCs w:val="28"/>
        </w:rPr>
      </w:pPr>
      <w:r w:rsidRPr="00AF4A8C">
        <w:rPr>
          <w:color w:val="000000"/>
          <w:sz w:val="28"/>
          <w:szCs w:val="28"/>
        </w:rPr>
        <w:t>- профессиональная компетентность при выполнении работ;</w:t>
      </w:r>
    </w:p>
    <w:p w:rsidR="00AF4A8C" w:rsidRPr="00AF4A8C" w:rsidRDefault="00AF4A8C" w:rsidP="00AF4A8C">
      <w:pPr>
        <w:pStyle w:val="ConsPlusNormal"/>
        <w:spacing w:line="360" w:lineRule="auto"/>
        <w:ind w:firstLine="567"/>
        <w:contextualSpacing/>
        <w:jc w:val="both"/>
        <w:rPr>
          <w:color w:val="000000"/>
          <w:sz w:val="28"/>
          <w:szCs w:val="28"/>
        </w:rPr>
      </w:pPr>
      <w:r w:rsidRPr="00AF4A8C">
        <w:rPr>
          <w:color w:val="000000"/>
          <w:sz w:val="28"/>
          <w:szCs w:val="28"/>
        </w:rPr>
        <w:t>- уровень ответственности в работе.</w:t>
      </w:r>
    </w:p>
    <w:p w:rsidR="00AF4A8C" w:rsidRPr="00AF4A8C" w:rsidRDefault="00AF4A8C" w:rsidP="00AF4A8C">
      <w:pPr>
        <w:pStyle w:val="ConsPlusNormal"/>
        <w:spacing w:line="360" w:lineRule="auto"/>
        <w:ind w:firstLine="567"/>
        <w:contextualSpacing/>
        <w:jc w:val="both"/>
        <w:rPr>
          <w:color w:val="000000"/>
          <w:sz w:val="28"/>
          <w:szCs w:val="28"/>
        </w:rPr>
      </w:pPr>
      <w:r w:rsidRPr="00AF4A8C">
        <w:rPr>
          <w:color w:val="000000"/>
          <w:sz w:val="28"/>
          <w:szCs w:val="28"/>
        </w:rPr>
        <w:t>Расчет ежемесячной надбавки (гарантированная часть оплаты труда) производится в процентах исходя из должностного оклада с учетом занимаемой ставки.</w:t>
      </w:r>
    </w:p>
    <w:p w:rsidR="00AF4A8C" w:rsidRDefault="00AF4A8C" w:rsidP="00AF4A8C">
      <w:pPr>
        <w:pStyle w:val="ConsPlusNormal"/>
        <w:spacing w:line="360" w:lineRule="auto"/>
        <w:ind w:firstLine="567"/>
        <w:contextualSpacing/>
        <w:jc w:val="both"/>
        <w:rPr>
          <w:color w:val="000000"/>
          <w:sz w:val="28"/>
          <w:szCs w:val="28"/>
        </w:rPr>
      </w:pPr>
      <w:r w:rsidRPr="00AF4A8C">
        <w:rPr>
          <w:color w:val="000000"/>
          <w:sz w:val="28"/>
          <w:szCs w:val="28"/>
        </w:rPr>
        <w:t>Временные (разовые) выплаты стимулирующего характера максимальным размером не ограничены.</w:t>
      </w:r>
    </w:p>
    <w:p w:rsidR="00AF4A8C" w:rsidRPr="00AF4A8C" w:rsidRDefault="002A1A72" w:rsidP="00AF4A8C">
      <w:pPr>
        <w:pStyle w:val="ConsPlusNormal"/>
        <w:spacing w:line="360" w:lineRule="auto"/>
        <w:ind w:firstLine="567"/>
        <w:contextualSpacing/>
        <w:jc w:val="both"/>
        <w:rPr>
          <w:color w:val="000000"/>
          <w:sz w:val="28"/>
          <w:szCs w:val="28"/>
        </w:rPr>
      </w:pPr>
      <w:r w:rsidRPr="00DE56D1">
        <w:rPr>
          <w:color w:val="000000"/>
          <w:sz w:val="28"/>
          <w:szCs w:val="28"/>
        </w:rPr>
        <w:t xml:space="preserve">4.10 </w:t>
      </w:r>
      <w:r w:rsidR="00AF4A8C" w:rsidRPr="00AF4A8C">
        <w:rPr>
          <w:color w:val="000000"/>
          <w:sz w:val="28"/>
          <w:szCs w:val="28"/>
        </w:rPr>
        <w:t>Выплаты стимулирующего характера производятся по решению ректора университета в следующем порядке:</w:t>
      </w:r>
    </w:p>
    <w:p w:rsidR="00AF4A8C" w:rsidRPr="00AF4A8C" w:rsidRDefault="00AF4A8C" w:rsidP="00AF4A8C">
      <w:pPr>
        <w:pStyle w:val="ConsPlusNormal"/>
        <w:spacing w:line="360" w:lineRule="auto"/>
        <w:ind w:firstLine="567"/>
        <w:contextualSpacing/>
        <w:jc w:val="both"/>
        <w:rPr>
          <w:color w:val="000000"/>
          <w:sz w:val="28"/>
          <w:szCs w:val="28"/>
        </w:rPr>
      </w:pPr>
      <w:r w:rsidRPr="00AF4A8C">
        <w:rPr>
          <w:color w:val="000000"/>
          <w:sz w:val="28"/>
          <w:szCs w:val="28"/>
        </w:rPr>
        <w:t>- проректорам, главному бухгалтеру, руководителям структурных подразделений и работникам, подчиненным ректору непосредственно;</w:t>
      </w:r>
    </w:p>
    <w:p w:rsidR="00AF4A8C" w:rsidRPr="00AF4A8C" w:rsidRDefault="00AF4A8C" w:rsidP="00AF4A8C">
      <w:pPr>
        <w:pStyle w:val="ConsPlusNormal"/>
        <w:spacing w:line="360" w:lineRule="auto"/>
        <w:ind w:firstLine="567"/>
        <w:contextualSpacing/>
        <w:jc w:val="both"/>
        <w:rPr>
          <w:color w:val="000000"/>
          <w:sz w:val="28"/>
          <w:szCs w:val="28"/>
        </w:rPr>
      </w:pPr>
      <w:r w:rsidRPr="00AF4A8C">
        <w:rPr>
          <w:color w:val="000000"/>
          <w:sz w:val="28"/>
          <w:szCs w:val="28"/>
        </w:rPr>
        <w:t>- руководителям структурных подразделений университета, директорам институтов (деканам), и иным работникам, подчиненным проректорам – по представлению курирующих проректоров (в форме служебной записки);</w:t>
      </w:r>
    </w:p>
    <w:p w:rsidR="00AF4A8C" w:rsidRPr="00AF4A8C" w:rsidRDefault="00AF4A8C" w:rsidP="00AF4A8C">
      <w:pPr>
        <w:pStyle w:val="ConsPlusNormal"/>
        <w:spacing w:line="360" w:lineRule="auto"/>
        <w:ind w:firstLine="567"/>
        <w:contextualSpacing/>
        <w:jc w:val="both"/>
        <w:rPr>
          <w:color w:val="000000"/>
          <w:sz w:val="28"/>
          <w:szCs w:val="28"/>
        </w:rPr>
      </w:pPr>
      <w:r w:rsidRPr="00AF4A8C">
        <w:rPr>
          <w:color w:val="000000"/>
          <w:sz w:val="28"/>
          <w:szCs w:val="28"/>
        </w:rPr>
        <w:t>- заведующим кафедрами – по представлению директоров институтов (в форме служебной записки);</w:t>
      </w:r>
    </w:p>
    <w:p w:rsidR="00AF4A8C" w:rsidRPr="00AF4A8C" w:rsidRDefault="00AF4A8C" w:rsidP="00AF4A8C">
      <w:pPr>
        <w:pStyle w:val="ConsPlusNormal"/>
        <w:spacing w:line="360" w:lineRule="auto"/>
        <w:ind w:firstLine="567"/>
        <w:contextualSpacing/>
        <w:jc w:val="both"/>
        <w:rPr>
          <w:color w:val="000000"/>
          <w:sz w:val="28"/>
          <w:szCs w:val="28"/>
        </w:rPr>
      </w:pPr>
      <w:r w:rsidRPr="00AF4A8C">
        <w:rPr>
          <w:color w:val="000000"/>
          <w:sz w:val="28"/>
          <w:szCs w:val="28"/>
        </w:rPr>
        <w:t>- остальным работникам, занятым в структурных подразделениях университета – по представлению руководителя структурного подразделения, проекта, гранта, рабочей группы (в форме служебной записки) и согласованию с курирующим проректором.</w:t>
      </w:r>
    </w:p>
    <w:p w:rsidR="00AF4A8C" w:rsidRPr="00AF4A8C" w:rsidRDefault="00AF4A8C" w:rsidP="00AF4A8C">
      <w:pPr>
        <w:pStyle w:val="ConsPlusNormal"/>
        <w:spacing w:line="360" w:lineRule="auto"/>
        <w:ind w:firstLine="567"/>
        <w:contextualSpacing/>
        <w:jc w:val="both"/>
        <w:rPr>
          <w:color w:val="000000"/>
          <w:sz w:val="28"/>
          <w:szCs w:val="28"/>
        </w:rPr>
      </w:pPr>
      <w:r w:rsidRPr="00AF4A8C">
        <w:rPr>
          <w:color w:val="000000"/>
          <w:sz w:val="28"/>
          <w:szCs w:val="28"/>
        </w:rPr>
        <w:t xml:space="preserve">Служебная записка предоставляется на имя ректора, с обоснованием необходимости установления надбавки (выплаты) конкретному сотруднику или группе работников университета, с указанием ее размера и срока, на который она устанавливается. Служебная записка визируется в Планово-экономическом управлении университета на предмет наличия средств для ее установления, после этого направляется на согласование курирующему проректору. </w:t>
      </w:r>
    </w:p>
    <w:p w:rsidR="00AF4A8C" w:rsidRPr="00AF4A8C" w:rsidRDefault="00AF4A8C" w:rsidP="00AF4A8C">
      <w:pPr>
        <w:pStyle w:val="ConsPlusNormal"/>
        <w:spacing w:line="360" w:lineRule="auto"/>
        <w:ind w:firstLine="567"/>
        <w:contextualSpacing/>
        <w:jc w:val="both"/>
        <w:rPr>
          <w:color w:val="000000"/>
          <w:sz w:val="28"/>
          <w:szCs w:val="28"/>
        </w:rPr>
      </w:pPr>
      <w:r w:rsidRPr="00AF4A8C">
        <w:rPr>
          <w:color w:val="000000"/>
          <w:sz w:val="28"/>
          <w:szCs w:val="28"/>
        </w:rPr>
        <w:t>Ответственность за достоверность предоставленного в служебной записке обоснования установления выплаты стимулирующего характера несет работник, инициирующий служебную записку.</w:t>
      </w:r>
    </w:p>
    <w:p w:rsidR="002A1A72" w:rsidRPr="00DE56D1" w:rsidRDefault="00AF4A8C" w:rsidP="00AF4A8C">
      <w:pPr>
        <w:pStyle w:val="ConsPlusNormal"/>
        <w:spacing w:line="360" w:lineRule="auto"/>
        <w:ind w:firstLine="567"/>
        <w:contextualSpacing/>
        <w:jc w:val="both"/>
        <w:rPr>
          <w:color w:val="000000"/>
          <w:sz w:val="28"/>
          <w:szCs w:val="28"/>
        </w:rPr>
      </w:pPr>
      <w:r w:rsidRPr="00AF4A8C">
        <w:rPr>
          <w:color w:val="000000"/>
          <w:sz w:val="28"/>
          <w:szCs w:val="28"/>
        </w:rPr>
        <w:t>На основании служебной записки с положительной резолюцией ректора (иного уполномоченного лица) издается приказ об установлении стимулирующей надбавки (выплаты).</w:t>
      </w:r>
    </w:p>
    <w:p w:rsidR="002A1A72" w:rsidRPr="00DE56D1" w:rsidRDefault="002A1A72" w:rsidP="002A1A72">
      <w:pPr>
        <w:pStyle w:val="ConsPlusNormal"/>
        <w:spacing w:line="360" w:lineRule="auto"/>
        <w:ind w:firstLine="567"/>
        <w:contextualSpacing/>
        <w:jc w:val="both"/>
        <w:rPr>
          <w:color w:val="000000"/>
          <w:sz w:val="28"/>
          <w:szCs w:val="28"/>
        </w:rPr>
      </w:pPr>
      <w:r w:rsidRPr="00DE56D1">
        <w:rPr>
          <w:color w:val="000000"/>
          <w:sz w:val="28"/>
          <w:szCs w:val="28"/>
        </w:rPr>
        <w:t>4.11 В целях повышения эффективности деятельности работников за выполненную работу в университете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4.12 Решение о введении выплат стимулирующего характера и условиях их осуществления принимаются университетом самостоятельно с учетом обеспечения указанных выплат финансовыми средствами в пределах доли в фонде оплаты труда, выделенной на выплаты стимулирующего характера.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4.13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выплат при установлении условий осуществления стимулирующих выплат локальным нормативным актом университета может устанавливаться их выплата в полном размере вышеуказанным категориям работников.</w:t>
      </w:r>
    </w:p>
    <w:p w:rsidR="002A1A72" w:rsidRPr="00DE56D1" w:rsidRDefault="002A1A72" w:rsidP="002A1A72">
      <w:pPr>
        <w:pStyle w:val="ConsPlusNormal"/>
        <w:spacing w:before="240" w:line="360" w:lineRule="auto"/>
        <w:ind w:firstLine="540"/>
        <w:contextualSpacing/>
        <w:jc w:val="both"/>
        <w:rPr>
          <w:color w:val="000000"/>
          <w:sz w:val="28"/>
          <w:szCs w:val="28"/>
        </w:rPr>
      </w:pPr>
    </w:p>
    <w:p w:rsidR="002A1A72" w:rsidRPr="00DE56D1" w:rsidRDefault="002A1A72" w:rsidP="002A1A72">
      <w:pPr>
        <w:pStyle w:val="ConsPlusTitle"/>
        <w:spacing w:line="360" w:lineRule="auto"/>
        <w:ind w:firstLine="540"/>
        <w:contextualSpacing/>
        <w:outlineLvl w:val="1"/>
        <w:rPr>
          <w:rFonts w:ascii="Times New Roman" w:hAnsi="Times New Roman" w:cs="Times New Roman"/>
          <w:color w:val="000000"/>
          <w:sz w:val="28"/>
          <w:szCs w:val="28"/>
        </w:rPr>
      </w:pPr>
      <w:r w:rsidRPr="00DE56D1">
        <w:rPr>
          <w:rFonts w:ascii="Times New Roman" w:hAnsi="Times New Roman" w:cs="Times New Roman"/>
          <w:color w:val="000000"/>
          <w:sz w:val="28"/>
          <w:szCs w:val="28"/>
        </w:rPr>
        <w:t>5 Условия оплаты труда руководителя университета, его заместителей и главного бухгалтера</w:t>
      </w:r>
    </w:p>
    <w:p w:rsidR="002A1A72" w:rsidRPr="00DE56D1" w:rsidRDefault="002A1A72" w:rsidP="002A1A72">
      <w:pPr>
        <w:pStyle w:val="ConsPlusTitle"/>
        <w:spacing w:line="360" w:lineRule="auto"/>
        <w:ind w:firstLine="540"/>
        <w:contextualSpacing/>
        <w:outlineLvl w:val="1"/>
        <w:rPr>
          <w:rFonts w:ascii="Times New Roman" w:hAnsi="Times New Roman" w:cs="Times New Roman"/>
          <w:color w:val="000000"/>
          <w:sz w:val="28"/>
          <w:szCs w:val="28"/>
        </w:rPr>
      </w:pPr>
    </w:p>
    <w:p w:rsidR="002A1A72" w:rsidRPr="00DE56D1" w:rsidRDefault="002A1A72" w:rsidP="002A1A72">
      <w:pPr>
        <w:pStyle w:val="ConsPlusNormal"/>
        <w:spacing w:line="360" w:lineRule="auto"/>
        <w:ind w:firstLine="540"/>
        <w:contextualSpacing/>
        <w:jc w:val="both"/>
        <w:rPr>
          <w:color w:val="000000"/>
          <w:sz w:val="28"/>
          <w:szCs w:val="28"/>
        </w:rPr>
      </w:pPr>
      <w:r w:rsidRPr="00DE56D1">
        <w:rPr>
          <w:color w:val="000000"/>
          <w:sz w:val="28"/>
          <w:szCs w:val="28"/>
        </w:rPr>
        <w:t xml:space="preserve">5.1 Условия оплаты труда руководителя университета определяются трудовым договором, заключаемым в соответствии с типовой </w:t>
      </w:r>
      <w:hyperlink r:id="rId29" w:history="1">
        <w:r w:rsidRPr="00DE56D1">
          <w:rPr>
            <w:color w:val="000000"/>
            <w:sz w:val="28"/>
            <w:szCs w:val="28"/>
          </w:rPr>
          <w:t>формой</w:t>
        </w:r>
      </w:hyperlink>
      <w:r w:rsidRPr="00DE56D1">
        <w:rPr>
          <w:color w:val="000000"/>
          <w:sz w:val="28"/>
          <w:szCs w:val="28"/>
        </w:rPr>
        <w:t xml:space="preserve">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w:t>
      </w:r>
      <w:smartTag w:uri="urn:schemas-microsoft-com:office:smarttags" w:element="metricconverter">
        <w:smartTagPr>
          <w:attr w:name="ProductID" w:val="2013 г"/>
        </w:smartTagPr>
        <w:r w:rsidRPr="00DE56D1">
          <w:rPr>
            <w:color w:val="000000"/>
            <w:sz w:val="28"/>
            <w:szCs w:val="28"/>
          </w:rPr>
          <w:t>2013 г</w:t>
        </w:r>
      </w:smartTag>
      <w:r w:rsidRPr="00DE56D1">
        <w:rPr>
          <w:color w:val="000000"/>
          <w:sz w:val="28"/>
          <w:szCs w:val="28"/>
        </w:rPr>
        <w:t>. № 329.</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5.2 Размер оклада руководителя университета определяется Министерством науки и высшего образования Российской Федерации в зависимости от сложности труда, в том числе с учетом масштаба управления, особенностей деятельности и значимости университета, и отражается в трудовом договоре либо в дополнительном соглашении к трудовому договору с руководителем университета.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5.3 Оклады заместителей руководителей и главного бухгалтера университета устанавливаются на 10 - 30% ниже оклада руководителя университета приказами по университету.</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5.4 Руководителю университета устанавливаются следующие виды выплат стимулирующего характера: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за интенсивность и высокие результаты работы;</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премиальные выплаты по итогам работы.</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5.5 Выплата за интенсивность и высокие результаты работы руководителю университета осуществляется по решению Министерства науки и высшего образования Российской Федерации за достижение высоких результатов работы руководителя университета с указанием размера такой выплаты.</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5.6 Премиальные выплаты по итогам работы осуществляются руководителю университета по решению Министерства науки и высшего образования Российской Федерации с учетом достижения показателей государственного задания на оказание государственных услуг (выполнение работ), а также иных показателей эффективности деятельности учреждений и их руководителей.</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xml:space="preserve">5.7 Руководителю университета устанавливаются выплаты компенсационного характера по решению Министерства науки и высшего образования Российской Федерации в соответствии с </w:t>
      </w:r>
      <w:hyperlink w:anchor="Par92" w:tooltip="III. Порядок и условия установления выплат" w:history="1">
        <w:r w:rsidRPr="00DE56D1">
          <w:rPr>
            <w:color w:val="000000"/>
            <w:sz w:val="28"/>
            <w:szCs w:val="28"/>
          </w:rPr>
          <w:t>главой III</w:t>
        </w:r>
      </w:hyperlink>
      <w:r w:rsidRPr="00DE56D1">
        <w:rPr>
          <w:color w:val="000000"/>
          <w:sz w:val="28"/>
          <w:szCs w:val="28"/>
        </w:rPr>
        <w:t xml:space="preserve"> Положения в зависимости от условий труда.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xml:space="preserve">5.8 Заместители руководителя университета и главный бухгалтер имеют право на получение выплат компенсационного и стимулирующего характера в соответствии с </w:t>
      </w:r>
      <w:hyperlink w:anchor="Par92" w:tooltip="III. Порядок и условия установления выплат" w:history="1">
        <w:r w:rsidRPr="00DE56D1">
          <w:rPr>
            <w:color w:val="000000"/>
            <w:sz w:val="28"/>
            <w:szCs w:val="28"/>
          </w:rPr>
          <w:t>главами III</w:t>
        </w:r>
      </w:hyperlink>
      <w:r w:rsidRPr="00DE56D1">
        <w:rPr>
          <w:color w:val="000000"/>
          <w:sz w:val="28"/>
          <w:szCs w:val="28"/>
        </w:rPr>
        <w:t xml:space="preserve"> и </w:t>
      </w:r>
      <w:hyperlink w:anchor="Par117" w:tooltip="IV. Порядок и условия установления выплат" w:history="1">
        <w:r w:rsidRPr="00DE56D1">
          <w:rPr>
            <w:color w:val="000000"/>
            <w:sz w:val="28"/>
            <w:szCs w:val="28"/>
          </w:rPr>
          <w:t>IV</w:t>
        </w:r>
      </w:hyperlink>
      <w:r w:rsidRPr="00DE56D1">
        <w:rPr>
          <w:color w:val="000000"/>
          <w:sz w:val="28"/>
          <w:szCs w:val="28"/>
        </w:rPr>
        <w:t xml:space="preserve"> настоящего Положения в зависимости от условий труда.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 xml:space="preserve">5.9 Соотношение среднемесячной заработной платы руководителя, заместителей руководителя, главного бухгалтера университета и среднемесячной заработной платы работников университета (без учета заработной платы руководителя, заместителей руководителя и главного бухгалтера) не может превышать предельный уровень соотношения среднемесячной заработной платы руководителей, заместителей руководителей, главных бухгалтеров федеральных бюджетных, автономных и казенных учреждений, подведомственных Министерству науки и высшего образования Российской Федерации, и среднемесячной заработной платы работников этих учреждений (без учета заработной платы руководителя, заместителей руководителя, главного бухгалтера), установленный </w:t>
      </w:r>
      <w:hyperlink r:id="rId30" w:history="1">
        <w:r w:rsidRPr="00DE56D1">
          <w:rPr>
            <w:color w:val="000000"/>
            <w:sz w:val="28"/>
            <w:szCs w:val="28"/>
          </w:rPr>
          <w:t>приказом</w:t>
        </w:r>
      </w:hyperlink>
      <w:r w:rsidRPr="00DE56D1">
        <w:rPr>
          <w:color w:val="000000"/>
          <w:sz w:val="28"/>
          <w:szCs w:val="28"/>
        </w:rPr>
        <w:t xml:space="preserve"> Министерства науки и высшего образования Российской Федерации от 20 ноября 2018 № 64н.</w:t>
      </w:r>
    </w:p>
    <w:p w:rsidR="002A1A72" w:rsidRPr="00DE56D1" w:rsidRDefault="002A1A72" w:rsidP="002A1A72">
      <w:pPr>
        <w:pStyle w:val="ConsPlusNormal"/>
        <w:spacing w:before="240" w:line="360" w:lineRule="auto"/>
        <w:ind w:firstLine="540"/>
        <w:contextualSpacing/>
        <w:jc w:val="both"/>
        <w:rPr>
          <w:color w:val="000000"/>
          <w:sz w:val="28"/>
          <w:szCs w:val="28"/>
        </w:rPr>
      </w:pPr>
    </w:p>
    <w:p w:rsidR="002A1A72" w:rsidRPr="00DE56D1" w:rsidRDefault="002A1A72" w:rsidP="002A1A72">
      <w:pPr>
        <w:pStyle w:val="ConsPlusTitle"/>
        <w:spacing w:line="360" w:lineRule="auto"/>
        <w:ind w:firstLine="540"/>
        <w:contextualSpacing/>
        <w:outlineLvl w:val="1"/>
        <w:rPr>
          <w:rFonts w:ascii="Times New Roman" w:hAnsi="Times New Roman" w:cs="Times New Roman"/>
          <w:color w:val="000000"/>
          <w:sz w:val="28"/>
          <w:szCs w:val="28"/>
        </w:rPr>
      </w:pPr>
      <w:r w:rsidRPr="00DE56D1">
        <w:rPr>
          <w:rFonts w:ascii="Times New Roman" w:hAnsi="Times New Roman" w:cs="Times New Roman"/>
          <w:color w:val="000000"/>
          <w:sz w:val="28"/>
          <w:szCs w:val="28"/>
        </w:rPr>
        <w:t>6 Другие вопросы</w:t>
      </w:r>
    </w:p>
    <w:p w:rsidR="002A1A72" w:rsidRPr="00DE56D1" w:rsidRDefault="002A1A72" w:rsidP="002A1A72">
      <w:pPr>
        <w:pStyle w:val="ConsPlusTitle"/>
        <w:spacing w:line="360" w:lineRule="auto"/>
        <w:ind w:firstLine="540"/>
        <w:contextualSpacing/>
        <w:outlineLvl w:val="1"/>
        <w:rPr>
          <w:rFonts w:ascii="Times New Roman" w:hAnsi="Times New Roman" w:cs="Times New Roman"/>
          <w:color w:val="000000"/>
          <w:sz w:val="28"/>
          <w:szCs w:val="28"/>
        </w:rPr>
      </w:pPr>
    </w:p>
    <w:p w:rsidR="002A1A72" w:rsidRPr="00DE56D1" w:rsidRDefault="002A1A72" w:rsidP="002A1A72">
      <w:pPr>
        <w:pStyle w:val="ConsPlusNormal"/>
        <w:spacing w:line="360" w:lineRule="auto"/>
        <w:ind w:firstLine="540"/>
        <w:contextualSpacing/>
        <w:jc w:val="both"/>
        <w:rPr>
          <w:color w:val="000000"/>
          <w:sz w:val="28"/>
          <w:szCs w:val="28"/>
        </w:rPr>
      </w:pPr>
      <w:r w:rsidRPr="00DE56D1">
        <w:rPr>
          <w:color w:val="000000"/>
          <w:sz w:val="28"/>
          <w:szCs w:val="28"/>
        </w:rPr>
        <w:t>6.1 Выплата материальной помощи руководителю университета производится на основании подтверждающих документов в следующих случаях:</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а) вступление в брак руководителя университета (в размере оклада);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б) рождение ребенка у руководителя университета (в размере оклада);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в) смерть супруга, супруги, родителей, детей руководителя университета (в размере оклада);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г) утрата или повреждение имущества руководителя университета в связи с несчастным случаем, стихийным бедствием (в размере оклада);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д) 50-летие, 60-летие руководителя университета и далее каждые пять лет (в размере оклада);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е) болезнь руководителя университета свыше одного месяца подряд (в размере оклада).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6.2 В случае смерти руководителя университета материальная помощь выплачивается семье умершего (супруге (супругу), родителям, детям) на основании подтверждающих родство документов (в размере оклада).</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6.3 Решение о выплате материальной помощи руководителю университета оформляется приказом Министерства науки и высшего образования Российской Федерации.</w:t>
      </w:r>
    </w:p>
    <w:p w:rsidR="002A1A72" w:rsidRPr="00DE56D1" w:rsidRDefault="002A1A72" w:rsidP="002A1A72">
      <w:pPr>
        <w:pStyle w:val="ConsPlusNormal"/>
        <w:spacing w:before="240" w:line="360" w:lineRule="auto"/>
        <w:ind w:firstLine="540"/>
        <w:contextualSpacing/>
        <w:jc w:val="both"/>
        <w:rPr>
          <w:color w:val="000000"/>
          <w:sz w:val="28"/>
          <w:szCs w:val="28"/>
        </w:rPr>
      </w:pPr>
      <w:r w:rsidRPr="00DE56D1">
        <w:rPr>
          <w:color w:val="000000"/>
          <w:sz w:val="28"/>
          <w:szCs w:val="28"/>
        </w:rPr>
        <w:t>6.4 Решение об оказании материальной помощи заместителям руководителя университета, главному бухгалтеру университета и иным работникам принимается руководителем университета после рассмотрения мотивированного письменного заявления работника, заместителя руководителя университета или главного бухгалтера университета и документов, подтверждающих наличие оснований для получения материальной помощи.</w:t>
      </w:r>
    </w:p>
    <w:p w:rsidR="002A1A72" w:rsidRPr="00DE56D1" w:rsidRDefault="002A1A72" w:rsidP="002A1A72">
      <w:pPr>
        <w:pStyle w:val="ConsPlusNormal"/>
        <w:spacing w:line="360" w:lineRule="auto"/>
        <w:ind w:firstLine="709"/>
        <w:contextualSpacing/>
        <w:jc w:val="both"/>
        <w:rPr>
          <w:color w:val="000000"/>
          <w:sz w:val="28"/>
          <w:szCs w:val="28"/>
        </w:rPr>
      </w:pPr>
      <w:r w:rsidRPr="00DE56D1">
        <w:rPr>
          <w:color w:val="000000"/>
          <w:sz w:val="28"/>
          <w:szCs w:val="28"/>
        </w:rPr>
        <w:t xml:space="preserve">6.5 Единовременная материальная помощь может предоставляться работнику, для </w:t>
      </w:r>
      <w:r w:rsidR="00AF4A8C" w:rsidRPr="00DE56D1">
        <w:rPr>
          <w:color w:val="000000"/>
          <w:sz w:val="28"/>
          <w:szCs w:val="28"/>
        </w:rPr>
        <w:t>которого университет</w:t>
      </w:r>
      <w:r w:rsidRPr="00DE56D1">
        <w:rPr>
          <w:color w:val="000000"/>
          <w:sz w:val="28"/>
          <w:szCs w:val="28"/>
        </w:rPr>
        <w:t xml:space="preserve"> является основным местом работы, при наличии средств по фонду оплаты труда.</w:t>
      </w:r>
    </w:p>
    <w:p w:rsidR="002A1A72" w:rsidRPr="00DE56D1" w:rsidRDefault="002A1A72" w:rsidP="002A1A72">
      <w:pPr>
        <w:pStyle w:val="ConsPlusNormal"/>
        <w:spacing w:line="360" w:lineRule="auto"/>
        <w:ind w:firstLine="709"/>
        <w:contextualSpacing/>
        <w:jc w:val="both"/>
        <w:rPr>
          <w:color w:val="000000"/>
          <w:sz w:val="28"/>
          <w:szCs w:val="28"/>
        </w:rPr>
      </w:pPr>
      <w:r w:rsidRPr="00DE56D1">
        <w:rPr>
          <w:color w:val="000000"/>
          <w:sz w:val="28"/>
          <w:szCs w:val="28"/>
        </w:rPr>
        <w:t xml:space="preserve">6.6 Единовременная материальная помощь может предоставляться при наличии соответствующих документов, с достаточной степенью достоверности подтверждающих соответствующие факты, работникам </w:t>
      </w:r>
      <w:r w:rsidR="00AF4A8C" w:rsidRPr="00DE56D1">
        <w:rPr>
          <w:color w:val="000000"/>
          <w:sz w:val="28"/>
          <w:szCs w:val="28"/>
        </w:rPr>
        <w:t>университета, оказавшимся</w:t>
      </w:r>
      <w:r w:rsidRPr="00DE56D1">
        <w:rPr>
          <w:color w:val="000000"/>
          <w:sz w:val="28"/>
          <w:szCs w:val="28"/>
        </w:rPr>
        <w:t xml:space="preserve"> в трудной жизненной ситуации, которая связана, в частности:</w:t>
      </w:r>
    </w:p>
    <w:p w:rsidR="002A1A72" w:rsidRPr="00DE56D1" w:rsidRDefault="002A1A72" w:rsidP="002A1A72">
      <w:pPr>
        <w:pStyle w:val="ConsPlusNormal"/>
        <w:spacing w:line="360" w:lineRule="auto"/>
        <w:ind w:firstLine="709"/>
        <w:contextualSpacing/>
        <w:jc w:val="both"/>
        <w:rPr>
          <w:color w:val="000000"/>
          <w:sz w:val="28"/>
          <w:szCs w:val="28"/>
        </w:rPr>
      </w:pPr>
      <w:r w:rsidRPr="00DE56D1">
        <w:rPr>
          <w:color w:val="000000"/>
          <w:sz w:val="28"/>
          <w:szCs w:val="28"/>
        </w:rPr>
        <w:t xml:space="preserve">- со смертью близкого родственника (включая потерю кормильца) – в размере </w:t>
      </w:r>
      <w:r w:rsidR="00C549BA">
        <w:rPr>
          <w:color w:val="000000"/>
          <w:sz w:val="28"/>
          <w:szCs w:val="28"/>
        </w:rPr>
        <w:t xml:space="preserve">15 </w:t>
      </w:r>
      <w:r w:rsidRPr="00DE56D1">
        <w:rPr>
          <w:color w:val="000000"/>
          <w:sz w:val="28"/>
          <w:szCs w:val="28"/>
        </w:rPr>
        <w:t>000 рублей;</w:t>
      </w:r>
    </w:p>
    <w:p w:rsidR="002A1A72" w:rsidRPr="00DE56D1" w:rsidRDefault="002A1A72" w:rsidP="002A1A72">
      <w:pPr>
        <w:pStyle w:val="ConsPlusNormal"/>
        <w:spacing w:line="360" w:lineRule="auto"/>
        <w:ind w:firstLine="709"/>
        <w:contextualSpacing/>
        <w:jc w:val="both"/>
        <w:rPr>
          <w:color w:val="000000"/>
          <w:sz w:val="28"/>
          <w:szCs w:val="28"/>
        </w:rPr>
      </w:pPr>
      <w:r w:rsidRPr="00DE56D1">
        <w:rPr>
          <w:color w:val="000000"/>
          <w:sz w:val="28"/>
          <w:szCs w:val="28"/>
        </w:rPr>
        <w:t xml:space="preserve">- с необходимостью лечения и обеспечения ухода за членом семьи, страдающим тяжелой формой хронического заболевания или имеющим инвалидность I группы – в размере </w:t>
      </w:r>
      <w:r w:rsidR="00341FF3">
        <w:rPr>
          <w:color w:val="000000"/>
          <w:sz w:val="28"/>
          <w:szCs w:val="28"/>
        </w:rPr>
        <w:t xml:space="preserve">до 10 </w:t>
      </w:r>
      <w:r w:rsidRPr="00DE56D1">
        <w:rPr>
          <w:color w:val="000000"/>
          <w:sz w:val="28"/>
          <w:szCs w:val="28"/>
        </w:rPr>
        <w:t xml:space="preserve">000 рублей; </w:t>
      </w:r>
    </w:p>
    <w:p w:rsidR="002A1A72" w:rsidRDefault="002A1A72" w:rsidP="002A1A72">
      <w:pPr>
        <w:pStyle w:val="ConsPlusNormal"/>
        <w:spacing w:line="360" w:lineRule="auto"/>
        <w:ind w:firstLine="709"/>
        <w:contextualSpacing/>
        <w:jc w:val="both"/>
        <w:rPr>
          <w:color w:val="000000"/>
          <w:sz w:val="28"/>
          <w:szCs w:val="28"/>
        </w:rPr>
      </w:pPr>
      <w:r w:rsidRPr="00DE56D1">
        <w:rPr>
          <w:color w:val="000000"/>
          <w:sz w:val="28"/>
          <w:szCs w:val="28"/>
        </w:rPr>
        <w:t xml:space="preserve">- с необходимостью дорогостоящего лечения работника университета или члена его семьи, находящегося на его иждивении – в размере </w:t>
      </w:r>
      <w:r w:rsidR="00341FF3">
        <w:rPr>
          <w:color w:val="000000"/>
          <w:sz w:val="28"/>
          <w:szCs w:val="28"/>
        </w:rPr>
        <w:t xml:space="preserve">до 10 </w:t>
      </w:r>
      <w:r w:rsidRPr="00DE56D1">
        <w:rPr>
          <w:color w:val="000000"/>
          <w:sz w:val="28"/>
          <w:szCs w:val="28"/>
        </w:rPr>
        <w:t>000 рублей. По данному основанию единовременная материальная помощь не предоставляется в случае дорогостоящего лечения, представляющего протезирование зубов (включая приобретение/изготовление зубных протезов) либо в осуществлении эстетических пластических операций, не связанных с восстановлением функциональ</w:t>
      </w:r>
      <w:r w:rsidR="00FA2B62">
        <w:rPr>
          <w:color w:val="000000"/>
          <w:sz w:val="28"/>
          <w:szCs w:val="28"/>
        </w:rPr>
        <w:t>ности органов и телесных тканей;</w:t>
      </w:r>
    </w:p>
    <w:p w:rsidR="00FA2B62" w:rsidRDefault="00FA2B62" w:rsidP="00FA2B62">
      <w:pPr>
        <w:spacing w:line="360" w:lineRule="auto"/>
        <w:ind w:firstLine="709"/>
        <w:jc w:val="both"/>
        <w:rPr>
          <w:sz w:val="28"/>
          <w:szCs w:val="28"/>
        </w:rPr>
      </w:pPr>
      <w:r>
        <w:rPr>
          <w:color w:val="000000"/>
          <w:sz w:val="28"/>
          <w:szCs w:val="28"/>
        </w:rPr>
        <w:t>-</w:t>
      </w:r>
      <w:r>
        <w:rPr>
          <w:sz w:val="28"/>
          <w:szCs w:val="28"/>
        </w:rPr>
        <w:t> </w:t>
      </w:r>
      <w:r w:rsidRPr="00D132C4">
        <w:rPr>
          <w:sz w:val="28"/>
          <w:szCs w:val="28"/>
        </w:rPr>
        <w:t>с рождением ребенка в размере 10000 рублей женщинам работникам университета. Данная материальная помощь носит заявительный характер с правом обращения заявителя в течение одного года с момента рождения ребенка.</w:t>
      </w:r>
    </w:p>
    <w:p w:rsidR="00FA2B62" w:rsidRPr="00DE56D1" w:rsidRDefault="00FA2B62" w:rsidP="00FA2B62">
      <w:pPr>
        <w:pStyle w:val="ConsPlusNormal"/>
        <w:spacing w:line="360" w:lineRule="auto"/>
        <w:ind w:firstLine="709"/>
        <w:contextualSpacing/>
        <w:jc w:val="both"/>
        <w:rPr>
          <w:color w:val="000000"/>
          <w:sz w:val="28"/>
          <w:szCs w:val="28"/>
        </w:rPr>
      </w:pPr>
    </w:p>
    <w:p w:rsidR="0061355F" w:rsidRPr="00DE56D1" w:rsidRDefault="002A1A72" w:rsidP="0061355F">
      <w:pPr>
        <w:pStyle w:val="ConsPlusNormal"/>
        <w:jc w:val="right"/>
        <w:rPr>
          <w:b/>
          <w:color w:val="000000"/>
          <w:sz w:val="28"/>
          <w:szCs w:val="28"/>
        </w:rPr>
      </w:pPr>
      <w:r w:rsidRPr="00DE56D1">
        <w:rPr>
          <w:b/>
          <w:color w:val="000000"/>
          <w:sz w:val="28"/>
          <w:szCs w:val="28"/>
        </w:rPr>
        <w:br w:type="page"/>
        <w:t>Приложение 1</w:t>
      </w:r>
    </w:p>
    <w:p w:rsidR="0061355F" w:rsidRPr="00DE56D1" w:rsidRDefault="0061355F" w:rsidP="0061355F">
      <w:pPr>
        <w:pStyle w:val="ConsPlusNormal"/>
        <w:jc w:val="right"/>
        <w:rPr>
          <w:b/>
          <w:color w:val="000000"/>
          <w:sz w:val="28"/>
          <w:szCs w:val="28"/>
        </w:rPr>
      </w:pPr>
    </w:p>
    <w:p w:rsidR="00887961" w:rsidRPr="00DE56D1" w:rsidRDefault="00887961" w:rsidP="0061355F">
      <w:pPr>
        <w:pStyle w:val="ConsPlusNormal"/>
        <w:jc w:val="center"/>
        <w:rPr>
          <w:b/>
          <w:bCs/>
          <w:color w:val="000000"/>
          <w:sz w:val="28"/>
          <w:szCs w:val="28"/>
        </w:rPr>
      </w:pPr>
      <w:r w:rsidRPr="00DE56D1">
        <w:rPr>
          <w:b/>
          <w:bCs/>
          <w:color w:val="000000"/>
          <w:sz w:val="28"/>
          <w:szCs w:val="28"/>
        </w:rPr>
        <w:t>Размеры окладов, ставок заработной платы по профессиональным квалификационным группам должностей работников образования (за исключением должностей работников высшего и дополнительного профессионального образования)</w:t>
      </w:r>
    </w:p>
    <w:p w:rsidR="0061355F" w:rsidRPr="00DE56D1" w:rsidRDefault="0061355F" w:rsidP="0061355F">
      <w:pPr>
        <w:pStyle w:val="ConsPlusNormal"/>
        <w:jc w:val="center"/>
        <w:rPr>
          <w:b/>
          <w:bCs/>
          <w:color w:val="000000"/>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418"/>
        <w:gridCol w:w="4678"/>
      </w:tblGrid>
      <w:tr w:rsidR="00887961" w:rsidRPr="00DE56D1" w:rsidTr="00256E4F">
        <w:trPr>
          <w:trHeight w:val="1575"/>
        </w:trPr>
        <w:tc>
          <w:tcPr>
            <w:tcW w:w="709" w:type="dxa"/>
            <w:shd w:val="clear" w:color="auto" w:fill="auto"/>
            <w:vAlign w:val="center"/>
            <w:hideMark/>
          </w:tcPr>
          <w:p w:rsidR="00887961" w:rsidRPr="00DE56D1" w:rsidRDefault="00887961">
            <w:pPr>
              <w:jc w:val="center"/>
              <w:rPr>
                <w:color w:val="000000"/>
              </w:rPr>
            </w:pPr>
            <w:r w:rsidRPr="00DE56D1">
              <w:rPr>
                <w:color w:val="000000"/>
              </w:rPr>
              <w:t>№ п/п</w:t>
            </w:r>
          </w:p>
        </w:tc>
        <w:tc>
          <w:tcPr>
            <w:tcW w:w="3402" w:type="dxa"/>
            <w:shd w:val="clear" w:color="auto" w:fill="auto"/>
            <w:vAlign w:val="center"/>
            <w:hideMark/>
          </w:tcPr>
          <w:p w:rsidR="00887961" w:rsidRPr="00DE56D1" w:rsidRDefault="00887961">
            <w:pPr>
              <w:jc w:val="center"/>
              <w:rPr>
                <w:color w:val="000000"/>
              </w:rPr>
            </w:pPr>
            <w:r w:rsidRPr="00DE56D1">
              <w:rPr>
                <w:color w:val="000000"/>
              </w:rPr>
              <w:t>Профессиональная квалификационная группа (уровень)</w:t>
            </w:r>
            <w:r w:rsidRPr="00DE56D1">
              <w:rPr>
                <w:rStyle w:val="ac"/>
                <w:color w:val="000000"/>
              </w:rPr>
              <w:footnoteReference w:id="1"/>
            </w:r>
          </w:p>
        </w:tc>
        <w:tc>
          <w:tcPr>
            <w:tcW w:w="1418" w:type="dxa"/>
            <w:shd w:val="clear" w:color="auto" w:fill="auto"/>
            <w:vAlign w:val="center"/>
            <w:hideMark/>
          </w:tcPr>
          <w:p w:rsidR="00887961" w:rsidRPr="00DE56D1" w:rsidRDefault="00887961">
            <w:pPr>
              <w:jc w:val="center"/>
              <w:rPr>
                <w:color w:val="000000"/>
              </w:rPr>
            </w:pPr>
            <w:r w:rsidRPr="00DE56D1">
              <w:rPr>
                <w:color w:val="000000"/>
              </w:rPr>
              <w:t>Размер оклада, ставки заработной платы, руб.</w:t>
            </w:r>
          </w:p>
        </w:tc>
        <w:tc>
          <w:tcPr>
            <w:tcW w:w="4678" w:type="dxa"/>
            <w:shd w:val="clear" w:color="auto" w:fill="auto"/>
            <w:vAlign w:val="center"/>
            <w:hideMark/>
          </w:tcPr>
          <w:p w:rsidR="00887961" w:rsidRPr="00DE56D1" w:rsidRDefault="00887961">
            <w:pPr>
              <w:jc w:val="center"/>
              <w:rPr>
                <w:color w:val="000000"/>
              </w:rPr>
            </w:pPr>
            <w:r w:rsidRPr="00DE56D1">
              <w:rPr>
                <w:color w:val="000000"/>
              </w:rPr>
              <w:t>Должности, отнесенные к квалификационным уровням</w:t>
            </w:r>
          </w:p>
        </w:tc>
      </w:tr>
      <w:tr w:rsidR="00887961" w:rsidRPr="00DE56D1" w:rsidTr="00641C74">
        <w:trPr>
          <w:trHeight w:val="569"/>
        </w:trPr>
        <w:tc>
          <w:tcPr>
            <w:tcW w:w="709" w:type="dxa"/>
            <w:shd w:val="clear" w:color="auto" w:fill="auto"/>
            <w:vAlign w:val="center"/>
          </w:tcPr>
          <w:p w:rsidR="00887961" w:rsidRPr="00DE56D1" w:rsidRDefault="00887961" w:rsidP="00887961">
            <w:pPr>
              <w:jc w:val="center"/>
              <w:rPr>
                <w:color w:val="000000"/>
              </w:rPr>
            </w:pPr>
            <w:r w:rsidRPr="00DE56D1">
              <w:rPr>
                <w:color w:val="000000"/>
              </w:rPr>
              <w:t xml:space="preserve">2. </w:t>
            </w:r>
          </w:p>
        </w:tc>
        <w:tc>
          <w:tcPr>
            <w:tcW w:w="9498" w:type="dxa"/>
            <w:gridSpan w:val="3"/>
            <w:shd w:val="clear" w:color="auto" w:fill="auto"/>
            <w:vAlign w:val="center"/>
          </w:tcPr>
          <w:p w:rsidR="00887961" w:rsidRPr="00DE56D1" w:rsidRDefault="00887961" w:rsidP="00887961">
            <w:pPr>
              <w:jc w:val="center"/>
              <w:rPr>
                <w:i/>
                <w:iCs/>
                <w:color w:val="000000"/>
              </w:rPr>
            </w:pPr>
            <w:r w:rsidRPr="00DE56D1">
              <w:rPr>
                <w:i/>
                <w:iCs/>
                <w:color w:val="000000"/>
              </w:rPr>
              <w:t>Профессиональная квалификационная группа должностей работников учебно-вспомогательного персонала второго уровня:</w:t>
            </w:r>
          </w:p>
        </w:tc>
      </w:tr>
      <w:tr w:rsidR="00887961" w:rsidRPr="00DE56D1" w:rsidTr="00256E4F">
        <w:trPr>
          <w:trHeight w:val="315"/>
        </w:trPr>
        <w:tc>
          <w:tcPr>
            <w:tcW w:w="709" w:type="dxa"/>
            <w:shd w:val="clear" w:color="auto" w:fill="auto"/>
            <w:vAlign w:val="center"/>
            <w:hideMark/>
          </w:tcPr>
          <w:p w:rsidR="00887961" w:rsidRPr="00DE56D1" w:rsidRDefault="00887961">
            <w:pPr>
              <w:jc w:val="center"/>
              <w:rPr>
                <w:color w:val="000000"/>
              </w:rPr>
            </w:pPr>
            <w:r w:rsidRPr="00DE56D1">
              <w:rPr>
                <w:color w:val="000000"/>
              </w:rPr>
              <w:t>2.1.</w:t>
            </w:r>
          </w:p>
        </w:tc>
        <w:tc>
          <w:tcPr>
            <w:tcW w:w="3402" w:type="dxa"/>
            <w:shd w:val="clear" w:color="auto" w:fill="auto"/>
            <w:vAlign w:val="center"/>
            <w:hideMark/>
          </w:tcPr>
          <w:p w:rsidR="00887961" w:rsidRPr="00DE56D1" w:rsidRDefault="00887961">
            <w:pPr>
              <w:jc w:val="center"/>
              <w:rPr>
                <w:color w:val="000000"/>
              </w:rPr>
            </w:pPr>
            <w:r w:rsidRPr="00DE56D1">
              <w:rPr>
                <w:color w:val="000000"/>
              </w:rPr>
              <w:t>1 квалификационный уровень</w:t>
            </w:r>
          </w:p>
        </w:tc>
        <w:tc>
          <w:tcPr>
            <w:tcW w:w="1418" w:type="dxa"/>
            <w:shd w:val="clear" w:color="auto" w:fill="auto"/>
            <w:vAlign w:val="center"/>
            <w:hideMark/>
          </w:tcPr>
          <w:p w:rsidR="00887961" w:rsidRPr="00DE56D1" w:rsidRDefault="00ED2B49" w:rsidP="00965E88">
            <w:pPr>
              <w:jc w:val="center"/>
              <w:rPr>
                <w:color w:val="000000"/>
              </w:rPr>
            </w:pPr>
            <w:r>
              <w:rPr>
                <w:color w:val="000000"/>
              </w:rPr>
              <w:t>23</w:t>
            </w:r>
            <w:r w:rsidR="00A05379">
              <w:rPr>
                <w:color w:val="000000"/>
              </w:rPr>
              <w:t xml:space="preserve"> </w:t>
            </w:r>
            <w:r>
              <w:rPr>
                <w:color w:val="000000"/>
              </w:rPr>
              <w:t>000</w:t>
            </w:r>
          </w:p>
        </w:tc>
        <w:tc>
          <w:tcPr>
            <w:tcW w:w="4678" w:type="dxa"/>
            <w:shd w:val="clear" w:color="auto" w:fill="auto"/>
            <w:vAlign w:val="center"/>
            <w:hideMark/>
          </w:tcPr>
          <w:p w:rsidR="00887961" w:rsidRPr="00DE56D1" w:rsidRDefault="00887961">
            <w:pPr>
              <w:jc w:val="center"/>
              <w:rPr>
                <w:color w:val="000000"/>
              </w:rPr>
            </w:pPr>
            <w:r w:rsidRPr="00DE56D1">
              <w:rPr>
                <w:color w:val="000000"/>
              </w:rPr>
              <w:t>младший воспитатель</w:t>
            </w:r>
          </w:p>
        </w:tc>
      </w:tr>
      <w:tr w:rsidR="00887961" w:rsidRPr="00DE56D1" w:rsidTr="00641C74">
        <w:trPr>
          <w:trHeight w:val="370"/>
        </w:trPr>
        <w:tc>
          <w:tcPr>
            <w:tcW w:w="709" w:type="dxa"/>
            <w:shd w:val="clear" w:color="auto" w:fill="auto"/>
            <w:vAlign w:val="center"/>
          </w:tcPr>
          <w:p w:rsidR="00887961" w:rsidRPr="00DE56D1" w:rsidRDefault="00887961" w:rsidP="00887961">
            <w:pPr>
              <w:jc w:val="center"/>
              <w:rPr>
                <w:color w:val="000000"/>
              </w:rPr>
            </w:pPr>
            <w:r w:rsidRPr="00DE56D1">
              <w:rPr>
                <w:color w:val="000000"/>
              </w:rPr>
              <w:t xml:space="preserve">3. </w:t>
            </w:r>
          </w:p>
        </w:tc>
        <w:tc>
          <w:tcPr>
            <w:tcW w:w="9498" w:type="dxa"/>
            <w:gridSpan w:val="3"/>
            <w:shd w:val="clear" w:color="auto" w:fill="auto"/>
            <w:vAlign w:val="center"/>
          </w:tcPr>
          <w:p w:rsidR="00887961" w:rsidRPr="00DE56D1" w:rsidRDefault="00887961" w:rsidP="00887961">
            <w:pPr>
              <w:jc w:val="center"/>
              <w:rPr>
                <w:i/>
                <w:iCs/>
                <w:color w:val="000000"/>
              </w:rPr>
            </w:pPr>
            <w:r w:rsidRPr="00DE56D1">
              <w:rPr>
                <w:i/>
                <w:iCs/>
                <w:color w:val="000000"/>
              </w:rPr>
              <w:t>Профессиональная квалификационная группа должностей педагогических работников:</w:t>
            </w:r>
          </w:p>
        </w:tc>
      </w:tr>
      <w:tr w:rsidR="00887961" w:rsidRPr="00DE56D1" w:rsidTr="00256E4F">
        <w:trPr>
          <w:trHeight w:val="1009"/>
        </w:trPr>
        <w:tc>
          <w:tcPr>
            <w:tcW w:w="709" w:type="dxa"/>
            <w:shd w:val="clear" w:color="auto" w:fill="auto"/>
            <w:vAlign w:val="center"/>
            <w:hideMark/>
          </w:tcPr>
          <w:p w:rsidR="00887961" w:rsidRPr="00DE56D1" w:rsidRDefault="00887961">
            <w:pPr>
              <w:jc w:val="center"/>
              <w:rPr>
                <w:color w:val="000000"/>
              </w:rPr>
            </w:pPr>
            <w:r w:rsidRPr="00DE56D1">
              <w:rPr>
                <w:color w:val="000000"/>
              </w:rPr>
              <w:t>3.1.</w:t>
            </w:r>
          </w:p>
        </w:tc>
        <w:tc>
          <w:tcPr>
            <w:tcW w:w="3402" w:type="dxa"/>
            <w:shd w:val="clear" w:color="auto" w:fill="auto"/>
            <w:vAlign w:val="center"/>
            <w:hideMark/>
          </w:tcPr>
          <w:p w:rsidR="00887961" w:rsidRPr="00DE56D1" w:rsidRDefault="00887961">
            <w:pPr>
              <w:jc w:val="center"/>
              <w:rPr>
                <w:color w:val="000000"/>
              </w:rPr>
            </w:pPr>
            <w:r w:rsidRPr="00DE56D1">
              <w:rPr>
                <w:color w:val="000000"/>
              </w:rPr>
              <w:t>1 квалификационный уровень</w:t>
            </w:r>
          </w:p>
        </w:tc>
        <w:tc>
          <w:tcPr>
            <w:tcW w:w="1418" w:type="dxa"/>
            <w:shd w:val="clear" w:color="auto" w:fill="auto"/>
            <w:vAlign w:val="center"/>
            <w:hideMark/>
          </w:tcPr>
          <w:p w:rsidR="00887961" w:rsidRPr="00DE56D1" w:rsidRDefault="00ED2B49">
            <w:pPr>
              <w:jc w:val="center"/>
              <w:rPr>
                <w:color w:val="000000"/>
              </w:rPr>
            </w:pPr>
            <w:r>
              <w:rPr>
                <w:color w:val="000000"/>
              </w:rPr>
              <w:t>24</w:t>
            </w:r>
            <w:r w:rsidR="00A05379">
              <w:rPr>
                <w:color w:val="000000"/>
              </w:rPr>
              <w:t xml:space="preserve"> </w:t>
            </w:r>
            <w:r>
              <w:rPr>
                <w:color w:val="000000"/>
              </w:rPr>
              <w:t>400</w:t>
            </w:r>
          </w:p>
        </w:tc>
        <w:tc>
          <w:tcPr>
            <w:tcW w:w="4678" w:type="dxa"/>
            <w:shd w:val="clear" w:color="auto" w:fill="auto"/>
            <w:vAlign w:val="center"/>
            <w:hideMark/>
          </w:tcPr>
          <w:p w:rsidR="00887961" w:rsidRPr="00DE56D1" w:rsidRDefault="00887961">
            <w:pPr>
              <w:jc w:val="center"/>
              <w:rPr>
                <w:color w:val="000000"/>
              </w:rPr>
            </w:pPr>
            <w:r w:rsidRPr="00DE56D1">
              <w:rPr>
                <w:color w:val="000000"/>
              </w:rPr>
              <w:t>инструктор по физической культуре, музыкальный руководитель, педагог дополнительного образования</w:t>
            </w:r>
          </w:p>
        </w:tc>
      </w:tr>
      <w:tr w:rsidR="00887961" w:rsidRPr="00DE56D1" w:rsidTr="00256E4F">
        <w:trPr>
          <w:trHeight w:val="630"/>
        </w:trPr>
        <w:tc>
          <w:tcPr>
            <w:tcW w:w="709" w:type="dxa"/>
            <w:shd w:val="clear" w:color="auto" w:fill="auto"/>
            <w:vAlign w:val="center"/>
            <w:hideMark/>
          </w:tcPr>
          <w:p w:rsidR="00887961" w:rsidRPr="00DE56D1" w:rsidRDefault="00887961">
            <w:pPr>
              <w:jc w:val="center"/>
              <w:rPr>
                <w:color w:val="000000"/>
              </w:rPr>
            </w:pPr>
            <w:r w:rsidRPr="00DE56D1">
              <w:rPr>
                <w:color w:val="000000"/>
              </w:rPr>
              <w:t>3.2.</w:t>
            </w:r>
          </w:p>
        </w:tc>
        <w:tc>
          <w:tcPr>
            <w:tcW w:w="3402" w:type="dxa"/>
            <w:shd w:val="clear" w:color="auto" w:fill="auto"/>
            <w:vAlign w:val="center"/>
            <w:hideMark/>
          </w:tcPr>
          <w:p w:rsidR="00887961" w:rsidRPr="00DE56D1" w:rsidRDefault="00887961">
            <w:pPr>
              <w:jc w:val="center"/>
              <w:rPr>
                <w:color w:val="000000"/>
              </w:rPr>
            </w:pPr>
            <w:r w:rsidRPr="00DE56D1">
              <w:rPr>
                <w:color w:val="000000"/>
              </w:rPr>
              <w:t>2 квалификационный уровень</w:t>
            </w:r>
          </w:p>
        </w:tc>
        <w:tc>
          <w:tcPr>
            <w:tcW w:w="1418" w:type="dxa"/>
            <w:shd w:val="clear" w:color="auto" w:fill="auto"/>
            <w:vAlign w:val="center"/>
            <w:hideMark/>
          </w:tcPr>
          <w:p w:rsidR="00887961" w:rsidRPr="00DE56D1" w:rsidRDefault="00ED2B49" w:rsidP="00965E88">
            <w:pPr>
              <w:jc w:val="center"/>
              <w:rPr>
                <w:color w:val="000000"/>
              </w:rPr>
            </w:pPr>
            <w:r>
              <w:rPr>
                <w:color w:val="000000"/>
              </w:rPr>
              <w:t>24</w:t>
            </w:r>
            <w:r w:rsidR="00A05379">
              <w:rPr>
                <w:color w:val="000000"/>
              </w:rPr>
              <w:t xml:space="preserve"> </w:t>
            </w:r>
            <w:r>
              <w:rPr>
                <w:color w:val="000000"/>
              </w:rPr>
              <w:t>800</w:t>
            </w:r>
          </w:p>
        </w:tc>
        <w:tc>
          <w:tcPr>
            <w:tcW w:w="4678" w:type="dxa"/>
            <w:shd w:val="clear" w:color="auto" w:fill="auto"/>
            <w:vAlign w:val="center"/>
            <w:hideMark/>
          </w:tcPr>
          <w:p w:rsidR="00887961" w:rsidRPr="00DE56D1" w:rsidRDefault="00887961">
            <w:pPr>
              <w:jc w:val="center"/>
              <w:rPr>
                <w:color w:val="000000"/>
              </w:rPr>
            </w:pPr>
            <w:r w:rsidRPr="00DE56D1">
              <w:rPr>
                <w:color w:val="000000"/>
              </w:rPr>
              <w:t>старший педагог дополнительного образования, социальный педагог</w:t>
            </w:r>
          </w:p>
        </w:tc>
      </w:tr>
      <w:tr w:rsidR="001D47D0" w:rsidRPr="00DE56D1" w:rsidTr="00256E4F">
        <w:trPr>
          <w:trHeight w:val="630"/>
        </w:trPr>
        <w:tc>
          <w:tcPr>
            <w:tcW w:w="709" w:type="dxa"/>
            <w:vMerge w:val="restart"/>
            <w:shd w:val="clear" w:color="auto" w:fill="auto"/>
            <w:vAlign w:val="center"/>
            <w:hideMark/>
          </w:tcPr>
          <w:p w:rsidR="001D47D0" w:rsidRPr="00DE56D1" w:rsidRDefault="001D47D0">
            <w:pPr>
              <w:jc w:val="center"/>
              <w:rPr>
                <w:color w:val="000000"/>
              </w:rPr>
            </w:pPr>
            <w:r w:rsidRPr="00DE56D1">
              <w:rPr>
                <w:color w:val="000000"/>
              </w:rPr>
              <w:t>3.3.</w:t>
            </w:r>
          </w:p>
        </w:tc>
        <w:tc>
          <w:tcPr>
            <w:tcW w:w="3402" w:type="dxa"/>
            <w:vMerge w:val="restart"/>
            <w:shd w:val="clear" w:color="auto" w:fill="auto"/>
            <w:vAlign w:val="center"/>
            <w:hideMark/>
          </w:tcPr>
          <w:p w:rsidR="001D47D0" w:rsidRPr="00DE56D1" w:rsidRDefault="001D47D0">
            <w:pPr>
              <w:jc w:val="center"/>
              <w:rPr>
                <w:color w:val="000000"/>
              </w:rPr>
            </w:pPr>
            <w:r w:rsidRPr="00DE56D1">
              <w:rPr>
                <w:color w:val="000000"/>
              </w:rPr>
              <w:t>3 квалификационный уровень</w:t>
            </w:r>
          </w:p>
        </w:tc>
        <w:tc>
          <w:tcPr>
            <w:tcW w:w="1418" w:type="dxa"/>
            <w:shd w:val="clear" w:color="auto" w:fill="auto"/>
            <w:vAlign w:val="center"/>
            <w:hideMark/>
          </w:tcPr>
          <w:p w:rsidR="001D47D0" w:rsidRPr="00DE56D1" w:rsidRDefault="00ED2B49">
            <w:pPr>
              <w:jc w:val="center"/>
              <w:rPr>
                <w:color w:val="000000"/>
              </w:rPr>
            </w:pPr>
            <w:r>
              <w:rPr>
                <w:color w:val="000000"/>
              </w:rPr>
              <w:t>27</w:t>
            </w:r>
            <w:r w:rsidR="00A05379">
              <w:rPr>
                <w:color w:val="000000"/>
              </w:rPr>
              <w:t xml:space="preserve"> </w:t>
            </w:r>
            <w:r>
              <w:rPr>
                <w:color w:val="000000"/>
              </w:rPr>
              <w:t>900</w:t>
            </w:r>
          </w:p>
        </w:tc>
        <w:tc>
          <w:tcPr>
            <w:tcW w:w="4678" w:type="dxa"/>
            <w:shd w:val="clear" w:color="auto" w:fill="auto"/>
            <w:vAlign w:val="center"/>
            <w:hideMark/>
          </w:tcPr>
          <w:p w:rsidR="001D47D0" w:rsidRPr="00DE56D1" w:rsidRDefault="001D47D0">
            <w:pPr>
              <w:jc w:val="center"/>
              <w:rPr>
                <w:color w:val="000000"/>
              </w:rPr>
            </w:pPr>
            <w:r w:rsidRPr="00DE56D1">
              <w:rPr>
                <w:color w:val="000000"/>
              </w:rPr>
              <w:t>воспитатель, мастер производственного обучения, педагог-психолог</w:t>
            </w:r>
          </w:p>
        </w:tc>
      </w:tr>
      <w:tr w:rsidR="001D47D0" w:rsidRPr="00DE56D1" w:rsidTr="00256E4F">
        <w:trPr>
          <w:trHeight w:val="630"/>
        </w:trPr>
        <w:tc>
          <w:tcPr>
            <w:tcW w:w="709" w:type="dxa"/>
            <w:vMerge/>
            <w:shd w:val="clear" w:color="auto" w:fill="auto"/>
            <w:vAlign w:val="center"/>
          </w:tcPr>
          <w:p w:rsidR="001D47D0" w:rsidRPr="00DE56D1" w:rsidRDefault="001D47D0">
            <w:pPr>
              <w:jc w:val="center"/>
              <w:rPr>
                <w:color w:val="000000"/>
              </w:rPr>
            </w:pPr>
          </w:p>
        </w:tc>
        <w:tc>
          <w:tcPr>
            <w:tcW w:w="3402" w:type="dxa"/>
            <w:vMerge/>
            <w:shd w:val="clear" w:color="auto" w:fill="auto"/>
            <w:vAlign w:val="center"/>
          </w:tcPr>
          <w:p w:rsidR="001D47D0" w:rsidRPr="00DE56D1" w:rsidRDefault="001D47D0">
            <w:pPr>
              <w:jc w:val="center"/>
              <w:rPr>
                <w:color w:val="000000"/>
              </w:rPr>
            </w:pPr>
          </w:p>
        </w:tc>
        <w:tc>
          <w:tcPr>
            <w:tcW w:w="1418" w:type="dxa"/>
            <w:shd w:val="clear" w:color="auto" w:fill="auto"/>
            <w:vAlign w:val="center"/>
          </w:tcPr>
          <w:p w:rsidR="001D47D0" w:rsidRPr="002C2658" w:rsidRDefault="00ED2B49">
            <w:pPr>
              <w:jc w:val="center"/>
              <w:rPr>
                <w:color w:val="000000"/>
              </w:rPr>
            </w:pPr>
            <w:r>
              <w:rPr>
                <w:color w:val="000000"/>
              </w:rPr>
              <w:t>28</w:t>
            </w:r>
            <w:r w:rsidR="00A05379">
              <w:rPr>
                <w:color w:val="000000"/>
              </w:rPr>
              <w:t xml:space="preserve"> </w:t>
            </w:r>
            <w:r>
              <w:rPr>
                <w:color w:val="000000"/>
              </w:rPr>
              <w:t>900</w:t>
            </w:r>
          </w:p>
        </w:tc>
        <w:tc>
          <w:tcPr>
            <w:tcW w:w="4678" w:type="dxa"/>
            <w:shd w:val="clear" w:color="auto" w:fill="auto"/>
            <w:vAlign w:val="center"/>
          </w:tcPr>
          <w:p w:rsidR="001D47D0" w:rsidRPr="001D47D0" w:rsidRDefault="001D47D0">
            <w:pPr>
              <w:jc w:val="center"/>
              <w:rPr>
                <w:color w:val="000000"/>
              </w:rPr>
            </w:pPr>
            <w:r>
              <w:rPr>
                <w:color w:val="000000"/>
              </w:rPr>
              <w:t xml:space="preserve">должности служащих третьего квалификационного уровня, по которым устанавливается </w:t>
            </w:r>
            <w:r>
              <w:rPr>
                <w:color w:val="000000"/>
                <w:lang w:val="en-US"/>
              </w:rPr>
              <w:t>I</w:t>
            </w:r>
            <w:r w:rsidRPr="001D47D0">
              <w:rPr>
                <w:color w:val="000000"/>
              </w:rPr>
              <w:t xml:space="preserve"> </w:t>
            </w:r>
            <w:proofErr w:type="spellStart"/>
            <w:r>
              <w:rPr>
                <w:color w:val="000000"/>
              </w:rPr>
              <w:t>внутридолжностная</w:t>
            </w:r>
            <w:proofErr w:type="spellEnd"/>
            <w:r>
              <w:rPr>
                <w:color w:val="000000"/>
              </w:rPr>
              <w:t xml:space="preserve"> категория</w:t>
            </w:r>
          </w:p>
        </w:tc>
      </w:tr>
      <w:tr w:rsidR="001D47D0" w:rsidRPr="00DE56D1" w:rsidTr="00256E4F">
        <w:trPr>
          <w:trHeight w:val="630"/>
        </w:trPr>
        <w:tc>
          <w:tcPr>
            <w:tcW w:w="709" w:type="dxa"/>
            <w:vMerge/>
            <w:shd w:val="clear" w:color="auto" w:fill="auto"/>
            <w:vAlign w:val="center"/>
          </w:tcPr>
          <w:p w:rsidR="001D47D0" w:rsidRPr="00DE56D1" w:rsidRDefault="001D47D0" w:rsidP="001D47D0">
            <w:pPr>
              <w:jc w:val="center"/>
              <w:rPr>
                <w:color w:val="000000"/>
              </w:rPr>
            </w:pPr>
          </w:p>
        </w:tc>
        <w:tc>
          <w:tcPr>
            <w:tcW w:w="3402" w:type="dxa"/>
            <w:vMerge/>
            <w:shd w:val="clear" w:color="auto" w:fill="auto"/>
            <w:vAlign w:val="center"/>
          </w:tcPr>
          <w:p w:rsidR="001D47D0" w:rsidRPr="00DE56D1" w:rsidRDefault="001D47D0" w:rsidP="001D47D0">
            <w:pPr>
              <w:jc w:val="center"/>
              <w:rPr>
                <w:color w:val="000000"/>
              </w:rPr>
            </w:pPr>
          </w:p>
        </w:tc>
        <w:tc>
          <w:tcPr>
            <w:tcW w:w="1418" w:type="dxa"/>
            <w:shd w:val="clear" w:color="auto" w:fill="auto"/>
            <w:vAlign w:val="center"/>
          </w:tcPr>
          <w:p w:rsidR="001D47D0" w:rsidRPr="002C2658" w:rsidRDefault="00ED2B49" w:rsidP="001D47D0">
            <w:pPr>
              <w:jc w:val="center"/>
              <w:rPr>
                <w:color w:val="000000"/>
              </w:rPr>
            </w:pPr>
            <w:r>
              <w:rPr>
                <w:color w:val="000000"/>
              </w:rPr>
              <w:t>29</w:t>
            </w:r>
            <w:r w:rsidR="00A05379">
              <w:rPr>
                <w:color w:val="000000"/>
              </w:rPr>
              <w:t xml:space="preserve"> </w:t>
            </w:r>
            <w:r>
              <w:rPr>
                <w:color w:val="000000"/>
              </w:rPr>
              <w:t>900</w:t>
            </w:r>
          </w:p>
        </w:tc>
        <w:tc>
          <w:tcPr>
            <w:tcW w:w="4678" w:type="dxa"/>
            <w:shd w:val="clear" w:color="auto" w:fill="auto"/>
            <w:vAlign w:val="center"/>
          </w:tcPr>
          <w:p w:rsidR="001D47D0" w:rsidRPr="001D47D0" w:rsidRDefault="001D47D0" w:rsidP="001D47D0">
            <w:pPr>
              <w:jc w:val="center"/>
              <w:rPr>
                <w:color w:val="000000"/>
              </w:rPr>
            </w:pPr>
            <w:r>
              <w:rPr>
                <w:color w:val="000000"/>
              </w:rPr>
              <w:t>должности служащих третьего квалификационного уровня, по которым устанавливается высшая</w:t>
            </w:r>
            <w:r w:rsidRPr="001D47D0">
              <w:rPr>
                <w:color w:val="000000"/>
              </w:rPr>
              <w:t xml:space="preserve"> </w:t>
            </w:r>
            <w:proofErr w:type="spellStart"/>
            <w:r>
              <w:rPr>
                <w:color w:val="000000"/>
              </w:rPr>
              <w:t>внутридолжностная</w:t>
            </w:r>
            <w:proofErr w:type="spellEnd"/>
            <w:r>
              <w:rPr>
                <w:color w:val="000000"/>
              </w:rPr>
              <w:t xml:space="preserve"> категория</w:t>
            </w:r>
          </w:p>
        </w:tc>
      </w:tr>
      <w:tr w:rsidR="00FF6F83" w:rsidRPr="00DE56D1" w:rsidTr="00256E4F">
        <w:trPr>
          <w:trHeight w:val="630"/>
        </w:trPr>
        <w:tc>
          <w:tcPr>
            <w:tcW w:w="709" w:type="dxa"/>
            <w:vMerge w:val="restart"/>
            <w:shd w:val="clear" w:color="auto" w:fill="auto"/>
            <w:vAlign w:val="center"/>
            <w:hideMark/>
          </w:tcPr>
          <w:p w:rsidR="00FF6F83" w:rsidRPr="00DE56D1" w:rsidRDefault="00FF6F83" w:rsidP="001D47D0">
            <w:pPr>
              <w:jc w:val="center"/>
              <w:rPr>
                <w:color w:val="000000"/>
              </w:rPr>
            </w:pPr>
            <w:r w:rsidRPr="00DE56D1">
              <w:rPr>
                <w:color w:val="000000"/>
              </w:rPr>
              <w:t>3.4.</w:t>
            </w:r>
          </w:p>
        </w:tc>
        <w:tc>
          <w:tcPr>
            <w:tcW w:w="3402" w:type="dxa"/>
            <w:vMerge w:val="restart"/>
            <w:shd w:val="clear" w:color="auto" w:fill="auto"/>
            <w:vAlign w:val="center"/>
            <w:hideMark/>
          </w:tcPr>
          <w:p w:rsidR="00FF6F83" w:rsidRPr="00DE56D1" w:rsidRDefault="00FF6F83" w:rsidP="001D47D0">
            <w:pPr>
              <w:jc w:val="center"/>
              <w:rPr>
                <w:color w:val="000000"/>
              </w:rPr>
            </w:pPr>
            <w:r w:rsidRPr="00DE56D1">
              <w:rPr>
                <w:color w:val="000000"/>
              </w:rPr>
              <w:t xml:space="preserve">4 квалификационный уровень </w:t>
            </w:r>
          </w:p>
        </w:tc>
        <w:tc>
          <w:tcPr>
            <w:tcW w:w="1418" w:type="dxa"/>
            <w:shd w:val="clear" w:color="auto" w:fill="auto"/>
            <w:vAlign w:val="center"/>
            <w:hideMark/>
          </w:tcPr>
          <w:p w:rsidR="00FF6F83" w:rsidRPr="00DE56D1" w:rsidRDefault="00A05379" w:rsidP="001D47D0">
            <w:pPr>
              <w:jc w:val="center"/>
              <w:rPr>
                <w:color w:val="000000"/>
              </w:rPr>
            </w:pPr>
            <w:r>
              <w:rPr>
                <w:color w:val="000000"/>
              </w:rPr>
              <w:t>30 000</w:t>
            </w:r>
          </w:p>
        </w:tc>
        <w:tc>
          <w:tcPr>
            <w:tcW w:w="4678" w:type="dxa"/>
            <w:shd w:val="clear" w:color="auto" w:fill="auto"/>
            <w:vAlign w:val="center"/>
            <w:hideMark/>
          </w:tcPr>
          <w:p w:rsidR="00FF6F83" w:rsidRPr="00DE56D1" w:rsidRDefault="00FF6F83" w:rsidP="001D47D0">
            <w:pPr>
              <w:jc w:val="center"/>
              <w:rPr>
                <w:color w:val="000000"/>
              </w:rPr>
            </w:pPr>
            <w:r w:rsidRPr="00DE56D1">
              <w:rPr>
                <w:color w:val="000000"/>
              </w:rPr>
              <w:t>старший воспитатель, логопед, преподаватель (СПО)</w:t>
            </w:r>
          </w:p>
        </w:tc>
      </w:tr>
      <w:tr w:rsidR="00FF6F83" w:rsidRPr="00DE56D1" w:rsidTr="00256E4F">
        <w:trPr>
          <w:trHeight w:val="630"/>
        </w:trPr>
        <w:tc>
          <w:tcPr>
            <w:tcW w:w="709" w:type="dxa"/>
            <w:vMerge/>
            <w:shd w:val="clear" w:color="auto" w:fill="auto"/>
            <w:vAlign w:val="center"/>
          </w:tcPr>
          <w:p w:rsidR="00FF6F83" w:rsidRPr="00DE56D1" w:rsidRDefault="00FF6F83" w:rsidP="00FF6F83">
            <w:pPr>
              <w:jc w:val="center"/>
              <w:rPr>
                <w:color w:val="000000"/>
              </w:rPr>
            </w:pPr>
          </w:p>
        </w:tc>
        <w:tc>
          <w:tcPr>
            <w:tcW w:w="3402" w:type="dxa"/>
            <w:vMerge/>
            <w:shd w:val="clear" w:color="auto" w:fill="auto"/>
            <w:vAlign w:val="center"/>
          </w:tcPr>
          <w:p w:rsidR="00FF6F83" w:rsidRPr="00DE56D1" w:rsidRDefault="00FF6F83" w:rsidP="00FF6F83">
            <w:pPr>
              <w:jc w:val="center"/>
              <w:rPr>
                <w:color w:val="000000"/>
              </w:rPr>
            </w:pPr>
          </w:p>
        </w:tc>
        <w:tc>
          <w:tcPr>
            <w:tcW w:w="1418" w:type="dxa"/>
            <w:shd w:val="clear" w:color="auto" w:fill="auto"/>
            <w:vAlign w:val="center"/>
          </w:tcPr>
          <w:p w:rsidR="00FF6F83" w:rsidRPr="00DE56D1" w:rsidRDefault="00A05379" w:rsidP="00FF6F83">
            <w:pPr>
              <w:jc w:val="center"/>
              <w:rPr>
                <w:color w:val="000000"/>
              </w:rPr>
            </w:pPr>
            <w:r>
              <w:rPr>
                <w:color w:val="000000"/>
              </w:rPr>
              <w:t>31 000</w:t>
            </w:r>
          </w:p>
        </w:tc>
        <w:tc>
          <w:tcPr>
            <w:tcW w:w="4678" w:type="dxa"/>
            <w:shd w:val="clear" w:color="auto" w:fill="auto"/>
            <w:vAlign w:val="center"/>
          </w:tcPr>
          <w:p w:rsidR="00FF6F83" w:rsidRPr="001D47D0" w:rsidRDefault="00FF6F83" w:rsidP="00FF6F83">
            <w:pPr>
              <w:jc w:val="center"/>
              <w:rPr>
                <w:color w:val="000000"/>
              </w:rPr>
            </w:pPr>
            <w:r>
              <w:rPr>
                <w:color w:val="000000"/>
              </w:rPr>
              <w:t xml:space="preserve">должности служащих четвертого квалификационного уровня, по которым устанавливается </w:t>
            </w:r>
            <w:r>
              <w:rPr>
                <w:color w:val="000000"/>
                <w:lang w:val="en-US"/>
              </w:rPr>
              <w:t>I</w:t>
            </w:r>
            <w:r w:rsidRPr="001D47D0">
              <w:rPr>
                <w:color w:val="000000"/>
              </w:rPr>
              <w:t xml:space="preserve"> </w:t>
            </w:r>
            <w:proofErr w:type="spellStart"/>
            <w:r>
              <w:rPr>
                <w:color w:val="000000"/>
              </w:rPr>
              <w:t>внутридолжностная</w:t>
            </w:r>
            <w:proofErr w:type="spellEnd"/>
            <w:r>
              <w:rPr>
                <w:color w:val="000000"/>
              </w:rPr>
              <w:t xml:space="preserve"> категория</w:t>
            </w:r>
          </w:p>
        </w:tc>
      </w:tr>
      <w:tr w:rsidR="00FF6F83" w:rsidRPr="00DE56D1" w:rsidTr="00256E4F">
        <w:trPr>
          <w:trHeight w:val="630"/>
        </w:trPr>
        <w:tc>
          <w:tcPr>
            <w:tcW w:w="709" w:type="dxa"/>
            <w:vMerge/>
            <w:shd w:val="clear" w:color="auto" w:fill="auto"/>
            <w:vAlign w:val="center"/>
          </w:tcPr>
          <w:p w:rsidR="00FF6F83" w:rsidRPr="00DE56D1" w:rsidRDefault="00FF6F83" w:rsidP="00FF6F83">
            <w:pPr>
              <w:jc w:val="center"/>
              <w:rPr>
                <w:color w:val="000000"/>
              </w:rPr>
            </w:pPr>
          </w:p>
        </w:tc>
        <w:tc>
          <w:tcPr>
            <w:tcW w:w="3402" w:type="dxa"/>
            <w:vMerge/>
            <w:shd w:val="clear" w:color="auto" w:fill="auto"/>
            <w:vAlign w:val="center"/>
          </w:tcPr>
          <w:p w:rsidR="00FF6F83" w:rsidRPr="00DE56D1" w:rsidRDefault="00FF6F83" w:rsidP="00FF6F83">
            <w:pPr>
              <w:jc w:val="center"/>
              <w:rPr>
                <w:color w:val="000000"/>
              </w:rPr>
            </w:pPr>
          </w:p>
        </w:tc>
        <w:tc>
          <w:tcPr>
            <w:tcW w:w="1418" w:type="dxa"/>
            <w:shd w:val="clear" w:color="auto" w:fill="auto"/>
            <w:vAlign w:val="center"/>
          </w:tcPr>
          <w:p w:rsidR="00FF6F83" w:rsidRPr="00DE56D1" w:rsidRDefault="00A05379" w:rsidP="00FF6F83">
            <w:pPr>
              <w:jc w:val="center"/>
              <w:rPr>
                <w:color w:val="000000"/>
              </w:rPr>
            </w:pPr>
            <w:r>
              <w:rPr>
                <w:color w:val="000000"/>
              </w:rPr>
              <w:t>32 000</w:t>
            </w:r>
          </w:p>
        </w:tc>
        <w:tc>
          <w:tcPr>
            <w:tcW w:w="4678" w:type="dxa"/>
            <w:shd w:val="clear" w:color="auto" w:fill="auto"/>
            <w:vAlign w:val="center"/>
          </w:tcPr>
          <w:p w:rsidR="00FF6F83" w:rsidRDefault="00FF6F83" w:rsidP="00FF6F83">
            <w:pPr>
              <w:jc w:val="center"/>
              <w:rPr>
                <w:color w:val="000000"/>
              </w:rPr>
            </w:pPr>
            <w:r>
              <w:rPr>
                <w:color w:val="000000"/>
              </w:rPr>
              <w:t>должности служащих четвертого квалификационного уровня, по которым устанавливается высшая</w:t>
            </w:r>
            <w:r w:rsidRPr="001D47D0">
              <w:rPr>
                <w:color w:val="000000"/>
              </w:rPr>
              <w:t xml:space="preserve"> </w:t>
            </w:r>
            <w:proofErr w:type="spellStart"/>
            <w:r>
              <w:rPr>
                <w:color w:val="000000"/>
              </w:rPr>
              <w:t>внутридолжностная</w:t>
            </w:r>
            <w:proofErr w:type="spellEnd"/>
            <w:r>
              <w:rPr>
                <w:color w:val="000000"/>
              </w:rPr>
              <w:t xml:space="preserve"> категория</w:t>
            </w:r>
          </w:p>
          <w:p w:rsidR="00FF6F83" w:rsidRPr="001D47D0" w:rsidRDefault="00FF6F83" w:rsidP="00FF6F83">
            <w:pPr>
              <w:jc w:val="center"/>
              <w:rPr>
                <w:color w:val="000000"/>
              </w:rPr>
            </w:pPr>
          </w:p>
        </w:tc>
      </w:tr>
      <w:tr w:rsidR="00FF6F83" w:rsidRPr="00DE56D1" w:rsidTr="00641C74">
        <w:trPr>
          <w:trHeight w:val="449"/>
        </w:trPr>
        <w:tc>
          <w:tcPr>
            <w:tcW w:w="709" w:type="dxa"/>
            <w:shd w:val="clear" w:color="auto" w:fill="auto"/>
            <w:vAlign w:val="center"/>
          </w:tcPr>
          <w:p w:rsidR="00FF6F83" w:rsidRPr="00DE56D1" w:rsidRDefault="00FF6F83" w:rsidP="00FF6F83">
            <w:pPr>
              <w:jc w:val="center"/>
              <w:rPr>
                <w:color w:val="000000"/>
              </w:rPr>
            </w:pPr>
            <w:r w:rsidRPr="00DE56D1">
              <w:rPr>
                <w:color w:val="000000"/>
              </w:rPr>
              <w:t>4.</w:t>
            </w:r>
          </w:p>
        </w:tc>
        <w:tc>
          <w:tcPr>
            <w:tcW w:w="9498" w:type="dxa"/>
            <w:gridSpan w:val="3"/>
            <w:shd w:val="clear" w:color="auto" w:fill="auto"/>
            <w:vAlign w:val="center"/>
          </w:tcPr>
          <w:p w:rsidR="00FF6F83" w:rsidRPr="00DE56D1" w:rsidRDefault="00FF6F83" w:rsidP="00FF6F83">
            <w:pPr>
              <w:jc w:val="center"/>
              <w:rPr>
                <w:i/>
                <w:iCs/>
                <w:color w:val="000000"/>
              </w:rPr>
            </w:pPr>
            <w:r w:rsidRPr="00DE56D1">
              <w:rPr>
                <w:i/>
                <w:iCs/>
                <w:color w:val="000000"/>
              </w:rPr>
              <w:t xml:space="preserve"> Профессиональная квалификационная группа должностей руководителей структурных подразделений:</w:t>
            </w:r>
          </w:p>
        </w:tc>
      </w:tr>
      <w:tr w:rsidR="00FF6F83" w:rsidRPr="00DE56D1" w:rsidTr="00256E4F">
        <w:trPr>
          <w:trHeight w:val="2003"/>
        </w:trPr>
        <w:tc>
          <w:tcPr>
            <w:tcW w:w="709" w:type="dxa"/>
            <w:shd w:val="clear" w:color="auto" w:fill="auto"/>
            <w:vAlign w:val="center"/>
            <w:hideMark/>
          </w:tcPr>
          <w:p w:rsidR="00FF6F83" w:rsidRPr="00DE56D1" w:rsidRDefault="00FF6F83" w:rsidP="00FF6F83">
            <w:pPr>
              <w:jc w:val="center"/>
              <w:rPr>
                <w:color w:val="000000"/>
              </w:rPr>
            </w:pPr>
            <w:r w:rsidRPr="00DE56D1">
              <w:rPr>
                <w:color w:val="000000"/>
              </w:rPr>
              <w:t>4.1.</w:t>
            </w:r>
          </w:p>
        </w:tc>
        <w:tc>
          <w:tcPr>
            <w:tcW w:w="3402" w:type="dxa"/>
            <w:shd w:val="clear" w:color="auto" w:fill="auto"/>
            <w:vAlign w:val="center"/>
            <w:hideMark/>
          </w:tcPr>
          <w:p w:rsidR="00FF6F83" w:rsidRPr="00DE56D1" w:rsidRDefault="00FF6F83" w:rsidP="00FF6F83">
            <w:pPr>
              <w:jc w:val="center"/>
              <w:rPr>
                <w:color w:val="000000"/>
              </w:rPr>
            </w:pPr>
            <w:r w:rsidRPr="00DE56D1">
              <w:rPr>
                <w:color w:val="000000"/>
              </w:rPr>
              <w:t>1 квалификационный уровень (кроме должностей руководителей структурных подразделений, отнесенных ко 2 квалификационному уровню)</w:t>
            </w:r>
          </w:p>
        </w:tc>
        <w:tc>
          <w:tcPr>
            <w:tcW w:w="1418" w:type="dxa"/>
            <w:shd w:val="clear" w:color="auto" w:fill="auto"/>
            <w:vAlign w:val="center"/>
            <w:hideMark/>
          </w:tcPr>
          <w:p w:rsidR="00FF6F83" w:rsidRPr="00DE56D1" w:rsidRDefault="00A05379" w:rsidP="00FF6F83">
            <w:pPr>
              <w:jc w:val="center"/>
              <w:rPr>
                <w:color w:val="000000"/>
              </w:rPr>
            </w:pPr>
            <w:r>
              <w:rPr>
                <w:color w:val="000000"/>
              </w:rPr>
              <w:t>32 800</w:t>
            </w:r>
          </w:p>
        </w:tc>
        <w:tc>
          <w:tcPr>
            <w:tcW w:w="4678" w:type="dxa"/>
            <w:shd w:val="clear" w:color="auto" w:fill="auto"/>
            <w:vAlign w:val="center"/>
            <w:hideMark/>
          </w:tcPr>
          <w:p w:rsidR="00FF6F83" w:rsidRPr="00DE56D1" w:rsidRDefault="00FF6F83" w:rsidP="00FF6F83">
            <w:pPr>
              <w:jc w:val="center"/>
              <w:rPr>
                <w:color w:val="000000"/>
              </w:rPr>
            </w:pPr>
            <w:r w:rsidRPr="00DE56D1">
              <w:rPr>
                <w:color w:val="000000"/>
              </w:rPr>
              <w:t>заведующий отделением, заведующий производственной практикой, заведующий учебно-производственной мастерской, заведующий учебной частью, руководитель научно-методического центра, заведующий электротехнической лабораторией</w:t>
            </w:r>
          </w:p>
        </w:tc>
      </w:tr>
      <w:tr w:rsidR="00FF6F83" w:rsidRPr="00DE56D1" w:rsidTr="00256E4F">
        <w:trPr>
          <w:trHeight w:val="945"/>
        </w:trPr>
        <w:tc>
          <w:tcPr>
            <w:tcW w:w="709" w:type="dxa"/>
            <w:shd w:val="clear" w:color="auto" w:fill="auto"/>
            <w:vAlign w:val="center"/>
            <w:hideMark/>
          </w:tcPr>
          <w:p w:rsidR="00FF6F83" w:rsidRPr="00DE56D1" w:rsidRDefault="00FF6F83" w:rsidP="00FF6F83">
            <w:pPr>
              <w:jc w:val="center"/>
              <w:rPr>
                <w:color w:val="000000"/>
              </w:rPr>
            </w:pPr>
            <w:r w:rsidRPr="00DE56D1">
              <w:rPr>
                <w:color w:val="000000"/>
              </w:rPr>
              <w:t>4.2.</w:t>
            </w:r>
          </w:p>
        </w:tc>
        <w:tc>
          <w:tcPr>
            <w:tcW w:w="3402" w:type="dxa"/>
            <w:shd w:val="clear" w:color="auto" w:fill="auto"/>
            <w:vAlign w:val="center"/>
            <w:hideMark/>
          </w:tcPr>
          <w:p w:rsidR="00FF6F83" w:rsidRPr="00DE56D1" w:rsidRDefault="00FF6F83" w:rsidP="00FF6F83">
            <w:pPr>
              <w:jc w:val="center"/>
              <w:rPr>
                <w:color w:val="000000"/>
              </w:rPr>
            </w:pPr>
            <w:r w:rsidRPr="00DE56D1">
              <w:rPr>
                <w:color w:val="000000"/>
              </w:rPr>
              <w:t xml:space="preserve"> 2 квалификационный уровень (кроме должностей руководителей структурных подразделений, отнесенных к 3 квалификационному уровню)</w:t>
            </w:r>
          </w:p>
        </w:tc>
        <w:tc>
          <w:tcPr>
            <w:tcW w:w="1418" w:type="dxa"/>
            <w:shd w:val="clear" w:color="auto" w:fill="auto"/>
            <w:vAlign w:val="center"/>
            <w:hideMark/>
          </w:tcPr>
          <w:p w:rsidR="00FF6F83" w:rsidRPr="00DE56D1" w:rsidRDefault="00A05379" w:rsidP="00FF6F83">
            <w:pPr>
              <w:jc w:val="center"/>
              <w:rPr>
                <w:color w:val="000000"/>
              </w:rPr>
            </w:pPr>
            <w:r>
              <w:rPr>
                <w:color w:val="000000"/>
              </w:rPr>
              <w:t>33 500</w:t>
            </w:r>
          </w:p>
        </w:tc>
        <w:tc>
          <w:tcPr>
            <w:tcW w:w="4678" w:type="dxa"/>
            <w:shd w:val="clear" w:color="auto" w:fill="auto"/>
            <w:vAlign w:val="center"/>
            <w:hideMark/>
          </w:tcPr>
          <w:p w:rsidR="00FF6F83" w:rsidRPr="00DE56D1" w:rsidRDefault="00FF6F83" w:rsidP="00FF6F83">
            <w:pPr>
              <w:jc w:val="center"/>
              <w:rPr>
                <w:color w:val="000000"/>
              </w:rPr>
            </w:pPr>
            <w:r w:rsidRPr="00DE56D1">
              <w:rPr>
                <w:color w:val="000000"/>
              </w:rPr>
              <w:t>заведующая детским садом</w:t>
            </w:r>
          </w:p>
        </w:tc>
      </w:tr>
      <w:tr w:rsidR="00FF6F83" w:rsidRPr="00DE56D1" w:rsidTr="00256E4F">
        <w:trPr>
          <w:trHeight w:val="360"/>
        </w:trPr>
        <w:tc>
          <w:tcPr>
            <w:tcW w:w="709" w:type="dxa"/>
            <w:shd w:val="clear" w:color="auto" w:fill="auto"/>
            <w:vAlign w:val="center"/>
            <w:hideMark/>
          </w:tcPr>
          <w:p w:rsidR="00FF6F83" w:rsidRPr="00DE56D1" w:rsidRDefault="00FF6F83" w:rsidP="00FF6F83">
            <w:pPr>
              <w:jc w:val="center"/>
              <w:rPr>
                <w:color w:val="000000"/>
              </w:rPr>
            </w:pPr>
            <w:r w:rsidRPr="00DE56D1">
              <w:rPr>
                <w:color w:val="000000"/>
              </w:rPr>
              <w:t>4.3.</w:t>
            </w:r>
          </w:p>
        </w:tc>
        <w:tc>
          <w:tcPr>
            <w:tcW w:w="3402" w:type="dxa"/>
            <w:shd w:val="clear" w:color="auto" w:fill="auto"/>
            <w:vAlign w:val="center"/>
            <w:hideMark/>
          </w:tcPr>
          <w:p w:rsidR="00FF6F83" w:rsidRPr="00DE56D1" w:rsidRDefault="00FF6F83" w:rsidP="00FF6F83">
            <w:pPr>
              <w:jc w:val="center"/>
              <w:rPr>
                <w:color w:val="000000"/>
              </w:rPr>
            </w:pPr>
            <w:r w:rsidRPr="00DE56D1">
              <w:rPr>
                <w:color w:val="000000"/>
              </w:rPr>
              <w:t>3 квалификационный уровень</w:t>
            </w:r>
          </w:p>
        </w:tc>
        <w:tc>
          <w:tcPr>
            <w:tcW w:w="1418" w:type="dxa"/>
            <w:shd w:val="clear" w:color="auto" w:fill="auto"/>
            <w:vAlign w:val="center"/>
            <w:hideMark/>
          </w:tcPr>
          <w:p w:rsidR="00FF6F83" w:rsidRPr="00DE56D1" w:rsidRDefault="00A05379" w:rsidP="00FF6F83">
            <w:pPr>
              <w:jc w:val="center"/>
              <w:rPr>
                <w:color w:val="000000"/>
              </w:rPr>
            </w:pPr>
            <w:r>
              <w:rPr>
                <w:color w:val="000000"/>
              </w:rPr>
              <w:t>69 600</w:t>
            </w:r>
          </w:p>
        </w:tc>
        <w:tc>
          <w:tcPr>
            <w:tcW w:w="4678" w:type="dxa"/>
            <w:shd w:val="clear" w:color="auto" w:fill="auto"/>
            <w:vAlign w:val="center"/>
            <w:hideMark/>
          </w:tcPr>
          <w:p w:rsidR="00FF6F83" w:rsidRPr="00DE56D1" w:rsidRDefault="00FF6F83" w:rsidP="00FF6F83">
            <w:pPr>
              <w:jc w:val="center"/>
              <w:rPr>
                <w:color w:val="000000"/>
              </w:rPr>
            </w:pPr>
            <w:r w:rsidRPr="00DE56D1">
              <w:rPr>
                <w:color w:val="000000"/>
              </w:rPr>
              <w:t xml:space="preserve"> директор колледжа</w:t>
            </w:r>
          </w:p>
        </w:tc>
      </w:tr>
    </w:tbl>
    <w:p w:rsidR="00256E4F" w:rsidRPr="00DE56D1" w:rsidRDefault="00256E4F" w:rsidP="00256E4F">
      <w:pPr>
        <w:jc w:val="right"/>
        <w:rPr>
          <w:b/>
          <w:bCs/>
          <w:color w:val="000000"/>
          <w:sz w:val="28"/>
          <w:szCs w:val="28"/>
        </w:rPr>
      </w:pPr>
      <w:r w:rsidRPr="00DE56D1">
        <w:rPr>
          <w:b/>
          <w:bCs/>
          <w:color w:val="000000"/>
          <w:sz w:val="28"/>
          <w:szCs w:val="28"/>
        </w:rPr>
        <w:br w:type="page"/>
        <w:t>Приложение 2</w:t>
      </w:r>
    </w:p>
    <w:p w:rsidR="00256E4F" w:rsidRPr="00DE56D1" w:rsidRDefault="00256E4F" w:rsidP="00887961">
      <w:pPr>
        <w:jc w:val="center"/>
        <w:rPr>
          <w:b/>
          <w:bCs/>
          <w:color w:val="000000"/>
          <w:sz w:val="28"/>
          <w:szCs w:val="28"/>
        </w:rPr>
      </w:pPr>
    </w:p>
    <w:p w:rsidR="002A1A72" w:rsidRPr="00DE56D1" w:rsidRDefault="002A1A72" w:rsidP="00887961">
      <w:pPr>
        <w:jc w:val="center"/>
        <w:rPr>
          <w:b/>
          <w:bCs/>
          <w:color w:val="000000"/>
          <w:sz w:val="28"/>
          <w:szCs w:val="28"/>
        </w:rPr>
      </w:pPr>
      <w:r w:rsidRPr="00DE56D1">
        <w:rPr>
          <w:b/>
          <w:bCs/>
          <w:color w:val="000000"/>
          <w:sz w:val="28"/>
          <w:szCs w:val="28"/>
        </w:rPr>
        <w:t>Размеры окладов по профессиональным квалификационным группам должностей работников высшего и дополнительного профессионального образования</w:t>
      </w:r>
    </w:p>
    <w:p w:rsidR="00173551" w:rsidRPr="00DE56D1" w:rsidRDefault="00173551" w:rsidP="00887961">
      <w:pPr>
        <w:jc w:val="center"/>
        <w:rPr>
          <w:b/>
          <w:bCs/>
          <w:color w:val="000000"/>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1418"/>
        <w:gridCol w:w="4678"/>
      </w:tblGrid>
      <w:tr w:rsidR="002A1A72" w:rsidRPr="00DE56D1" w:rsidTr="00256E4F">
        <w:trPr>
          <w:trHeight w:val="630"/>
        </w:trPr>
        <w:tc>
          <w:tcPr>
            <w:tcW w:w="709" w:type="dxa"/>
            <w:shd w:val="clear" w:color="auto" w:fill="auto"/>
            <w:vAlign w:val="center"/>
            <w:hideMark/>
          </w:tcPr>
          <w:p w:rsidR="002A1A72" w:rsidRPr="00DE56D1" w:rsidRDefault="002A1A72" w:rsidP="008626D2">
            <w:pPr>
              <w:jc w:val="center"/>
              <w:rPr>
                <w:color w:val="000000"/>
              </w:rPr>
            </w:pPr>
            <w:r w:rsidRPr="00DE56D1">
              <w:rPr>
                <w:color w:val="000000"/>
              </w:rPr>
              <w:t>№ п/п</w:t>
            </w:r>
          </w:p>
        </w:tc>
        <w:tc>
          <w:tcPr>
            <w:tcW w:w="3402" w:type="dxa"/>
            <w:shd w:val="clear" w:color="auto" w:fill="auto"/>
            <w:vAlign w:val="center"/>
            <w:hideMark/>
          </w:tcPr>
          <w:p w:rsidR="002A1A72" w:rsidRPr="00DE56D1" w:rsidRDefault="002A1A72" w:rsidP="008626D2">
            <w:pPr>
              <w:jc w:val="center"/>
              <w:rPr>
                <w:color w:val="000000"/>
              </w:rPr>
            </w:pPr>
            <w:r w:rsidRPr="00DE56D1">
              <w:rPr>
                <w:color w:val="000000"/>
              </w:rPr>
              <w:t>Профессиональная кв</w:t>
            </w:r>
            <w:r w:rsidR="00173551" w:rsidRPr="00DE56D1">
              <w:rPr>
                <w:color w:val="000000"/>
              </w:rPr>
              <w:t>алификационная группа (уровень)</w:t>
            </w:r>
            <w:r w:rsidR="00173551" w:rsidRPr="00DE56D1">
              <w:rPr>
                <w:rStyle w:val="ac"/>
                <w:color w:val="000000"/>
              </w:rPr>
              <w:footnoteReference w:id="2"/>
            </w:r>
          </w:p>
        </w:tc>
        <w:tc>
          <w:tcPr>
            <w:tcW w:w="1418" w:type="dxa"/>
            <w:shd w:val="clear" w:color="auto" w:fill="auto"/>
            <w:vAlign w:val="center"/>
            <w:hideMark/>
          </w:tcPr>
          <w:p w:rsidR="002A1A72" w:rsidRPr="00DE56D1" w:rsidRDefault="002A1A72" w:rsidP="008626D2">
            <w:pPr>
              <w:jc w:val="center"/>
              <w:rPr>
                <w:color w:val="000000"/>
              </w:rPr>
            </w:pPr>
            <w:r w:rsidRPr="00DE56D1">
              <w:rPr>
                <w:color w:val="000000"/>
              </w:rPr>
              <w:t>Размер оклада, руб.</w:t>
            </w:r>
          </w:p>
        </w:tc>
        <w:tc>
          <w:tcPr>
            <w:tcW w:w="4678" w:type="dxa"/>
            <w:shd w:val="clear" w:color="auto" w:fill="auto"/>
            <w:vAlign w:val="center"/>
            <w:hideMark/>
          </w:tcPr>
          <w:p w:rsidR="002A1A72" w:rsidRPr="00DE56D1" w:rsidRDefault="002A1A72" w:rsidP="008626D2">
            <w:pPr>
              <w:jc w:val="center"/>
              <w:rPr>
                <w:color w:val="000000"/>
              </w:rPr>
            </w:pPr>
            <w:r w:rsidRPr="00DE56D1">
              <w:rPr>
                <w:color w:val="000000"/>
              </w:rPr>
              <w:t>Должности, отнесенные к квалификационным уровням</w:t>
            </w:r>
          </w:p>
        </w:tc>
      </w:tr>
      <w:tr w:rsidR="002A1A72" w:rsidRPr="00DE56D1" w:rsidTr="00641C74">
        <w:trPr>
          <w:trHeight w:val="587"/>
        </w:trPr>
        <w:tc>
          <w:tcPr>
            <w:tcW w:w="709" w:type="dxa"/>
            <w:shd w:val="clear" w:color="auto" w:fill="auto"/>
            <w:vAlign w:val="center"/>
          </w:tcPr>
          <w:p w:rsidR="002A1A72" w:rsidRPr="00DE56D1" w:rsidRDefault="002A1A72" w:rsidP="008626D2">
            <w:pPr>
              <w:jc w:val="center"/>
              <w:rPr>
                <w:color w:val="000000"/>
              </w:rPr>
            </w:pPr>
            <w:r w:rsidRPr="00DE56D1">
              <w:rPr>
                <w:color w:val="000000"/>
              </w:rPr>
              <w:t>1.</w:t>
            </w:r>
          </w:p>
        </w:tc>
        <w:tc>
          <w:tcPr>
            <w:tcW w:w="9498" w:type="dxa"/>
            <w:gridSpan w:val="3"/>
            <w:shd w:val="clear" w:color="auto" w:fill="auto"/>
            <w:vAlign w:val="center"/>
          </w:tcPr>
          <w:p w:rsidR="002A1A72" w:rsidRPr="00DE56D1" w:rsidRDefault="002A1A72" w:rsidP="008626D2">
            <w:pPr>
              <w:jc w:val="center"/>
              <w:rPr>
                <w:i/>
                <w:iCs/>
                <w:color w:val="000000"/>
              </w:rPr>
            </w:pPr>
            <w:r w:rsidRPr="00DE56D1">
              <w:rPr>
                <w:i/>
                <w:iCs/>
                <w:color w:val="000000"/>
              </w:rPr>
              <w:t>Профессиональная квалификационная группа должностей работников административно-хозяйственного и учебно-вспомогательного персонала</w:t>
            </w:r>
          </w:p>
        </w:tc>
      </w:tr>
      <w:tr w:rsidR="002A1A72" w:rsidRPr="00DE56D1" w:rsidTr="00256E4F">
        <w:trPr>
          <w:trHeight w:val="383"/>
        </w:trPr>
        <w:tc>
          <w:tcPr>
            <w:tcW w:w="709" w:type="dxa"/>
            <w:shd w:val="clear" w:color="auto" w:fill="auto"/>
            <w:vAlign w:val="center"/>
            <w:hideMark/>
          </w:tcPr>
          <w:p w:rsidR="002A1A72" w:rsidRPr="00DE56D1" w:rsidRDefault="002A1A72" w:rsidP="008626D2">
            <w:pPr>
              <w:jc w:val="center"/>
              <w:rPr>
                <w:color w:val="000000"/>
              </w:rPr>
            </w:pPr>
            <w:r w:rsidRPr="00DE56D1">
              <w:rPr>
                <w:color w:val="000000"/>
              </w:rPr>
              <w:t>1.1.</w:t>
            </w:r>
          </w:p>
        </w:tc>
        <w:tc>
          <w:tcPr>
            <w:tcW w:w="3402" w:type="dxa"/>
            <w:shd w:val="clear" w:color="auto" w:fill="auto"/>
            <w:vAlign w:val="center"/>
            <w:hideMark/>
          </w:tcPr>
          <w:p w:rsidR="002A1A72" w:rsidRPr="00DE56D1" w:rsidRDefault="002A1A72" w:rsidP="008626D2">
            <w:pPr>
              <w:jc w:val="center"/>
              <w:rPr>
                <w:color w:val="000000"/>
              </w:rPr>
            </w:pPr>
            <w:r w:rsidRPr="00DE56D1">
              <w:rPr>
                <w:color w:val="000000"/>
              </w:rPr>
              <w:t>1 квалификационный уровень</w:t>
            </w:r>
          </w:p>
        </w:tc>
        <w:tc>
          <w:tcPr>
            <w:tcW w:w="1418" w:type="dxa"/>
            <w:shd w:val="clear" w:color="auto" w:fill="auto"/>
            <w:vAlign w:val="center"/>
            <w:hideMark/>
          </w:tcPr>
          <w:p w:rsidR="002A1A72" w:rsidRPr="00DE56D1" w:rsidRDefault="003C4CE0" w:rsidP="008626D2">
            <w:pPr>
              <w:jc w:val="center"/>
              <w:rPr>
                <w:color w:val="000000"/>
              </w:rPr>
            </w:pPr>
            <w:r>
              <w:rPr>
                <w:color w:val="000000"/>
              </w:rPr>
              <w:t>23 600</w:t>
            </w:r>
          </w:p>
        </w:tc>
        <w:tc>
          <w:tcPr>
            <w:tcW w:w="4678" w:type="dxa"/>
            <w:shd w:val="clear" w:color="auto" w:fill="auto"/>
            <w:vAlign w:val="center"/>
            <w:hideMark/>
          </w:tcPr>
          <w:p w:rsidR="002A1A72" w:rsidRPr="00DE56D1" w:rsidRDefault="002A1A72" w:rsidP="008626D2">
            <w:pPr>
              <w:jc w:val="center"/>
              <w:rPr>
                <w:color w:val="000000"/>
              </w:rPr>
            </w:pPr>
            <w:r w:rsidRPr="00DE56D1">
              <w:rPr>
                <w:color w:val="000000"/>
              </w:rPr>
              <w:t>специалист по учебно-методической работе</w:t>
            </w:r>
          </w:p>
        </w:tc>
      </w:tr>
      <w:tr w:rsidR="002A1A72" w:rsidRPr="00DE56D1" w:rsidTr="00256E4F">
        <w:trPr>
          <w:trHeight w:val="409"/>
        </w:trPr>
        <w:tc>
          <w:tcPr>
            <w:tcW w:w="709" w:type="dxa"/>
            <w:shd w:val="clear" w:color="auto" w:fill="auto"/>
            <w:vAlign w:val="center"/>
            <w:hideMark/>
          </w:tcPr>
          <w:p w:rsidR="002A1A72" w:rsidRPr="00DE56D1" w:rsidRDefault="002A1A72" w:rsidP="008626D2">
            <w:pPr>
              <w:jc w:val="center"/>
              <w:rPr>
                <w:color w:val="000000"/>
              </w:rPr>
            </w:pPr>
            <w:r w:rsidRPr="00DE56D1">
              <w:rPr>
                <w:color w:val="000000"/>
              </w:rPr>
              <w:t>1.2.</w:t>
            </w:r>
          </w:p>
        </w:tc>
        <w:tc>
          <w:tcPr>
            <w:tcW w:w="3402" w:type="dxa"/>
            <w:shd w:val="clear" w:color="auto" w:fill="auto"/>
            <w:vAlign w:val="center"/>
            <w:hideMark/>
          </w:tcPr>
          <w:p w:rsidR="002A1A72" w:rsidRPr="00DE56D1" w:rsidRDefault="002A1A72" w:rsidP="008626D2">
            <w:pPr>
              <w:jc w:val="center"/>
              <w:rPr>
                <w:color w:val="000000"/>
              </w:rPr>
            </w:pPr>
            <w:r w:rsidRPr="00DE56D1">
              <w:rPr>
                <w:color w:val="000000"/>
              </w:rPr>
              <w:t>2 квалификационный уровень</w:t>
            </w:r>
          </w:p>
        </w:tc>
        <w:tc>
          <w:tcPr>
            <w:tcW w:w="1418" w:type="dxa"/>
            <w:shd w:val="clear" w:color="auto" w:fill="auto"/>
            <w:vAlign w:val="center"/>
            <w:hideMark/>
          </w:tcPr>
          <w:p w:rsidR="002A1A72" w:rsidRPr="00DE56D1" w:rsidRDefault="003C4CE0" w:rsidP="008626D2">
            <w:pPr>
              <w:jc w:val="center"/>
              <w:rPr>
                <w:color w:val="000000"/>
              </w:rPr>
            </w:pPr>
            <w:r>
              <w:rPr>
                <w:color w:val="000000"/>
              </w:rPr>
              <w:t>24 900</w:t>
            </w:r>
          </w:p>
        </w:tc>
        <w:tc>
          <w:tcPr>
            <w:tcW w:w="4678" w:type="dxa"/>
            <w:shd w:val="clear" w:color="auto" w:fill="auto"/>
            <w:vAlign w:val="center"/>
            <w:hideMark/>
          </w:tcPr>
          <w:p w:rsidR="002A1A72" w:rsidRPr="00DE56D1" w:rsidRDefault="002A1A72" w:rsidP="008626D2">
            <w:pPr>
              <w:jc w:val="center"/>
              <w:rPr>
                <w:color w:val="000000"/>
              </w:rPr>
            </w:pPr>
            <w:r w:rsidRPr="00DE56D1">
              <w:rPr>
                <w:color w:val="000000"/>
              </w:rPr>
              <w:t>специалист по учебно-методической работе 2 категории</w:t>
            </w:r>
          </w:p>
        </w:tc>
      </w:tr>
      <w:tr w:rsidR="002A1A72" w:rsidRPr="00DE56D1" w:rsidTr="00256E4F">
        <w:trPr>
          <w:trHeight w:val="349"/>
        </w:trPr>
        <w:tc>
          <w:tcPr>
            <w:tcW w:w="709" w:type="dxa"/>
            <w:shd w:val="clear" w:color="auto" w:fill="auto"/>
            <w:vAlign w:val="center"/>
            <w:hideMark/>
          </w:tcPr>
          <w:p w:rsidR="002A1A72" w:rsidRPr="00DE56D1" w:rsidRDefault="002A1A72" w:rsidP="008626D2">
            <w:pPr>
              <w:jc w:val="center"/>
              <w:rPr>
                <w:color w:val="000000"/>
              </w:rPr>
            </w:pPr>
            <w:r w:rsidRPr="00DE56D1">
              <w:rPr>
                <w:color w:val="000000"/>
              </w:rPr>
              <w:t>1.3.</w:t>
            </w:r>
          </w:p>
        </w:tc>
        <w:tc>
          <w:tcPr>
            <w:tcW w:w="3402" w:type="dxa"/>
            <w:shd w:val="clear" w:color="auto" w:fill="auto"/>
            <w:vAlign w:val="center"/>
            <w:hideMark/>
          </w:tcPr>
          <w:p w:rsidR="002A1A72" w:rsidRPr="00DE56D1" w:rsidRDefault="002A1A72" w:rsidP="008626D2">
            <w:pPr>
              <w:jc w:val="center"/>
              <w:rPr>
                <w:color w:val="000000"/>
              </w:rPr>
            </w:pPr>
            <w:r w:rsidRPr="00DE56D1">
              <w:rPr>
                <w:color w:val="000000"/>
              </w:rPr>
              <w:t>3 квалификационный уровень</w:t>
            </w:r>
          </w:p>
        </w:tc>
        <w:tc>
          <w:tcPr>
            <w:tcW w:w="1418" w:type="dxa"/>
            <w:shd w:val="clear" w:color="auto" w:fill="auto"/>
            <w:vAlign w:val="center"/>
            <w:hideMark/>
          </w:tcPr>
          <w:p w:rsidR="002A1A72" w:rsidRPr="00DE56D1" w:rsidRDefault="003C4CE0" w:rsidP="00CD353D">
            <w:pPr>
              <w:jc w:val="center"/>
              <w:rPr>
                <w:color w:val="000000"/>
              </w:rPr>
            </w:pPr>
            <w:r>
              <w:rPr>
                <w:color w:val="000000"/>
              </w:rPr>
              <w:t>26 500</w:t>
            </w:r>
          </w:p>
        </w:tc>
        <w:tc>
          <w:tcPr>
            <w:tcW w:w="4678" w:type="dxa"/>
            <w:shd w:val="clear" w:color="auto" w:fill="auto"/>
            <w:vAlign w:val="center"/>
            <w:hideMark/>
          </w:tcPr>
          <w:p w:rsidR="002A1A72" w:rsidRPr="00DE56D1" w:rsidRDefault="002A1A72" w:rsidP="008626D2">
            <w:pPr>
              <w:jc w:val="center"/>
              <w:rPr>
                <w:color w:val="000000"/>
              </w:rPr>
            </w:pPr>
            <w:r w:rsidRPr="00DE56D1">
              <w:rPr>
                <w:color w:val="000000"/>
              </w:rPr>
              <w:t>специалист по учебно-методической работе 1 категории</w:t>
            </w:r>
          </w:p>
        </w:tc>
      </w:tr>
      <w:tr w:rsidR="002A1A72" w:rsidRPr="00DE56D1" w:rsidTr="00641C74">
        <w:trPr>
          <w:trHeight w:val="719"/>
        </w:trPr>
        <w:tc>
          <w:tcPr>
            <w:tcW w:w="709" w:type="dxa"/>
            <w:shd w:val="clear" w:color="auto" w:fill="auto"/>
            <w:vAlign w:val="center"/>
          </w:tcPr>
          <w:p w:rsidR="002A1A72" w:rsidRPr="00DE56D1" w:rsidRDefault="002A1A72" w:rsidP="008626D2">
            <w:pPr>
              <w:jc w:val="center"/>
              <w:rPr>
                <w:color w:val="000000"/>
              </w:rPr>
            </w:pPr>
            <w:r w:rsidRPr="00DE56D1">
              <w:rPr>
                <w:color w:val="000000"/>
              </w:rPr>
              <w:t xml:space="preserve">2. </w:t>
            </w:r>
          </w:p>
        </w:tc>
        <w:tc>
          <w:tcPr>
            <w:tcW w:w="9498" w:type="dxa"/>
            <w:gridSpan w:val="3"/>
            <w:shd w:val="clear" w:color="auto" w:fill="auto"/>
            <w:vAlign w:val="center"/>
          </w:tcPr>
          <w:p w:rsidR="002A1A72" w:rsidRPr="00DE56D1" w:rsidRDefault="002A1A72" w:rsidP="008626D2">
            <w:pPr>
              <w:jc w:val="center"/>
              <w:rPr>
                <w:i/>
                <w:iCs/>
                <w:color w:val="000000"/>
              </w:rPr>
            </w:pPr>
            <w:r w:rsidRPr="00DE56D1">
              <w:rPr>
                <w:i/>
                <w:iCs/>
                <w:color w:val="000000"/>
              </w:rPr>
              <w:t>Профессиональная квалификационная группа должностей  руководителей структурных подразделений</w:t>
            </w:r>
          </w:p>
        </w:tc>
      </w:tr>
      <w:tr w:rsidR="002A1A72" w:rsidRPr="00DE56D1" w:rsidTr="00256E4F">
        <w:trPr>
          <w:trHeight w:val="2963"/>
        </w:trPr>
        <w:tc>
          <w:tcPr>
            <w:tcW w:w="709" w:type="dxa"/>
            <w:shd w:val="clear" w:color="auto" w:fill="auto"/>
            <w:vAlign w:val="center"/>
            <w:hideMark/>
          </w:tcPr>
          <w:p w:rsidR="002A1A72" w:rsidRPr="00DE56D1" w:rsidRDefault="002A1A72" w:rsidP="008626D2">
            <w:pPr>
              <w:jc w:val="center"/>
              <w:rPr>
                <w:color w:val="000000"/>
              </w:rPr>
            </w:pPr>
            <w:r w:rsidRPr="00DE56D1">
              <w:rPr>
                <w:color w:val="000000"/>
              </w:rPr>
              <w:t>2.1.</w:t>
            </w:r>
          </w:p>
        </w:tc>
        <w:tc>
          <w:tcPr>
            <w:tcW w:w="3402" w:type="dxa"/>
            <w:shd w:val="clear" w:color="auto" w:fill="auto"/>
            <w:vAlign w:val="center"/>
            <w:hideMark/>
          </w:tcPr>
          <w:p w:rsidR="002A1A72" w:rsidRPr="00DE56D1" w:rsidRDefault="002A1A72" w:rsidP="008626D2">
            <w:pPr>
              <w:jc w:val="center"/>
              <w:rPr>
                <w:color w:val="000000"/>
              </w:rPr>
            </w:pPr>
            <w:r w:rsidRPr="00DE56D1">
              <w:rPr>
                <w:color w:val="000000"/>
              </w:rPr>
              <w:t xml:space="preserve"> 1 квалификационный уровень (кроме должностей руководителей структурных подразделений, отнесенных ко 2-5 квалификационным уровням)</w:t>
            </w:r>
          </w:p>
        </w:tc>
        <w:tc>
          <w:tcPr>
            <w:tcW w:w="1418" w:type="dxa"/>
            <w:shd w:val="clear" w:color="auto" w:fill="auto"/>
            <w:vAlign w:val="center"/>
            <w:hideMark/>
          </w:tcPr>
          <w:p w:rsidR="002A1A72" w:rsidRPr="00DE56D1" w:rsidRDefault="003C4CE0" w:rsidP="008626D2">
            <w:pPr>
              <w:jc w:val="center"/>
              <w:rPr>
                <w:color w:val="000000"/>
              </w:rPr>
            </w:pPr>
            <w:r>
              <w:rPr>
                <w:color w:val="000000"/>
              </w:rPr>
              <w:t>30 000</w:t>
            </w:r>
          </w:p>
        </w:tc>
        <w:tc>
          <w:tcPr>
            <w:tcW w:w="4678" w:type="dxa"/>
            <w:shd w:val="clear" w:color="auto" w:fill="auto"/>
            <w:vAlign w:val="center"/>
            <w:hideMark/>
          </w:tcPr>
          <w:p w:rsidR="002A1A72" w:rsidRPr="00DE56D1" w:rsidRDefault="002A1A72" w:rsidP="003C4CE0">
            <w:pPr>
              <w:jc w:val="center"/>
              <w:rPr>
                <w:color w:val="000000"/>
              </w:rPr>
            </w:pPr>
            <w:r w:rsidRPr="00DE56D1">
              <w:rPr>
                <w:color w:val="000000"/>
              </w:rPr>
              <w:t>Заведующий виварием, заведующий лабораторией, заведующий учебной лабораторией, директор лаборатории, начальник базы, начальник учебно-научно-производственной лаборатории, помощник директора, помощник проректора, помощник главного инженера, помощник ректора, руководитель диспетчерской службы, уч</w:t>
            </w:r>
            <w:r w:rsidR="003C4CE0">
              <w:rPr>
                <w:color w:val="000000"/>
              </w:rPr>
              <w:t>еный секретарь совета института</w:t>
            </w:r>
          </w:p>
        </w:tc>
      </w:tr>
      <w:tr w:rsidR="002A1A72" w:rsidRPr="00DE56D1" w:rsidTr="00256E4F">
        <w:trPr>
          <w:trHeight w:val="2010"/>
        </w:trPr>
        <w:tc>
          <w:tcPr>
            <w:tcW w:w="709" w:type="dxa"/>
            <w:shd w:val="clear" w:color="auto" w:fill="auto"/>
            <w:vAlign w:val="center"/>
            <w:hideMark/>
          </w:tcPr>
          <w:p w:rsidR="002A1A72" w:rsidRPr="00DE56D1" w:rsidRDefault="002A1A72" w:rsidP="008626D2">
            <w:pPr>
              <w:jc w:val="center"/>
              <w:rPr>
                <w:color w:val="000000"/>
              </w:rPr>
            </w:pPr>
            <w:r w:rsidRPr="00DE56D1">
              <w:rPr>
                <w:color w:val="000000"/>
              </w:rPr>
              <w:t>2.2.</w:t>
            </w:r>
          </w:p>
        </w:tc>
        <w:tc>
          <w:tcPr>
            <w:tcW w:w="3402" w:type="dxa"/>
            <w:shd w:val="clear" w:color="auto" w:fill="auto"/>
            <w:vAlign w:val="center"/>
            <w:hideMark/>
          </w:tcPr>
          <w:p w:rsidR="002A1A72" w:rsidRPr="00DE56D1" w:rsidRDefault="002A1A72" w:rsidP="008626D2">
            <w:pPr>
              <w:jc w:val="center"/>
              <w:rPr>
                <w:color w:val="000000"/>
              </w:rPr>
            </w:pPr>
            <w:r w:rsidRPr="00DE56D1">
              <w:rPr>
                <w:color w:val="000000"/>
              </w:rPr>
              <w:t>2 квалификационный уровень</w:t>
            </w:r>
          </w:p>
        </w:tc>
        <w:tc>
          <w:tcPr>
            <w:tcW w:w="1418" w:type="dxa"/>
            <w:shd w:val="clear" w:color="auto" w:fill="auto"/>
            <w:vAlign w:val="center"/>
            <w:hideMark/>
          </w:tcPr>
          <w:p w:rsidR="002A1A72" w:rsidRPr="00DE56D1" w:rsidRDefault="003C4CE0" w:rsidP="008626D2">
            <w:pPr>
              <w:jc w:val="center"/>
              <w:rPr>
                <w:color w:val="000000"/>
              </w:rPr>
            </w:pPr>
            <w:r>
              <w:rPr>
                <w:color w:val="000000"/>
              </w:rPr>
              <w:t>33 500</w:t>
            </w:r>
          </w:p>
        </w:tc>
        <w:tc>
          <w:tcPr>
            <w:tcW w:w="4678" w:type="dxa"/>
            <w:shd w:val="clear" w:color="auto" w:fill="auto"/>
            <w:vAlign w:val="center"/>
            <w:hideMark/>
          </w:tcPr>
          <w:p w:rsidR="002A1A72" w:rsidRPr="00DE56D1" w:rsidRDefault="002A1A72" w:rsidP="008626D2">
            <w:pPr>
              <w:jc w:val="center"/>
              <w:rPr>
                <w:color w:val="000000"/>
              </w:rPr>
            </w:pPr>
            <w:r w:rsidRPr="00DE56D1">
              <w:rPr>
                <w:color w:val="000000"/>
              </w:rPr>
              <w:t xml:space="preserve"> начальник отдела Магистратуры, начальник отдела Аспирантуры, докторантуры и ординатуры, начальник отдела международных связей, директор Тульского регионального центра компетенций в области онлайн-обучения, директор Регионального центра повышения квал</w:t>
            </w:r>
            <w:r w:rsidR="00A474D3">
              <w:rPr>
                <w:color w:val="000000"/>
              </w:rPr>
              <w:t>ификации и переподготовки</w:t>
            </w:r>
          </w:p>
        </w:tc>
      </w:tr>
      <w:tr w:rsidR="002A1A72" w:rsidRPr="00DE56D1" w:rsidTr="00256E4F">
        <w:trPr>
          <w:trHeight w:val="4249"/>
        </w:trPr>
        <w:tc>
          <w:tcPr>
            <w:tcW w:w="709" w:type="dxa"/>
            <w:shd w:val="clear" w:color="auto" w:fill="auto"/>
            <w:vAlign w:val="center"/>
            <w:hideMark/>
          </w:tcPr>
          <w:p w:rsidR="002A1A72" w:rsidRPr="00DE56D1" w:rsidRDefault="002A1A72" w:rsidP="008626D2">
            <w:pPr>
              <w:jc w:val="center"/>
              <w:rPr>
                <w:color w:val="000000"/>
              </w:rPr>
            </w:pPr>
            <w:r w:rsidRPr="00DE56D1">
              <w:rPr>
                <w:color w:val="000000"/>
              </w:rPr>
              <w:t>2.3.</w:t>
            </w:r>
          </w:p>
        </w:tc>
        <w:tc>
          <w:tcPr>
            <w:tcW w:w="3402" w:type="dxa"/>
            <w:shd w:val="clear" w:color="auto" w:fill="auto"/>
            <w:vAlign w:val="center"/>
            <w:hideMark/>
          </w:tcPr>
          <w:p w:rsidR="002A1A72" w:rsidRPr="00DE56D1" w:rsidRDefault="002A1A72" w:rsidP="008626D2">
            <w:pPr>
              <w:jc w:val="center"/>
              <w:rPr>
                <w:color w:val="000000"/>
              </w:rPr>
            </w:pPr>
            <w:r w:rsidRPr="00DE56D1">
              <w:rPr>
                <w:color w:val="000000"/>
              </w:rPr>
              <w:t>3 квалификационный уровень</w:t>
            </w:r>
          </w:p>
        </w:tc>
        <w:tc>
          <w:tcPr>
            <w:tcW w:w="1418" w:type="dxa"/>
            <w:shd w:val="clear" w:color="auto" w:fill="auto"/>
            <w:vAlign w:val="center"/>
            <w:hideMark/>
          </w:tcPr>
          <w:p w:rsidR="002A1A72" w:rsidRPr="00DE56D1" w:rsidRDefault="003C4CE0" w:rsidP="008626D2">
            <w:pPr>
              <w:jc w:val="center"/>
              <w:rPr>
                <w:color w:val="000000"/>
              </w:rPr>
            </w:pPr>
            <w:r>
              <w:rPr>
                <w:color w:val="000000"/>
              </w:rPr>
              <w:t>40 000</w:t>
            </w:r>
          </w:p>
        </w:tc>
        <w:tc>
          <w:tcPr>
            <w:tcW w:w="4678" w:type="dxa"/>
            <w:shd w:val="clear" w:color="auto" w:fill="auto"/>
            <w:vAlign w:val="center"/>
            <w:hideMark/>
          </w:tcPr>
          <w:p w:rsidR="002A1A72" w:rsidRPr="00DE56D1" w:rsidRDefault="002A1A72" w:rsidP="007F3EF3">
            <w:pPr>
              <w:jc w:val="center"/>
              <w:rPr>
                <w:color w:val="000000"/>
              </w:rPr>
            </w:pPr>
            <w:r w:rsidRPr="00DE56D1">
              <w:rPr>
                <w:color w:val="000000"/>
              </w:rPr>
              <w:t xml:space="preserve">Директор издательства, </w:t>
            </w:r>
            <w:r w:rsidR="00A474D3" w:rsidRPr="005200E4">
              <w:rPr>
                <w:color w:val="000000"/>
              </w:rPr>
              <w:t xml:space="preserve">начальник управления, </w:t>
            </w:r>
            <w:r w:rsidRPr="005200E4">
              <w:rPr>
                <w:color w:val="000000"/>
              </w:rPr>
              <w:t>начальник</w:t>
            </w:r>
            <w:r w:rsidRPr="00DE56D1">
              <w:rPr>
                <w:color w:val="000000"/>
              </w:rPr>
              <w:t xml:space="preserve"> Планово-экономического управления, советник при ректорате, ученый секретарь, начальник Службы комплексной безопасности, начальник УАК, начальник Управления по режиму, начальник Управления безопасности жизнедеятельности </w:t>
            </w:r>
            <w:proofErr w:type="spellStart"/>
            <w:r w:rsidRPr="00DE56D1">
              <w:rPr>
                <w:color w:val="000000"/>
              </w:rPr>
              <w:t>ТулГУ</w:t>
            </w:r>
            <w:proofErr w:type="spellEnd"/>
            <w:r w:rsidRPr="00DE56D1">
              <w:rPr>
                <w:color w:val="000000"/>
              </w:rPr>
              <w:t xml:space="preserve">, начальник Управления имущественного комплекса, </w:t>
            </w:r>
            <w:r w:rsidR="002E7240" w:rsidRPr="00DE56D1">
              <w:rPr>
                <w:color w:val="000000"/>
              </w:rPr>
              <w:t>директор Студ</w:t>
            </w:r>
            <w:r w:rsidR="002E7240">
              <w:rPr>
                <w:color w:val="000000"/>
              </w:rPr>
              <w:t xml:space="preserve">енческого </w:t>
            </w:r>
            <w:r w:rsidR="002E7240" w:rsidRPr="00DE56D1">
              <w:rPr>
                <w:color w:val="000000"/>
              </w:rPr>
              <w:t>городка</w:t>
            </w:r>
            <w:r w:rsidR="002E7240">
              <w:rPr>
                <w:color w:val="000000"/>
              </w:rPr>
              <w:t>,</w:t>
            </w:r>
            <w:r w:rsidR="002E7240" w:rsidRPr="00DE56D1">
              <w:rPr>
                <w:color w:val="000000"/>
              </w:rPr>
              <w:t xml:space="preserve"> </w:t>
            </w:r>
            <w:r w:rsidRPr="00DE56D1">
              <w:rPr>
                <w:color w:val="000000"/>
              </w:rPr>
              <w:t xml:space="preserve">начальник Учебно-методического управления, начальник Управления подготовки кадров высшей квалификации, начальник Юридического управления, начальник Управления по связям с общественностью, начальник Управления по приему и </w:t>
            </w:r>
            <w:proofErr w:type="spellStart"/>
            <w:r w:rsidRPr="00DE56D1">
              <w:rPr>
                <w:color w:val="000000"/>
              </w:rPr>
              <w:t>довузовской</w:t>
            </w:r>
            <w:proofErr w:type="spellEnd"/>
            <w:r w:rsidRPr="00DE56D1">
              <w:rPr>
                <w:color w:val="000000"/>
              </w:rPr>
              <w:t xml:space="preserve"> подготовке</w:t>
            </w:r>
          </w:p>
        </w:tc>
      </w:tr>
      <w:tr w:rsidR="00FF6F83" w:rsidRPr="00DE56D1" w:rsidTr="00FF6F83">
        <w:trPr>
          <w:trHeight w:val="738"/>
        </w:trPr>
        <w:tc>
          <w:tcPr>
            <w:tcW w:w="709" w:type="dxa"/>
            <w:shd w:val="clear" w:color="auto" w:fill="auto"/>
            <w:vAlign w:val="center"/>
          </w:tcPr>
          <w:p w:rsidR="00FF6F83" w:rsidRPr="00DE56D1" w:rsidRDefault="00FF6F83" w:rsidP="00FF6F83">
            <w:pPr>
              <w:jc w:val="center"/>
              <w:rPr>
                <w:color w:val="000000"/>
              </w:rPr>
            </w:pPr>
            <w:r>
              <w:rPr>
                <w:color w:val="000000"/>
              </w:rPr>
              <w:t>2.4</w:t>
            </w:r>
          </w:p>
        </w:tc>
        <w:tc>
          <w:tcPr>
            <w:tcW w:w="3402" w:type="dxa"/>
            <w:shd w:val="clear" w:color="auto" w:fill="auto"/>
            <w:vAlign w:val="center"/>
          </w:tcPr>
          <w:p w:rsidR="00FF6F83" w:rsidRPr="00DE56D1" w:rsidRDefault="00FF6F83" w:rsidP="00FF6F83">
            <w:pPr>
              <w:jc w:val="center"/>
              <w:rPr>
                <w:color w:val="000000"/>
              </w:rPr>
            </w:pPr>
            <w:r>
              <w:rPr>
                <w:color w:val="000000"/>
              </w:rPr>
              <w:t>4</w:t>
            </w:r>
            <w:r w:rsidRPr="00DE56D1">
              <w:rPr>
                <w:color w:val="000000"/>
              </w:rPr>
              <w:t xml:space="preserve"> квалификационный уровень</w:t>
            </w:r>
          </w:p>
        </w:tc>
        <w:tc>
          <w:tcPr>
            <w:tcW w:w="1418" w:type="dxa"/>
            <w:shd w:val="clear" w:color="auto" w:fill="auto"/>
            <w:vAlign w:val="center"/>
          </w:tcPr>
          <w:p w:rsidR="00CD353D" w:rsidRPr="00DE56D1" w:rsidRDefault="003C4CE0" w:rsidP="00CD353D">
            <w:pPr>
              <w:jc w:val="center"/>
              <w:rPr>
                <w:color w:val="000000"/>
              </w:rPr>
            </w:pPr>
            <w:r>
              <w:rPr>
                <w:color w:val="000000"/>
              </w:rPr>
              <w:t>43 300</w:t>
            </w:r>
          </w:p>
        </w:tc>
        <w:tc>
          <w:tcPr>
            <w:tcW w:w="4678" w:type="dxa"/>
            <w:shd w:val="clear" w:color="auto" w:fill="auto"/>
            <w:vAlign w:val="center"/>
          </w:tcPr>
          <w:p w:rsidR="00FF6F83" w:rsidRPr="00DE56D1" w:rsidRDefault="00FF6F83" w:rsidP="00FF6F83">
            <w:pPr>
              <w:jc w:val="center"/>
              <w:rPr>
                <w:color w:val="000000"/>
              </w:rPr>
            </w:pPr>
            <w:r>
              <w:rPr>
                <w:color w:val="000000"/>
              </w:rPr>
              <w:t>Директор департамента</w:t>
            </w:r>
          </w:p>
        </w:tc>
      </w:tr>
      <w:tr w:rsidR="009E005C" w:rsidRPr="00DE56D1" w:rsidTr="00FF6F83">
        <w:trPr>
          <w:trHeight w:val="738"/>
        </w:trPr>
        <w:tc>
          <w:tcPr>
            <w:tcW w:w="709" w:type="dxa"/>
            <w:shd w:val="clear" w:color="auto" w:fill="auto"/>
            <w:vAlign w:val="center"/>
          </w:tcPr>
          <w:p w:rsidR="009E005C" w:rsidRDefault="009E005C" w:rsidP="00FF6F83">
            <w:pPr>
              <w:jc w:val="center"/>
              <w:rPr>
                <w:color w:val="000000"/>
              </w:rPr>
            </w:pPr>
            <w:r>
              <w:rPr>
                <w:color w:val="000000"/>
              </w:rPr>
              <w:t>2.5</w:t>
            </w:r>
          </w:p>
        </w:tc>
        <w:tc>
          <w:tcPr>
            <w:tcW w:w="3402" w:type="dxa"/>
            <w:shd w:val="clear" w:color="auto" w:fill="auto"/>
            <w:vAlign w:val="center"/>
          </w:tcPr>
          <w:p w:rsidR="009E005C" w:rsidRDefault="009E005C" w:rsidP="00FF6F83">
            <w:pPr>
              <w:jc w:val="center"/>
              <w:rPr>
                <w:color w:val="000000"/>
              </w:rPr>
            </w:pPr>
            <w:r>
              <w:rPr>
                <w:color w:val="000000"/>
              </w:rPr>
              <w:t>5</w:t>
            </w:r>
            <w:r w:rsidRPr="00DE56D1">
              <w:rPr>
                <w:color w:val="000000"/>
              </w:rPr>
              <w:t xml:space="preserve"> квалификационный уровень</w:t>
            </w:r>
          </w:p>
        </w:tc>
        <w:tc>
          <w:tcPr>
            <w:tcW w:w="1418" w:type="dxa"/>
            <w:shd w:val="clear" w:color="auto" w:fill="auto"/>
            <w:vAlign w:val="center"/>
          </w:tcPr>
          <w:p w:rsidR="009E005C" w:rsidRDefault="009E005C" w:rsidP="00CD353D">
            <w:pPr>
              <w:jc w:val="center"/>
              <w:rPr>
                <w:color w:val="000000"/>
              </w:rPr>
            </w:pPr>
            <w:r>
              <w:rPr>
                <w:color w:val="000000"/>
              </w:rPr>
              <w:t>46 800</w:t>
            </w:r>
          </w:p>
        </w:tc>
        <w:tc>
          <w:tcPr>
            <w:tcW w:w="4678" w:type="dxa"/>
            <w:shd w:val="clear" w:color="auto" w:fill="auto"/>
            <w:vAlign w:val="center"/>
          </w:tcPr>
          <w:p w:rsidR="009E005C" w:rsidRDefault="009E005C" w:rsidP="00FF6F83">
            <w:pPr>
              <w:jc w:val="center"/>
              <w:rPr>
                <w:color w:val="000000"/>
              </w:rPr>
            </w:pPr>
          </w:p>
        </w:tc>
      </w:tr>
      <w:tr w:rsidR="00FF6F83" w:rsidRPr="00DE56D1" w:rsidTr="00256E4F">
        <w:trPr>
          <w:trHeight w:val="630"/>
        </w:trPr>
        <w:tc>
          <w:tcPr>
            <w:tcW w:w="709" w:type="dxa"/>
            <w:shd w:val="clear" w:color="auto" w:fill="auto"/>
            <w:vAlign w:val="center"/>
            <w:hideMark/>
          </w:tcPr>
          <w:p w:rsidR="00FF6F83" w:rsidRPr="00DE56D1" w:rsidRDefault="00FF6F83" w:rsidP="00FF6F83">
            <w:pPr>
              <w:jc w:val="center"/>
              <w:rPr>
                <w:color w:val="000000"/>
              </w:rPr>
            </w:pPr>
            <w:r w:rsidRPr="00DE56D1">
              <w:rPr>
                <w:color w:val="000000"/>
              </w:rPr>
              <w:t>2.6.</w:t>
            </w:r>
          </w:p>
        </w:tc>
        <w:tc>
          <w:tcPr>
            <w:tcW w:w="3402" w:type="dxa"/>
            <w:shd w:val="clear" w:color="auto" w:fill="auto"/>
            <w:vAlign w:val="center"/>
            <w:hideMark/>
          </w:tcPr>
          <w:p w:rsidR="00FF6F83" w:rsidRPr="00DE56D1" w:rsidRDefault="00FF6F83" w:rsidP="00FF6F83">
            <w:pPr>
              <w:jc w:val="center"/>
              <w:rPr>
                <w:color w:val="000000"/>
              </w:rPr>
            </w:pPr>
            <w:r w:rsidRPr="00DE56D1">
              <w:rPr>
                <w:color w:val="000000"/>
              </w:rPr>
              <w:t>6 квалификационный уровень</w:t>
            </w:r>
          </w:p>
        </w:tc>
        <w:tc>
          <w:tcPr>
            <w:tcW w:w="1418" w:type="dxa"/>
            <w:shd w:val="clear" w:color="auto" w:fill="auto"/>
            <w:vAlign w:val="center"/>
            <w:hideMark/>
          </w:tcPr>
          <w:p w:rsidR="00FF6F83" w:rsidRPr="00DE56D1" w:rsidRDefault="003C4CE0" w:rsidP="00FF6F83">
            <w:pPr>
              <w:jc w:val="center"/>
              <w:rPr>
                <w:color w:val="000000"/>
              </w:rPr>
            </w:pPr>
            <w:r>
              <w:rPr>
                <w:color w:val="000000"/>
              </w:rPr>
              <w:t>49 600</w:t>
            </w:r>
          </w:p>
        </w:tc>
        <w:tc>
          <w:tcPr>
            <w:tcW w:w="4678" w:type="dxa"/>
            <w:shd w:val="clear" w:color="auto" w:fill="auto"/>
            <w:vAlign w:val="center"/>
            <w:hideMark/>
          </w:tcPr>
          <w:p w:rsidR="00FF6F83" w:rsidRPr="00DE56D1" w:rsidRDefault="00FF6F83" w:rsidP="00FF6F83">
            <w:pPr>
              <w:jc w:val="center"/>
              <w:rPr>
                <w:color w:val="000000"/>
              </w:rPr>
            </w:pPr>
            <w:r w:rsidRPr="00AF6BD8">
              <w:rPr>
                <w:color w:val="000000"/>
              </w:rPr>
              <w:t>директор Института международного образования</w:t>
            </w:r>
            <w:r w:rsidR="00B33042">
              <w:rPr>
                <w:color w:val="000000"/>
              </w:rPr>
              <w:t>, директор передовой инженерной школы</w:t>
            </w:r>
            <w:r w:rsidRPr="00AF6BD8">
              <w:rPr>
                <w:color w:val="000000"/>
              </w:rPr>
              <w:t xml:space="preserve"> </w:t>
            </w:r>
          </w:p>
        </w:tc>
      </w:tr>
    </w:tbl>
    <w:p w:rsidR="0061355F" w:rsidRPr="00DE56D1" w:rsidRDefault="0061355F" w:rsidP="00173551">
      <w:pPr>
        <w:jc w:val="center"/>
        <w:rPr>
          <w:b/>
          <w:bCs/>
          <w:color w:val="000000"/>
          <w:sz w:val="28"/>
          <w:szCs w:val="28"/>
        </w:rPr>
      </w:pPr>
    </w:p>
    <w:p w:rsidR="00256E4F" w:rsidRPr="00DE56D1" w:rsidRDefault="00256E4F" w:rsidP="00256E4F">
      <w:pPr>
        <w:jc w:val="right"/>
        <w:rPr>
          <w:b/>
          <w:bCs/>
          <w:color w:val="000000"/>
          <w:sz w:val="28"/>
          <w:szCs w:val="28"/>
        </w:rPr>
      </w:pPr>
      <w:r w:rsidRPr="00DE56D1">
        <w:rPr>
          <w:b/>
          <w:bCs/>
          <w:color w:val="000000"/>
          <w:sz w:val="28"/>
          <w:szCs w:val="28"/>
        </w:rPr>
        <w:br w:type="page"/>
        <w:t>Приложение 3</w:t>
      </w:r>
    </w:p>
    <w:p w:rsidR="00256E4F" w:rsidRPr="00DE56D1" w:rsidRDefault="00256E4F" w:rsidP="00173551">
      <w:pPr>
        <w:jc w:val="center"/>
        <w:rPr>
          <w:b/>
          <w:bCs/>
          <w:color w:val="000000"/>
          <w:sz w:val="28"/>
          <w:szCs w:val="28"/>
        </w:rPr>
      </w:pPr>
    </w:p>
    <w:p w:rsidR="00173551" w:rsidRPr="00DE56D1" w:rsidRDefault="00173551" w:rsidP="00173551">
      <w:pPr>
        <w:jc w:val="center"/>
        <w:rPr>
          <w:b/>
          <w:bCs/>
          <w:color w:val="000000"/>
          <w:sz w:val="28"/>
          <w:szCs w:val="28"/>
        </w:rPr>
      </w:pPr>
      <w:r w:rsidRPr="00DE56D1">
        <w:rPr>
          <w:b/>
          <w:bCs/>
          <w:color w:val="000000"/>
          <w:sz w:val="28"/>
          <w:szCs w:val="28"/>
        </w:rPr>
        <w:t>Размеры окладов по профессиональным квалификационным группам должностей профессорско-преподавательского состава структурных подразделений высшего и дополнительного профессионального образования</w:t>
      </w:r>
    </w:p>
    <w:p w:rsidR="00790411" w:rsidRPr="00DE56D1" w:rsidRDefault="00790411" w:rsidP="00173551">
      <w:pPr>
        <w:jc w:val="center"/>
        <w:rPr>
          <w:b/>
          <w:bCs/>
          <w:color w:val="000000"/>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1418"/>
        <w:gridCol w:w="4678"/>
      </w:tblGrid>
      <w:tr w:rsidR="00790411" w:rsidRPr="00DE56D1" w:rsidTr="00256E4F">
        <w:trPr>
          <w:trHeight w:val="945"/>
        </w:trPr>
        <w:tc>
          <w:tcPr>
            <w:tcW w:w="709" w:type="dxa"/>
            <w:shd w:val="clear" w:color="auto" w:fill="auto"/>
            <w:vAlign w:val="center"/>
            <w:hideMark/>
          </w:tcPr>
          <w:p w:rsidR="00790411" w:rsidRPr="00DE56D1" w:rsidRDefault="00790411">
            <w:pPr>
              <w:jc w:val="center"/>
              <w:rPr>
                <w:color w:val="000000"/>
              </w:rPr>
            </w:pPr>
            <w:r w:rsidRPr="00DE56D1">
              <w:rPr>
                <w:color w:val="000000"/>
              </w:rPr>
              <w:t>№ п/п</w:t>
            </w:r>
          </w:p>
        </w:tc>
        <w:tc>
          <w:tcPr>
            <w:tcW w:w="3402" w:type="dxa"/>
            <w:shd w:val="clear" w:color="auto" w:fill="auto"/>
            <w:vAlign w:val="center"/>
            <w:hideMark/>
          </w:tcPr>
          <w:p w:rsidR="00790411" w:rsidRPr="00DE56D1" w:rsidRDefault="00790411">
            <w:pPr>
              <w:jc w:val="center"/>
              <w:rPr>
                <w:color w:val="000000"/>
              </w:rPr>
            </w:pPr>
            <w:r w:rsidRPr="00DE56D1">
              <w:rPr>
                <w:color w:val="000000"/>
              </w:rPr>
              <w:t>Профессиональная квалификационная группа (уровень)</w:t>
            </w:r>
            <w:r w:rsidRPr="00DE56D1">
              <w:rPr>
                <w:rStyle w:val="ac"/>
                <w:color w:val="000000"/>
              </w:rPr>
              <w:footnoteReference w:id="3"/>
            </w:r>
          </w:p>
        </w:tc>
        <w:tc>
          <w:tcPr>
            <w:tcW w:w="1418" w:type="dxa"/>
            <w:shd w:val="clear" w:color="auto" w:fill="auto"/>
            <w:vAlign w:val="center"/>
            <w:hideMark/>
          </w:tcPr>
          <w:p w:rsidR="00790411" w:rsidRPr="00DE56D1" w:rsidRDefault="00790411">
            <w:pPr>
              <w:jc w:val="center"/>
              <w:rPr>
                <w:color w:val="000000"/>
              </w:rPr>
            </w:pPr>
            <w:r w:rsidRPr="00DE56D1">
              <w:rPr>
                <w:color w:val="000000"/>
              </w:rPr>
              <w:t>Размер оклада, руб.</w:t>
            </w:r>
          </w:p>
        </w:tc>
        <w:tc>
          <w:tcPr>
            <w:tcW w:w="4678" w:type="dxa"/>
            <w:shd w:val="clear" w:color="auto" w:fill="auto"/>
            <w:vAlign w:val="center"/>
            <w:hideMark/>
          </w:tcPr>
          <w:p w:rsidR="00790411" w:rsidRPr="00DE56D1" w:rsidRDefault="00790411">
            <w:pPr>
              <w:jc w:val="center"/>
              <w:rPr>
                <w:color w:val="000000"/>
              </w:rPr>
            </w:pPr>
            <w:r w:rsidRPr="00DE56D1">
              <w:rPr>
                <w:color w:val="000000"/>
              </w:rPr>
              <w:t>Должности, отнесенные к квалификационным уровням</w:t>
            </w:r>
          </w:p>
        </w:tc>
      </w:tr>
      <w:tr w:rsidR="00790411" w:rsidRPr="00DE56D1" w:rsidTr="00256E4F">
        <w:trPr>
          <w:trHeight w:val="338"/>
        </w:trPr>
        <w:tc>
          <w:tcPr>
            <w:tcW w:w="709" w:type="dxa"/>
            <w:shd w:val="clear" w:color="auto" w:fill="auto"/>
            <w:vAlign w:val="center"/>
            <w:hideMark/>
          </w:tcPr>
          <w:p w:rsidR="00790411" w:rsidRPr="00DE56D1" w:rsidRDefault="00790411">
            <w:pPr>
              <w:jc w:val="center"/>
              <w:rPr>
                <w:color w:val="000000"/>
              </w:rPr>
            </w:pPr>
            <w:r w:rsidRPr="00DE56D1">
              <w:rPr>
                <w:color w:val="000000"/>
              </w:rPr>
              <w:t>1.1.</w:t>
            </w:r>
          </w:p>
        </w:tc>
        <w:tc>
          <w:tcPr>
            <w:tcW w:w="3402" w:type="dxa"/>
            <w:vMerge w:val="restart"/>
            <w:shd w:val="clear" w:color="auto" w:fill="auto"/>
            <w:vAlign w:val="center"/>
            <w:hideMark/>
          </w:tcPr>
          <w:p w:rsidR="00790411" w:rsidRPr="00DE56D1" w:rsidRDefault="00790411">
            <w:pPr>
              <w:jc w:val="center"/>
              <w:rPr>
                <w:color w:val="000000"/>
              </w:rPr>
            </w:pPr>
            <w:r w:rsidRPr="00DE56D1">
              <w:rPr>
                <w:color w:val="000000"/>
              </w:rPr>
              <w:t>1 квалификационный уровень</w:t>
            </w:r>
          </w:p>
        </w:tc>
        <w:tc>
          <w:tcPr>
            <w:tcW w:w="1418" w:type="dxa"/>
            <w:shd w:val="clear" w:color="auto" w:fill="auto"/>
            <w:vAlign w:val="center"/>
            <w:hideMark/>
          </w:tcPr>
          <w:p w:rsidR="00790411" w:rsidRPr="00DE56D1" w:rsidRDefault="00052D57" w:rsidP="00CD353D">
            <w:pPr>
              <w:jc w:val="center"/>
              <w:rPr>
                <w:color w:val="000000"/>
              </w:rPr>
            </w:pPr>
            <w:r>
              <w:rPr>
                <w:color w:val="000000"/>
              </w:rPr>
              <w:t>27 900</w:t>
            </w:r>
          </w:p>
        </w:tc>
        <w:tc>
          <w:tcPr>
            <w:tcW w:w="4678" w:type="dxa"/>
            <w:shd w:val="clear" w:color="auto" w:fill="auto"/>
            <w:vAlign w:val="center"/>
            <w:hideMark/>
          </w:tcPr>
          <w:p w:rsidR="00790411" w:rsidRPr="00DE56D1" w:rsidRDefault="00790411">
            <w:pPr>
              <w:rPr>
                <w:color w:val="000000"/>
              </w:rPr>
            </w:pPr>
            <w:r w:rsidRPr="00DE56D1">
              <w:rPr>
                <w:color w:val="000000"/>
              </w:rPr>
              <w:t>ассистент</w:t>
            </w:r>
          </w:p>
        </w:tc>
      </w:tr>
      <w:tr w:rsidR="00790411" w:rsidRPr="00DE56D1" w:rsidTr="00256E4F">
        <w:trPr>
          <w:trHeight w:val="338"/>
        </w:trPr>
        <w:tc>
          <w:tcPr>
            <w:tcW w:w="709" w:type="dxa"/>
            <w:shd w:val="clear" w:color="auto" w:fill="auto"/>
            <w:vAlign w:val="center"/>
            <w:hideMark/>
          </w:tcPr>
          <w:p w:rsidR="00790411" w:rsidRPr="00DE56D1" w:rsidRDefault="00790411">
            <w:pPr>
              <w:jc w:val="center"/>
              <w:rPr>
                <w:color w:val="000000"/>
              </w:rPr>
            </w:pPr>
            <w:r w:rsidRPr="00DE56D1">
              <w:rPr>
                <w:color w:val="000000"/>
              </w:rPr>
              <w:t>1.2.</w:t>
            </w:r>
          </w:p>
        </w:tc>
        <w:tc>
          <w:tcPr>
            <w:tcW w:w="3402" w:type="dxa"/>
            <w:vMerge/>
            <w:vAlign w:val="center"/>
            <w:hideMark/>
          </w:tcPr>
          <w:p w:rsidR="00790411" w:rsidRPr="00DE56D1" w:rsidRDefault="00790411">
            <w:pPr>
              <w:rPr>
                <w:color w:val="000000"/>
              </w:rPr>
            </w:pPr>
          </w:p>
        </w:tc>
        <w:tc>
          <w:tcPr>
            <w:tcW w:w="1418" w:type="dxa"/>
            <w:shd w:val="clear" w:color="auto" w:fill="auto"/>
            <w:vAlign w:val="center"/>
            <w:hideMark/>
          </w:tcPr>
          <w:p w:rsidR="00790411" w:rsidRPr="00DE56D1" w:rsidRDefault="00052D57">
            <w:pPr>
              <w:jc w:val="center"/>
              <w:rPr>
                <w:color w:val="000000"/>
              </w:rPr>
            </w:pPr>
            <w:r>
              <w:rPr>
                <w:color w:val="000000"/>
              </w:rPr>
              <w:t>32 900</w:t>
            </w:r>
          </w:p>
        </w:tc>
        <w:tc>
          <w:tcPr>
            <w:tcW w:w="4678" w:type="dxa"/>
            <w:shd w:val="clear" w:color="auto" w:fill="auto"/>
            <w:vAlign w:val="center"/>
            <w:hideMark/>
          </w:tcPr>
          <w:p w:rsidR="00790411" w:rsidRPr="00DE56D1" w:rsidRDefault="00790411">
            <w:pPr>
              <w:rPr>
                <w:color w:val="000000"/>
              </w:rPr>
            </w:pPr>
            <w:r w:rsidRPr="00DE56D1">
              <w:rPr>
                <w:color w:val="000000"/>
              </w:rPr>
              <w:t>ассистент, кандидат наук</w:t>
            </w:r>
          </w:p>
        </w:tc>
      </w:tr>
      <w:tr w:rsidR="00790411" w:rsidRPr="00DE56D1" w:rsidTr="00256E4F">
        <w:trPr>
          <w:trHeight w:val="338"/>
        </w:trPr>
        <w:tc>
          <w:tcPr>
            <w:tcW w:w="709" w:type="dxa"/>
            <w:shd w:val="clear" w:color="auto" w:fill="auto"/>
            <w:vAlign w:val="center"/>
            <w:hideMark/>
          </w:tcPr>
          <w:p w:rsidR="00790411" w:rsidRPr="00DE56D1" w:rsidRDefault="00790411">
            <w:pPr>
              <w:jc w:val="center"/>
              <w:rPr>
                <w:color w:val="000000"/>
              </w:rPr>
            </w:pPr>
            <w:r w:rsidRPr="00DE56D1">
              <w:rPr>
                <w:color w:val="000000"/>
              </w:rPr>
              <w:t>1.3.</w:t>
            </w:r>
          </w:p>
        </w:tc>
        <w:tc>
          <w:tcPr>
            <w:tcW w:w="3402" w:type="dxa"/>
            <w:vMerge/>
            <w:vAlign w:val="center"/>
            <w:hideMark/>
          </w:tcPr>
          <w:p w:rsidR="00790411" w:rsidRPr="00DE56D1" w:rsidRDefault="00790411">
            <w:pPr>
              <w:rPr>
                <w:color w:val="000000"/>
              </w:rPr>
            </w:pPr>
          </w:p>
        </w:tc>
        <w:tc>
          <w:tcPr>
            <w:tcW w:w="1418" w:type="dxa"/>
            <w:shd w:val="clear" w:color="auto" w:fill="auto"/>
            <w:vAlign w:val="center"/>
            <w:hideMark/>
          </w:tcPr>
          <w:p w:rsidR="00790411" w:rsidRPr="00DE56D1" w:rsidRDefault="00052D57">
            <w:pPr>
              <w:jc w:val="center"/>
              <w:rPr>
                <w:color w:val="000000"/>
              </w:rPr>
            </w:pPr>
            <w:r>
              <w:rPr>
                <w:color w:val="000000"/>
              </w:rPr>
              <w:t>27 900</w:t>
            </w:r>
          </w:p>
        </w:tc>
        <w:tc>
          <w:tcPr>
            <w:tcW w:w="4678" w:type="dxa"/>
            <w:shd w:val="clear" w:color="auto" w:fill="auto"/>
            <w:vAlign w:val="center"/>
            <w:hideMark/>
          </w:tcPr>
          <w:p w:rsidR="00790411" w:rsidRPr="00DE56D1" w:rsidRDefault="00790411">
            <w:pPr>
              <w:rPr>
                <w:color w:val="000000"/>
              </w:rPr>
            </w:pPr>
            <w:r w:rsidRPr="00DE56D1">
              <w:rPr>
                <w:color w:val="000000"/>
              </w:rPr>
              <w:t>преподаватель</w:t>
            </w:r>
          </w:p>
        </w:tc>
      </w:tr>
      <w:tr w:rsidR="00790411" w:rsidRPr="00DE56D1" w:rsidTr="00256E4F">
        <w:trPr>
          <w:trHeight w:val="338"/>
        </w:trPr>
        <w:tc>
          <w:tcPr>
            <w:tcW w:w="709" w:type="dxa"/>
            <w:shd w:val="clear" w:color="auto" w:fill="auto"/>
            <w:vAlign w:val="center"/>
            <w:hideMark/>
          </w:tcPr>
          <w:p w:rsidR="00790411" w:rsidRPr="00DE56D1" w:rsidRDefault="00790411">
            <w:pPr>
              <w:jc w:val="center"/>
              <w:rPr>
                <w:color w:val="000000"/>
              </w:rPr>
            </w:pPr>
            <w:r w:rsidRPr="00DE56D1">
              <w:rPr>
                <w:color w:val="000000"/>
              </w:rPr>
              <w:t>1.4.</w:t>
            </w:r>
          </w:p>
        </w:tc>
        <w:tc>
          <w:tcPr>
            <w:tcW w:w="3402" w:type="dxa"/>
            <w:vMerge/>
            <w:vAlign w:val="center"/>
            <w:hideMark/>
          </w:tcPr>
          <w:p w:rsidR="00790411" w:rsidRPr="00DE56D1" w:rsidRDefault="00790411">
            <w:pPr>
              <w:rPr>
                <w:color w:val="000000"/>
              </w:rPr>
            </w:pPr>
          </w:p>
        </w:tc>
        <w:tc>
          <w:tcPr>
            <w:tcW w:w="1418" w:type="dxa"/>
            <w:shd w:val="clear" w:color="auto" w:fill="auto"/>
            <w:vAlign w:val="center"/>
            <w:hideMark/>
          </w:tcPr>
          <w:p w:rsidR="00790411" w:rsidRPr="00DE56D1" w:rsidRDefault="00052D57" w:rsidP="00052D57">
            <w:pPr>
              <w:jc w:val="center"/>
              <w:rPr>
                <w:color w:val="000000"/>
              </w:rPr>
            </w:pPr>
            <w:r>
              <w:rPr>
                <w:color w:val="000000"/>
              </w:rPr>
              <w:t>32 900</w:t>
            </w:r>
          </w:p>
        </w:tc>
        <w:tc>
          <w:tcPr>
            <w:tcW w:w="4678" w:type="dxa"/>
            <w:shd w:val="clear" w:color="auto" w:fill="auto"/>
            <w:vAlign w:val="center"/>
            <w:hideMark/>
          </w:tcPr>
          <w:p w:rsidR="00790411" w:rsidRPr="00DE56D1" w:rsidRDefault="00790411">
            <w:pPr>
              <w:rPr>
                <w:color w:val="000000"/>
              </w:rPr>
            </w:pPr>
            <w:r w:rsidRPr="00DE56D1">
              <w:rPr>
                <w:color w:val="000000"/>
              </w:rPr>
              <w:t>преподаватель, кандидат наук</w:t>
            </w:r>
          </w:p>
        </w:tc>
      </w:tr>
      <w:tr w:rsidR="00790411" w:rsidRPr="00DE56D1" w:rsidTr="00256E4F">
        <w:trPr>
          <w:trHeight w:val="338"/>
        </w:trPr>
        <w:tc>
          <w:tcPr>
            <w:tcW w:w="709" w:type="dxa"/>
            <w:shd w:val="clear" w:color="auto" w:fill="auto"/>
            <w:vAlign w:val="center"/>
            <w:hideMark/>
          </w:tcPr>
          <w:p w:rsidR="00790411" w:rsidRPr="00DE56D1" w:rsidRDefault="00790411">
            <w:pPr>
              <w:jc w:val="center"/>
              <w:rPr>
                <w:color w:val="000000"/>
              </w:rPr>
            </w:pPr>
            <w:r w:rsidRPr="00DE56D1">
              <w:rPr>
                <w:color w:val="000000"/>
              </w:rPr>
              <w:t>2.1.</w:t>
            </w:r>
          </w:p>
        </w:tc>
        <w:tc>
          <w:tcPr>
            <w:tcW w:w="3402" w:type="dxa"/>
            <w:vMerge w:val="restart"/>
            <w:shd w:val="clear" w:color="auto" w:fill="auto"/>
            <w:vAlign w:val="center"/>
            <w:hideMark/>
          </w:tcPr>
          <w:p w:rsidR="00790411" w:rsidRPr="00DE56D1" w:rsidRDefault="00790411">
            <w:pPr>
              <w:jc w:val="center"/>
              <w:rPr>
                <w:color w:val="000000"/>
              </w:rPr>
            </w:pPr>
            <w:r w:rsidRPr="00DE56D1">
              <w:rPr>
                <w:color w:val="000000"/>
              </w:rPr>
              <w:t>2 квалификационный уровень</w:t>
            </w:r>
          </w:p>
        </w:tc>
        <w:tc>
          <w:tcPr>
            <w:tcW w:w="1418" w:type="dxa"/>
            <w:shd w:val="clear" w:color="auto" w:fill="auto"/>
            <w:vAlign w:val="center"/>
            <w:hideMark/>
          </w:tcPr>
          <w:p w:rsidR="00790411" w:rsidRPr="00DE56D1" w:rsidRDefault="00052D57">
            <w:pPr>
              <w:jc w:val="center"/>
              <w:rPr>
                <w:color w:val="000000"/>
              </w:rPr>
            </w:pPr>
            <w:r>
              <w:rPr>
                <w:color w:val="000000"/>
              </w:rPr>
              <w:t>32 000</w:t>
            </w:r>
          </w:p>
        </w:tc>
        <w:tc>
          <w:tcPr>
            <w:tcW w:w="4678" w:type="dxa"/>
            <w:shd w:val="clear" w:color="auto" w:fill="auto"/>
            <w:vAlign w:val="center"/>
            <w:hideMark/>
          </w:tcPr>
          <w:p w:rsidR="00790411" w:rsidRPr="00DE56D1" w:rsidRDefault="00790411">
            <w:pPr>
              <w:rPr>
                <w:color w:val="000000"/>
              </w:rPr>
            </w:pPr>
            <w:r w:rsidRPr="00DE56D1">
              <w:rPr>
                <w:color w:val="000000"/>
              </w:rPr>
              <w:t>старший преподаватель</w:t>
            </w:r>
          </w:p>
        </w:tc>
      </w:tr>
      <w:tr w:rsidR="00790411" w:rsidRPr="00DE56D1" w:rsidTr="00256E4F">
        <w:trPr>
          <w:trHeight w:val="338"/>
        </w:trPr>
        <w:tc>
          <w:tcPr>
            <w:tcW w:w="709" w:type="dxa"/>
            <w:shd w:val="clear" w:color="auto" w:fill="auto"/>
            <w:vAlign w:val="center"/>
            <w:hideMark/>
          </w:tcPr>
          <w:p w:rsidR="00790411" w:rsidRPr="00DE56D1" w:rsidRDefault="00790411">
            <w:pPr>
              <w:jc w:val="center"/>
              <w:rPr>
                <w:color w:val="000000"/>
              </w:rPr>
            </w:pPr>
            <w:r w:rsidRPr="00DE56D1">
              <w:rPr>
                <w:color w:val="000000"/>
              </w:rPr>
              <w:t>2.2.</w:t>
            </w:r>
          </w:p>
        </w:tc>
        <w:tc>
          <w:tcPr>
            <w:tcW w:w="3402" w:type="dxa"/>
            <w:vMerge/>
            <w:vAlign w:val="center"/>
            <w:hideMark/>
          </w:tcPr>
          <w:p w:rsidR="00790411" w:rsidRPr="00DE56D1" w:rsidRDefault="00790411">
            <w:pPr>
              <w:rPr>
                <w:color w:val="000000"/>
              </w:rPr>
            </w:pPr>
          </w:p>
        </w:tc>
        <w:tc>
          <w:tcPr>
            <w:tcW w:w="1418" w:type="dxa"/>
            <w:shd w:val="clear" w:color="auto" w:fill="auto"/>
            <w:vAlign w:val="center"/>
            <w:hideMark/>
          </w:tcPr>
          <w:p w:rsidR="00790411" w:rsidRPr="00DE56D1" w:rsidRDefault="00052D57">
            <w:pPr>
              <w:jc w:val="center"/>
              <w:rPr>
                <w:color w:val="000000"/>
              </w:rPr>
            </w:pPr>
            <w:r>
              <w:rPr>
                <w:color w:val="000000"/>
              </w:rPr>
              <w:t>37 000</w:t>
            </w:r>
          </w:p>
        </w:tc>
        <w:tc>
          <w:tcPr>
            <w:tcW w:w="4678" w:type="dxa"/>
            <w:shd w:val="clear" w:color="auto" w:fill="auto"/>
            <w:vAlign w:val="center"/>
            <w:hideMark/>
          </w:tcPr>
          <w:p w:rsidR="00790411" w:rsidRPr="00DE56D1" w:rsidRDefault="00790411">
            <w:pPr>
              <w:rPr>
                <w:color w:val="000000"/>
              </w:rPr>
            </w:pPr>
            <w:r w:rsidRPr="00DE56D1">
              <w:rPr>
                <w:color w:val="000000"/>
              </w:rPr>
              <w:t>старший преподаватель, кандидат наук</w:t>
            </w:r>
          </w:p>
        </w:tc>
      </w:tr>
      <w:tr w:rsidR="00790411" w:rsidRPr="00DE56D1" w:rsidTr="00256E4F">
        <w:trPr>
          <w:trHeight w:val="338"/>
        </w:trPr>
        <w:tc>
          <w:tcPr>
            <w:tcW w:w="709" w:type="dxa"/>
            <w:shd w:val="clear" w:color="auto" w:fill="auto"/>
            <w:vAlign w:val="center"/>
            <w:hideMark/>
          </w:tcPr>
          <w:p w:rsidR="00790411" w:rsidRPr="00DE56D1" w:rsidRDefault="00790411">
            <w:pPr>
              <w:jc w:val="center"/>
              <w:rPr>
                <w:color w:val="000000"/>
              </w:rPr>
            </w:pPr>
            <w:r w:rsidRPr="00DE56D1">
              <w:rPr>
                <w:color w:val="000000"/>
              </w:rPr>
              <w:t>3.1.</w:t>
            </w:r>
          </w:p>
        </w:tc>
        <w:tc>
          <w:tcPr>
            <w:tcW w:w="3402" w:type="dxa"/>
            <w:vMerge w:val="restart"/>
            <w:shd w:val="clear" w:color="auto" w:fill="auto"/>
            <w:vAlign w:val="center"/>
            <w:hideMark/>
          </w:tcPr>
          <w:p w:rsidR="00790411" w:rsidRPr="00DE56D1" w:rsidRDefault="00790411">
            <w:pPr>
              <w:jc w:val="center"/>
              <w:rPr>
                <w:color w:val="000000"/>
              </w:rPr>
            </w:pPr>
            <w:r w:rsidRPr="00DE56D1">
              <w:rPr>
                <w:color w:val="000000"/>
              </w:rPr>
              <w:t>3 квалификационный уровень</w:t>
            </w:r>
          </w:p>
        </w:tc>
        <w:tc>
          <w:tcPr>
            <w:tcW w:w="1418" w:type="dxa"/>
            <w:shd w:val="clear" w:color="auto" w:fill="auto"/>
            <w:noWrap/>
            <w:vAlign w:val="bottom"/>
            <w:hideMark/>
          </w:tcPr>
          <w:p w:rsidR="00790411" w:rsidRPr="00DE56D1" w:rsidRDefault="00052D57">
            <w:pPr>
              <w:jc w:val="center"/>
              <w:rPr>
                <w:color w:val="000000"/>
              </w:rPr>
            </w:pPr>
            <w:r>
              <w:rPr>
                <w:color w:val="000000"/>
              </w:rPr>
              <w:t>37 000</w:t>
            </w:r>
          </w:p>
        </w:tc>
        <w:tc>
          <w:tcPr>
            <w:tcW w:w="4678" w:type="dxa"/>
            <w:shd w:val="clear" w:color="auto" w:fill="auto"/>
            <w:vAlign w:val="center"/>
            <w:hideMark/>
          </w:tcPr>
          <w:p w:rsidR="00790411" w:rsidRPr="00DE56D1" w:rsidRDefault="00790411">
            <w:pPr>
              <w:rPr>
                <w:color w:val="000000"/>
              </w:rPr>
            </w:pPr>
            <w:r w:rsidRPr="00DE56D1">
              <w:rPr>
                <w:color w:val="000000"/>
              </w:rPr>
              <w:t>доцент</w:t>
            </w:r>
          </w:p>
        </w:tc>
      </w:tr>
      <w:tr w:rsidR="00790411" w:rsidRPr="00DE56D1" w:rsidTr="00256E4F">
        <w:trPr>
          <w:trHeight w:val="338"/>
        </w:trPr>
        <w:tc>
          <w:tcPr>
            <w:tcW w:w="709" w:type="dxa"/>
            <w:shd w:val="clear" w:color="auto" w:fill="auto"/>
            <w:vAlign w:val="center"/>
            <w:hideMark/>
          </w:tcPr>
          <w:p w:rsidR="00790411" w:rsidRPr="00DE56D1" w:rsidRDefault="00790411">
            <w:pPr>
              <w:jc w:val="center"/>
              <w:rPr>
                <w:color w:val="000000"/>
              </w:rPr>
            </w:pPr>
            <w:r w:rsidRPr="00DE56D1">
              <w:rPr>
                <w:color w:val="000000"/>
              </w:rPr>
              <w:t>3.2.</w:t>
            </w:r>
          </w:p>
        </w:tc>
        <w:tc>
          <w:tcPr>
            <w:tcW w:w="3402" w:type="dxa"/>
            <w:vMerge/>
            <w:vAlign w:val="center"/>
            <w:hideMark/>
          </w:tcPr>
          <w:p w:rsidR="00790411" w:rsidRPr="00DE56D1" w:rsidRDefault="00790411">
            <w:pPr>
              <w:rPr>
                <w:color w:val="000000"/>
              </w:rPr>
            </w:pPr>
          </w:p>
        </w:tc>
        <w:tc>
          <w:tcPr>
            <w:tcW w:w="1418" w:type="dxa"/>
            <w:shd w:val="clear" w:color="auto" w:fill="auto"/>
            <w:noWrap/>
            <w:vAlign w:val="bottom"/>
            <w:hideMark/>
          </w:tcPr>
          <w:p w:rsidR="00790411" w:rsidRPr="00DE56D1" w:rsidRDefault="00052D57">
            <w:pPr>
              <w:jc w:val="center"/>
              <w:rPr>
                <w:color w:val="000000"/>
              </w:rPr>
            </w:pPr>
            <w:r>
              <w:rPr>
                <w:color w:val="000000"/>
              </w:rPr>
              <w:t>42 000</w:t>
            </w:r>
          </w:p>
        </w:tc>
        <w:tc>
          <w:tcPr>
            <w:tcW w:w="4678" w:type="dxa"/>
            <w:shd w:val="clear" w:color="auto" w:fill="auto"/>
            <w:vAlign w:val="center"/>
            <w:hideMark/>
          </w:tcPr>
          <w:p w:rsidR="00790411" w:rsidRPr="00DE56D1" w:rsidRDefault="00790411">
            <w:pPr>
              <w:rPr>
                <w:color w:val="000000"/>
              </w:rPr>
            </w:pPr>
            <w:r w:rsidRPr="00DE56D1">
              <w:rPr>
                <w:color w:val="000000"/>
              </w:rPr>
              <w:t>доцент, кандидат наук</w:t>
            </w:r>
          </w:p>
        </w:tc>
      </w:tr>
      <w:tr w:rsidR="00790411" w:rsidRPr="00DE56D1" w:rsidTr="00256E4F">
        <w:trPr>
          <w:trHeight w:val="338"/>
        </w:trPr>
        <w:tc>
          <w:tcPr>
            <w:tcW w:w="709" w:type="dxa"/>
            <w:shd w:val="clear" w:color="auto" w:fill="auto"/>
            <w:vAlign w:val="center"/>
            <w:hideMark/>
          </w:tcPr>
          <w:p w:rsidR="00790411" w:rsidRPr="00DE56D1" w:rsidRDefault="00790411">
            <w:pPr>
              <w:jc w:val="center"/>
              <w:rPr>
                <w:color w:val="000000"/>
              </w:rPr>
            </w:pPr>
            <w:r w:rsidRPr="00DE56D1">
              <w:rPr>
                <w:color w:val="000000"/>
              </w:rPr>
              <w:t>3.3.</w:t>
            </w:r>
          </w:p>
        </w:tc>
        <w:tc>
          <w:tcPr>
            <w:tcW w:w="3402" w:type="dxa"/>
            <w:vMerge/>
            <w:vAlign w:val="center"/>
            <w:hideMark/>
          </w:tcPr>
          <w:p w:rsidR="00790411" w:rsidRPr="00DE56D1" w:rsidRDefault="00790411">
            <w:pPr>
              <w:rPr>
                <w:color w:val="000000"/>
              </w:rPr>
            </w:pPr>
          </w:p>
        </w:tc>
        <w:tc>
          <w:tcPr>
            <w:tcW w:w="1418" w:type="dxa"/>
            <w:shd w:val="clear" w:color="auto" w:fill="auto"/>
            <w:noWrap/>
            <w:vAlign w:val="bottom"/>
            <w:hideMark/>
          </w:tcPr>
          <w:p w:rsidR="00790411" w:rsidRPr="00DE56D1" w:rsidRDefault="00052D57">
            <w:pPr>
              <w:jc w:val="center"/>
              <w:rPr>
                <w:color w:val="000000"/>
              </w:rPr>
            </w:pPr>
            <w:r>
              <w:rPr>
                <w:color w:val="000000"/>
              </w:rPr>
              <w:t>46 000</w:t>
            </w:r>
          </w:p>
        </w:tc>
        <w:tc>
          <w:tcPr>
            <w:tcW w:w="4678" w:type="dxa"/>
            <w:shd w:val="clear" w:color="auto" w:fill="auto"/>
            <w:vAlign w:val="center"/>
            <w:hideMark/>
          </w:tcPr>
          <w:p w:rsidR="00790411" w:rsidRPr="00DE56D1" w:rsidRDefault="00790411">
            <w:pPr>
              <w:rPr>
                <w:color w:val="000000"/>
              </w:rPr>
            </w:pPr>
            <w:r w:rsidRPr="00DE56D1">
              <w:rPr>
                <w:color w:val="000000"/>
              </w:rPr>
              <w:t>доцент, кандидат наук, ученое звание доцента</w:t>
            </w:r>
          </w:p>
        </w:tc>
      </w:tr>
      <w:tr w:rsidR="00790411" w:rsidRPr="00DE56D1" w:rsidTr="00256E4F">
        <w:trPr>
          <w:trHeight w:val="338"/>
        </w:trPr>
        <w:tc>
          <w:tcPr>
            <w:tcW w:w="709" w:type="dxa"/>
            <w:shd w:val="clear" w:color="auto" w:fill="auto"/>
            <w:vAlign w:val="center"/>
            <w:hideMark/>
          </w:tcPr>
          <w:p w:rsidR="00790411" w:rsidRPr="00DE56D1" w:rsidRDefault="00790411">
            <w:pPr>
              <w:jc w:val="center"/>
              <w:rPr>
                <w:color w:val="000000"/>
              </w:rPr>
            </w:pPr>
            <w:r w:rsidRPr="00DE56D1">
              <w:rPr>
                <w:color w:val="000000"/>
              </w:rPr>
              <w:t>3.4.</w:t>
            </w:r>
          </w:p>
        </w:tc>
        <w:tc>
          <w:tcPr>
            <w:tcW w:w="3402" w:type="dxa"/>
            <w:vMerge/>
            <w:vAlign w:val="center"/>
            <w:hideMark/>
          </w:tcPr>
          <w:p w:rsidR="00790411" w:rsidRPr="00DE56D1" w:rsidRDefault="00790411">
            <w:pPr>
              <w:rPr>
                <w:color w:val="000000"/>
              </w:rPr>
            </w:pPr>
          </w:p>
        </w:tc>
        <w:tc>
          <w:tcPr>
            <w:tcW w:w="1418" w:type="dxa"/>
            <w:shd w:val="clear" w:color="auto" w:fill="auto"/>
            <w:noWrap/>
            <w:vAlign w:val="bottom"/>
            <w:hideMark/>
          </w:tcPr>
          <w:p w:rsidR="00790411" w:rsidRPr="00DE56D1" w:rsidRDefault="00052D57">
            <w:pPr>
              <w:jc w:val="center"/>
              <w:rPr>
                <w:color w:val="000000"/>
              </w:rPr>
            </w:pPr>
            <w:r>
              <w:rPr>
                <w:color w:val="000000"/>
              </w:rPr>
              <w:t>49 000</w:t>
            </w:r>
          </w:p>
        </w:tc>
        <w:tc>
          <w:tcPr>
            <w:tcW w:w="4678" w:type="dxa"/>
            <w:shd w:val="clear" w:color="auto" w:fill="auto"/>
            <w:vAlign w:val="center"/>
            <w:hideMark/>
          </w:tcPr>
          <w:p w:rsidR="00790411" w:rsidRPr="00DE56D1" w:rsidRDefault="00790411">
            <w:pPr>
              <w:rPr>
                <w:color w:val="000000"/>
              </w:rPr>
            </w:pPr>
            <w:r w:rsidRPr="00DE56D1">
              <w:rPr>
                <w:color w:val="000000"/>
              </w:rPr>
              <w:t>доцент, доктор наук</w:t>
            </w:r>
          </w:p>
        </w:tc>
      </w:tr>
      <w:tr w:rsidR="00790411" w:rsidRPr="00DE56D1" w:rsidTr="00256E4F">
        <w:trPr>
          <w:trHeight w:val="338"/>
        </w:trPr>
        <w:tc>
          <w:tcPr>
            <w:tcW w:w="709" w:type="dxa"/>
            <w:shd w:val="clear" w:color="auto" w:fill="auto"/>
            <w:vAlign w:val="center"/>
            <w:hideMark/>
          </w:tcPr>
          <w:p w:rsidR="00790411" w:rsidRPr="00DE56D1" w:rsidRDefault="00790411">
            <w:pPr>
              <w:jc w:val="center"/>
              <w:rPr>
                <w:color w:val="000000"/>
              </w:rPr>
            </w:pPr>
            <w:r w:rsidRPr="00DE56D1">
              <w:rPr>
                <w:color w:val="000000"/>
              </w:rPr>
              <w:t>3.5.</w:t>
            </w:r>
          </w:p>
        </w:tc>
        <w:tc>
          <w:tcPr>
            <w:tcW w:w="3402" w:type="dxa"/>
            <w:vMerge/>
            <w:vAlign w:val="center"/>
            <w:hideMark/>
          </w:tcPr>
          <w:p w:rsidR="00790411" w:rsidRPr="00DE56D1" w:rsidRDefault="00790411">
            <w:pPr>
              <w:rPr>
                <w:color w:val="000000"/>
              </w:rPr>
            </w:pPr>
          </w:p>
        </w:tc>
        <w:tc>
          <w:tcPr>
            <w:tcW w:w="1418" w:type="dxa"/>
            <w:shd w:val="clear" w:color="auto" w:fill="auto"/>
            <w:noWrap/>
            <w:vAlign w:val="bottom"/>
            <w:hideMark/>
          </w:tcPr>
          <w:p w:rsidR="00790411" w:rsidRPr="00DE56D1" w:rsidRDefault="00052D57">
            <w:pPr>
              <w:jc w:val="center"/>
              <w:rPr>
                <w:color w:val="000000"/>
              </w:rPr>
            </w:pPr>
            <w:r>
              <w:rPr>
                <w:color w:val="000000"/>
              </w:rPr>
              <w:t>53 000</w:t>
            </w:r>
          </w:p>
        </w:tc>
        <w:tc>
          <w:tcPr>
            <w:tcW w:w="4678" w:type="dxa"/>
            <w:shd w:val="clear" w:color="auto" w:fill="auto"/>
            <w:vAlign w:val="center"/>
            <w:hideMark/>
          </w:tcPr>
          <w:p w:rsidR="00790411" w:rsidRPr="00DE56D1" w:rsidRDefault="00790411">
            <w:pPr>
              <w:rPr>
                <w:color w:val="000000"/>
              </w:rPr>
            </w:pPr>
            <w:r w:rsidRPr="00DE56D1">
              <w:rPr>
                <w:color w:val="000000"/>
              </w:rPr>
              <w:t>доцент, доктор, ученое звание доцента</w:t>
            </w:r>
          </w:p>
        </w:tc>
      </w:tr>
      <w:tr w:rsidR="00790411" w:rsidRPr="00DE56D1" w:rsidTr="00256E4F">
        <w:trPr>
          <w:trHeight w:val="338"/>
        </w:trPr>
        <w:tc>
          <w:tcPr>
            <w:tcW w:w="709" w:type="dxa"/>
            <w:shd w:val="clear" w:color="auto" w:fill="auto"/>
            <w:vAlign w:val="center"/>
            <w:hideMark/>
          </w:tcPr>
          <w:p w:rsidR="00790411" w:rsidRPr="00DE56D1" w:rsidRDefault="00790411">
            <w:pPr>
              <w:jc w:val="center"/>
              <w:rPr>
                <w:color w:val="000000"/>
              </w:rPr>
            </w:pPr>
            <w:r w:rsidRPr="00DE56D1">
              <w:rPr>
                <w:color w:val="000000"/>
              </w:rPr>
              <w:t>4.1.</w:t>
            </w:r>
          </w:p>
        </w:tc>
        <w:tc>
          <w:tcPr>
            <w:tcW w:w="3402" w:type="dxa"/>
            <w:vMerge w:val="restart"/>
            <w:shd w:val="clear" w:color="auto" w:fill="auto"/>
            <w:vAlign w:val="center"/>
            <w:hideMark/>
          </w:tcPr>
          <w:p w:rsidR="00790411" w:rsidRPr="00DE56D1" w:rsidRDefault="00790411">
            <w:pPr>
              <w:jc w:val="center"/>
              <w:rPr>
                <w:color w:val="000000"/>
              </w:rPr>
            </w:pPr>
            <w:r w:rsidRPr="00DE56D1">
              <w:rPr>
                <w:color w:val="000000"/>
              </w:rPr>
              <w:t>4 квалификационный уровень</w:t>
            </w:r>
          </w:p>
        </w:tc>
        <w:tc>
          <w:tcPr>
            <w:tcW w:w="1418" w:type="dxa"/>
            <w:shd w:val="clear" w:color="auto" w:fill="auto"/>
            <w:noWrap/>
            <w:vAlign w:val="bottom"/>
            <w:hideMark/>
          </w:tcPr>
          <w:p w:rsidR="00790411" w:rsidRPr="00DE56D1" w:rsidRDefault="00052D57">
            <w:pPr>
              <w:jc w:val="center"/>
              <w:rPr>
                <w:color w:val="000000"/>
              </w:rPr>
            </w:pPr>
            <w:r>
              <w:rPr>
                <w:color w:val="000000"/>
              </w:rPr>
              <w:t>43 300</w:t>
            </w:r>
          </w:p>
        </w:tc>
        <w:tc>
          <w:tcPr>
            <w:tcW w:w="4678" w:type="dxa"/>
            <w:shd w:val="clear" w:color="auto" w:fill="auto"/>
            <w:vAlign w:val="center"/>
            <w:hideMark/>
          </w:tcPr>
          <w:p w:rsidR="00790411" w:rsidRPr="00DE56D1" w:rsidRDefault="00790411">
            <w:pPr>
              <w:rPr>
                <w:color w:val="000000"/>
              </w:rPr>
            </w:pPr>
            <w:r w:rsidRPr="00DE56D1">
              <w:rPr>
                <w:color w:val="000000"/>
              </w:rPr>
              <w:t>профессор</w:t>
            </w:r>
          </w:p>
        </w:tc>
      </w:tr>
      <w:tr w:rsidR="00790411" w:rsidRPr="00DE56D1" w:rsidTr="00256E4F">
        <w:trPr>
          <w:trHeight w:val="338"/>
        </w:trPr>
        <w:tc>
          <w:tcPr>
            <w:tcW w:w="709" w:type="dxa"/>
            <w:shd w:val="clear" w:color="auto" w:fill="auto"/>
            <w:vAlign w:val="center"/>
            <w:hideMark/>
          </w:tcPr>
          <w:p w:rsidR="00790411" w:rsidRPr="00DE56D1" w:rsidRDefault="00790411">
            <w:pPr>
              <w:jc w:val="center"/>
              <w:rPr>
                <w:color w:val="000000"/>
              </w:rPr>
            </w:pPr>
            <w:r w:rsidRPr="00DE56D1">
              <w:rPr>
                <w:color w:val="000000"/>
              </w:rPr>
              <w:t>4.2.</w:t>
            </w:r>
          </w:p>
        </w:tc>
        <w:tc>
          <w:tcPr>
            <w:tcW w:w="3402" w:type="dxa"/>
            <w:vMerge/>
            <w:vAlign w:val="center"/>
            <w:hideMark/>
          </w:tcPr>
          <w:p w:rsidR="00790411" w:rsidRPr="00DE56D1" w:rsidRDefault="00790411">
            <w:pPr>
              <w:rPr>
                <w:color w:val="000000"/>
              </w:rPr>
            </w:pPr>
          </w:p>
        </w:tc>
        <w:tc>
          <w:tcPr>
            <w:tcW w:w="1418" w:type="dxa"/>
            <w:shd w:val="clear" w:color="auto" w:fill="auto"/>
            <w:noWrap/>
            <w:vAlign w:val="bottom"/>
            <w:hideMark/>
          </w:tcPr>
          <w:p w:rsidR="00790411" w:rsidRPr="00DE56D1" w:rsidRDefault="00052D57">
            <w:pPr>
              <w:jc w:val="center"/>
              <w:rPr>
                <w:color w:val="000000"/>
              </w:rPr>
            </w:pPr>
            <w:r>
              <w:rPr>
                <w:color w:val="000000"/>
              </w:rPr>
              <w:t>48 300</w:t>
            </w:r>
          </w:p>
        </w:tc>
        <w:tc>
          <w:tcPr>
            <w:tcW w:w="4678" w:type="dxa"/>
            <w:shd w:val="clear" w:color="auto" w:fill="auto"/>
            <w:vAlign w:val="center"/>
            <w:hideMark/>
          </w:tcPr>
          <w:p w:rsidR="00790411" w:rsidRPr="00DE56D1" w:rsidRDefault="00790411">
            <w:pPr>
              <w:rPr>
                <w:color w:val="000000"/>
              </w:rPr>
            </w:pPr>
            <w:r w:rsidRPr="00DE56D1">
              <w:rPr>
                <w:color w:val="000000"/>
              </w:rPr>
              <w:t>профессор, кандидат наук</w:t>
            </w:r>
          </w:p>
        </w:tc>
      </w:tr>
      <w:tr w:rsidR="00790411" w:rsidRPr="00DE56D1" w:rsidTr="00256E4F">
        <w:trPr>
          <w:trHeight w:val="338"/>
        </w:trPr>
        <w:tc>
          <w:tcPr>
            <w:tcW w:w="709" w:type="dxa"/>
            <w:shd w:val="clear" w:color="auto" w:fill="auto"/>
            <w:vAlign w:val="center"/>
            <w:hideMark/>
          </w:tcPr>
          <w:p w:rsidR="00790411" w:rsidRPr="00DE56D1" w:rsidRDefault="00790411">
            <w:pPr>
              <w:jc w:val="center"/>
              <w:rPr>
                <w:color w:val="000000"/>
              </w:rPr>
            </w:pPr>
            <w:r w:rsidRPr="00DE56D1">
              <w:rPr>
                <w:color w:val="000000"/>
              </w:rPr>
              <w:t>4.3.</w:t>
            </w:r>
          </w:p>
        </w:tc>
        <w:tc>
          <w:tcPr>
            <w:tcW w:w="3402" w:type="dxa"/>
            <w:vMerge/>
            <w:vAlign w:val="center"/>
            <w:hideMark/>
          </w:tcPr>
          <w:p w:rsidR="00790411" w:rsidRPr="00DE56D1" w:rsidRDefault="00790411">
            <w:pPr>
              <w:rPr>
                <w:color w:val="000000"/>
              </w:rPr>
            </w:pPr>
          </w:p>
        </w:tc>
        <w:tc>
          <w:tcPr>
            <w:tcW w:w="1418" w:type="dxa"/>
            <w:shd w:val="clear" w:color="auto" w:fill="auto"/>
            <w:noWrap/>
            <w:vAlign w:val="bottom"/>
            <w:hideMark/>
          </w:tcPr>
          <w:p w:rsidR="00790411" w:rsidRPr="00DE56D1" w:rsidRDefault="00052D57" w:rsidP="00EF4727">
            <w:pPr>
              <w:jc w:val="center"/>
              <w:rPr>
                <w:color w:val="000000"/>
              </w:rPr>
            </w:pPr>
            <w:r>
              <w:rPr>
                <w:color w:val="000000"/>
              </w:rPr>
              <w:t>52 300</w:t>
            </w:r>
          </w:p>
        </w:tc>
        <w:tc>
          <w:tcPr>
            <w:tcW w:w="4678" w:type="dxa"/>
            <w:shd w:val="clear" w:color="auto" w:fill="auto"/>
            <w:vAlign w:val="center"/>
            <w:hideMark/>
          </w:tcPr>
          <w:p w:rsidR="00790411" w:rsidRPr="00DE56D1" w:rsidRDefault="00790411">
            <w:pPr>
              <w:rPr>
                <w:color w:val="000000"/>
              </w:rPr>
            </w:pPr>
            <w:r w:rsidRPr="00DE56D1">
              <w:rPr>
                <w:color w:val="000000"/>
              </w:rPr>
              <w:t>профессор, кандидат наук, ученое звание доцента</w:t>
            </w:r>
          </w:p>
        </w:tc>
      </w:tr>
      <w:tr w:rsidR="00790411" w:rsidRPr="00DE56D1" w:rsidTr="00256E4F">
        <w:trPr>
          <w:trHeight w:val="338"/>
        </w:trPr>
        <w:tc>
          <w:tcPr>
            <w:tcW w:w="709" w:type="dxa"/>
            <w:shd w:val="clear" w:color="auto" w:fill="auto"/>
            <w:vAlign w:val="center"/>
            <w:hideMark/>
          </w:tcPr>
          <w:p w:rsidR="00790411" w:rsidRPr="00DE56D1" w:rsidRDefault="00790411">
            <w:pPr>
              <w:jc w:val="center"/>
              <w:rPr>
                <w:color w:val="000000"/>
              </w:rPr>
            </w:pPr>
            <w:r w:rsidRPr="00DE56D1">
              <w:rPr>
                <w:color w:val="000000"/>
              </w:rPr>
              <w:t>4.4.</w:t>
            </w:r>
          </w:p>
        </w:tc>
        <w:tc>
          <w:tcPr>
            <w:tcW w:w="3402" w:type="dxa"/>
            <w:vMerge/>
            <w:vAlign w:val="center"/>
            <w:hideMark/>
          </w:tcPr>
          <w:p w:rsidR="00790411" w:rsidRPr="00DE56D1" w:rsidRDefault="00790411">
            <w:pPr>
              <w:rPr>
                <w:color w:val="000000"/>
              </w:rPr>
            </w:pPr>
          </w:p>
        </w:tc>
        <w:tc>
          <w:tcPr>
            <w:tcW w:w="1418" w:type="dxa"/>
            <w:shd w:val="clear" w:color="auto" w:fill="auto"/>
            <w:noWrap/>
            <w:vAlign w:val="bottom"/>
            <w:hideMark/>
          </w:tcPr>
          <w:p w:rsidR="00790411" w:rsidRPr="00DE56D1" w:rsidRDefault="00052D57">
            <w:pPr>
              <w:jc w:val="center"/>
              <w:rPr>
                <w:color w:val="000000"/>
              </w:rPr>
            </w:pPr>
            <w:r>
              <w:rPr>
                <w:color w:val="000000"/>
              </w:rPr>
              <w:t>55 300</w:t>
            </w:r>
          </w:p>
        </w:tc>
        <w:tc>
          <w:tcPr>
            <w:tcW w:w="4678" w:type="dxa"/>
            <w:shd w:val="clear" w:color="auto" w:fill="auto"/>
            <w:vAlign w:val="center"/>
            <w:hideMark/>
          </w:tcPr>
          <w:p w:rsidR="00790411" w:rsidRPr="00DE56D1" w:rsidRDefault="00790411">
            <w:pPr>
              <w:rPr>
                <w:color w:val="000000"/>
              </w:rPr>
            </w:pPr>
            <w:r w:rsidRPr="00DE56D1">
              <w:rPr>
                <w:color w:val="000000"/>
              </w:rPr>
              <w:t>профессор, кандидат наук, ученое звание профессора</w:t>
            </w:r>
          </w:p>
        </w:tc>
      </w:tr>
      <w:tr w:rsidR="00790411" w:rsidRPr="00DE56D1" w:rsidTr="00256E4F">
        <w:trPr>
          <w:trHeight w:val="675"/>
        </w:trPr>
        <w:tc>
          <w:tcPr>
            <w:tcW w:w="709" w:type="dxa"/>
            <w:shd w:val="clear" w:color="auto" w:fill="auto"/>
            <w:vAlign w:val="center"/>
            <w:hideMark/>
          </w:tcPr>
          <w:p w:rsidR="00790411" w:rsidRPr="00DE56D1" w:rsidRDefault="00790411">
            <w:pPr>
              <w:jc w:val="center"/>
              <w:rPr>
                <w:color w:val="000000"/>
              </w:rPr>
            </w:pPr>
            <w:r w:rsidRPr="00DE56D1">
              <w:rPr>
                <w:color w:val="000000"/>
              </w:rPr>
              <w:t>4.5.</w:t>
            </w:r>
          </w:p>
        </w:tc>
        <w:tc>
          <w:tcPr>
            <w:tcW w:w="3402" w:type="dxa"/>
            <w:vMerge/>
            <w:vAlign w:val="center"/>
            <w:hideMark/>
          </w:tcPr>
          <w:p w:rsidR="00790411" w:rsidRPr="00DE56D1" w:rsidRDefault="00790411">
            <w:pPr>
              <w:rPr>
                <w:color w:val="000000"/>
              </w:rPr>
            </w:pPr>
          </w:p>
        </w:tc>
        <w:tc>
          <w:tcPr>
            <w:tcW w:w="1418" w:type="dxa"/>
            <w:shd w:val="clear" w:color="auto" w:fill="auto"/>
            <w:noWrap/>
            <w:vAlign w:val="bottom"/>
            <w:hideMark/>
          </w:tcPr>
          <w:p w:rsidR="00790411" w:rsidRPr="00DE56D1" w:rsidRDefault="00052D57">
            <w:pPr>
              <w:jc w:val="center"/>
              <w:rPr>
                <w:color w:val="000000"/>
              </w:rPr>
            </w:pPr>
            <w:r>
              <w:rPr>
                <w:color w:val="000000"/>
              </w:rPr>
              <w:t>59 300</w:t>
            </w:r>
          </w:p>
        </w:tc>
        <w:tc>
          <w:tcPr>
            <w:tcW w:w="4678" w:type="dxa"/>
            <w:shd w:val="clear" w:color="auto" w:fill="auto"/>
            <w:vAlign w:val="center"/>
            <w:hideMark/>
          </w:tcPr>
          <w:p w:rsidR="00790411" w:rsidRPr="00DE56D1" w:rsidRDefault="00790411">
            <w:pPr>
              <w:rPr>
                <w:color w:val="000000"/>
              </w:rPr>
            </w:pPr>
            <w:r w:rsidRPr="00DE56D1">
              <w:rPr>
                <w:color w:val="000000"/>
              </w:rPr>
              <w:t>профессор, доктор наук, ученое звание доцента/начальник цикла Военно-учебного центра</w:t>
            </w:r>
          </w:p>
        </w:tc>
      </w:tr>
      <w:tr w:rsidR="00790411" w:rsidRPr="00DE56D1" w:rsidTr="00256E4F">
        <w:trPr>
          <w:trHeight w:val="480"/>
        </w:trPr>
        <w:tc>
          <w:tcPr>
            <w:tcW w:w="709" w:type="dxa"/>
            <w:shd w:val="clear" w:color="auto" w:fill="auto"/>
            <w:vAlign w:val="center"/>
            <w:hideMark/>
          </w:tcPr>
          <w:p w:rsidR="00790411" w:rsidRPr="00DE56D1" w:rsidRDefault="00790411">
            <w:pPr>
              <w:jc w:val="center"/>
              <w:rPr>
                <w:color w:val="000000"/>
              </w:rPr>
            </w:pPr>
            <w:r w:rsidRPr="00DE56D1">
              <w:rPr>
                <w:color w:val="000000"/>
              </w:rPr>
              <w:t>4.6.</w:t>
            </w:r>
          </w:p>
        </w:tc>
        <w:tc>
          <w:tcPr>
            <w:tcW w:w="3402" w:type="dxa"/>
            <w:vMerge/>
            <w:vAlign w:val="center"/>
            <w:hideMark/>
          </w:tcPr>
          <w:p w:rsidR="00790411" w:rsidRPr="00DE56D1" w:rsidRDefault="00790411">
            <w:pPr>
              <w:rPr>
                <w:color w:val="000000"/>
              </w:rPr>
            </w:pPr>
          </w:p>
        </w:tc>
        <w:tc>
          <w:tcPr>
            <w:tcW w:w="1418" w:type="dxa"/>
            <w:shd w:val="clear" w:color="auto" w:fill="auto"/>
            <w:noWrap/>
            <w:vAlign w:val="bottom"/>
            <w:hideMark/>
          </w:tcPr>
          <w:p w:rsidR="00790411" w:rsidRPr="00DE56D1" w:rsidRDefault="00052D57">
            <w:pPr>
              <w:jc w:val="center"/>
              <w:rPr>
                <w:color w:val="000000"/>
              </w:rPr>
            </w:pPr>
            <w:r>
              <w:rPr>
                <w:color w:val="000000"/>
              </w:rPr>
              <w:t>62 300</w:t>
            </w:r>
          </w:p>
        </w:tc>
        <w:tc>
          <w:tcPr>
            <w:tcW w:w="4678" w:type="dxa"/>
            <w:shd w:val="clear" w:color="auto" w:fill="auto"/>
            <w:vAlign w:val="center"/>
            <w:hideMark/>
          </w:tcPr>
          <w:p w:rsidR="00790411" w:rsidRPr="00DE56D1" w:rsidRDefault="00790411">
            <w:pPr>
              <w:rPr>
                <w:color w:val="000000"/>
              </w:rPr>
            </w:pPr>
            <w:r w:rsidRPr="00DE56D1">
              <w:rPr>
                <w:color w:val="000000"/>
              </w:rPr>
              <w:t>профессор, доктор наук, ученое звание профессора</w:t>
            </w:r>
          </w:p>
        </w:tc>
      </w:tr>
      <w:tr w:rsidR="00790411" w:rsidRPr="00DE56D1" w:rsidTr="00256E4F">
        <w:trPr>
          <w:trHeight w:val="338"/>
        </w:trPr>
        <w:tc>
          <w:tcPr>
            <w:tcW w:w="709" w:type="dxa"/>
            <w:shd w:val="clear" w:color="auto" w:fill="auto"/>
            <w:vAlign w:val="center"/>
            <w:hideMark/>
          </w:tcPr>
          <w:p w:rsidR="00790411" w:rsidRPr="00DE56D1" w:rsidRDefault="00790411">
            <w:pPr>
              <w:jc w:val="center"/>
              <w:rPr>
                <w:color w:val="000000"/>
              </w:rPr>
            </w:pPr>
            <w:r w:rsidRPr="00DE56D1">
              <w:rPr>
                <w:color w:val="000000"/>
              </w:rPr>
              <w:t>4.7.</w:t>
            </w:r>
          </w:p>
        </w:tc>
        <w:tc>
          <w:tcPr>
            <w:tcW w:w="3402" w:type="dxa"/>
            <w:vMerge/>
            <w:vAlign w:val="center"/>
            <w:hideMark/>
          </w:tcPr>
          <w:p w:rsidR="00790411" w:rsidRPr="00DE56D1" w:rsidRDefault="00790411">
            <w:pPr>
              <w:rPr>
                <w:color w:val="000000"/>
              </w:rPr>
            </w:pPr>
          </w:p>
        </w:tc>
        <w:tc>
          <w:tcPr>
            <w:tcW w:w="1418" w:type="dxa"/>
            <w:shd w:val="clear" w:color="auto" w:fill="auto"/>
            <w:noWrap/>
            <w:vAlign w:val="bottom"/>
            <w:hideMark/>
          </w:tcPr>
          <w:p w:rsidR="00790411" w:rsidRPr="00DE56D1" w:rsidRDefault="00052D57">
            <w:pPr>
              <w:jc w:val="center"/>
              <w:rPr>
                <w:color w:val="000000"/>
              </w:rPr>
            </w:pPr>
            <w:r>
              <w:rPr>
                <w:color w:val="000000"/>
              </w:rPr>
              <w:t>62 300</w:t>
            </w:r>
          </w:p>
        </w:tc>
        <w:tc>
          <w:tcPr>
            <w:tcW w:w="4678" w:type="dxa"/>
            <w:shd w:val="clear" w:color="auto" w:fill="auto"/>
            <w:vAlign w:val="center"/>
            <w:hideMark/>
          </w:tcPr>
          <w:p w:rsidR="00790411" w:rsidRPr="00DE56D1" w:rsidRDefault="00790411">
            <w:pPr>
              <w:rPr>
                <w:color w:val="000000"/>
              </w:rPr>
            </w:pPr>
            <w:r w:rsidRPr="00DE56D1">
              <w:rPr>
                <w:color w:val="000000"/>
              </w:rPr>
              <w:t>профессор-консультант</w:t>
            </w:r>
          </w:p>
        </w:tc>
      </w:tr>
      <w:tr w:rsidR="00790411" w:rsidRPr="00DE56D1" w:rsidTr="00256E4F">
        <w:trPr>
          <w:trHeight w:val="1020"/>
        </w:trPr>
        <w:tc>
          <w:tcPr>
            <w:tcW w:w="709" w:type="dxa"/>
            <w:shd w:val="clear" w:color="auto" w:fill="auto"/>
            <w:vAlign w:val="center"/>
            <w:hideMark/>
          </w:tcPr>
          <w:p w:rsidR="00790411" w:rsidRPr="00DE56D1" w:rsidRDefault="00790411">
            <w:pPr>
              <w:jc w:val="center"/>
              <w:rPr>
                <w:color w:val="000000"/>
              </w:rPr>
            </w:pPr>
            <w:r w:rsidRPr="00DE56D1">
              <w:rPr>
                <w:color w:val="000000"/>
              </w:rPr>
              <w:t>5.1.</w:t>
            </w:r>
          </w:p>
        </w:tc>
        <w:tc>
          <w:tcPr>
            <w:tcW w:w="3402" w:type="dxa"/>
            <w:vMerge w:val="restart"/>
            <w:shd w:val="clear" w:color="auto" w:fill="auto"/>
            <w:vAlign w:val="center"/>
            <w:hideMark/>
          </w:tcPr>
          <w:p w:rsidR="00790411" w:rsidRPr="00DE56D1" w:rsidRDefault="00790411">
            <w:pPr>
              <w:jc w:val="center"/>
              <w:rPr>
                <w:color w:val="000000"/>
              </w:rPr>
            </w:pPr>
            <w:r w:rsidRPr="00DE56D1">
              <w:rPr>
                <w:color w:val="000000"/>
              </w:rPr>
              <w:t>5 квалификационный уровень</w:t>
            </w:r>
          </w:p>
        </w:tc>
        <w:tc>
          <w:tcPr>
            <w:tcW w:w="1418" w:type="dxa"/>
            <w:shd w:val="clear" w:color="auto" w:fill="auto"/>
            <w:noWrap/>
            <w:vAlign w:val="bottom"/>
            <w:hideMark/>
          </w:tcPr>
          <w:p w:rsidR="00790411" w:rsidRPr="00DE56D1" w:rsidRDefault="00052D57">
            <w:pPr>
              <w:jc w:val="center"/>
              <w:rPr>
                <w:color w:val="000000"/>
              </w:rPr>
            </w:pPr>
            <w:r>
              <w:rPr>
                <w:color w:val="000000"/>
              </w:rPr>
              <w:t>65 800</w:t>
            </w:r>
          </w:p>
        </w:tc>
        <w:tc>
          <w:tcPr>
            <w:tcW w:w="4678" w:type="dxa"/>
            <w:shd w:val="clear" w:color="auto" w:fill="auto"/>
            <w:vAlign w:val="center"/>
            <w:hideMark/>
          </w:tcPr>
          <w:p w:rsidR="00790411" w:rsidRPr="00DE56D1" w:rsidRDefault="00790411">
            <w:pPr>
              <w:rPr>
                <w:color w:val="000000"/>
              </w:rPr>
            </w:pPr>
            <w:r w:rsidRPr="00DE56D1">
              <w:rPr>
                <w:color w:val="000000"/>
              </w:rPr>
              <w:t>заведующий кафедрой, кандидат наук, ученое звание доцента/начальник учебной части-заместитель начальника Военно-учебного центра</w:t>
            </w:r>
          </w:p>
        </w:tc>
      </w:tr>
      <w:tr w:rsidR="00790411" w:rsidRPr="00DE56D1" w:rsidTr="00256E4F">
        <w:trPr>
          <w:trHeight w:val="338"/>
        </w:trPr>
        <w:tc>
          <w:tcPr>
            <w:tcW w:w="709" w:type="dxa"/>
            <w:shd w:val="clear" w:color="auto" w:fill="auto"/>
            <w:vAlign w:val="center"/>
            <w:hideMark/>
          </w:tcPr>
          <w:p w:rsidR="00790411" w:rsidRPr="00DE56D1" w:rsidRDefault="00790411">
            <w:pPr>
              <w:jc w:val="center"/>
              <w:rPr>
                <w:color w:val="000000"/>
              </w:rPr>
            </w:pPr>
            <w:r w:rsidRPr="00DE56D1">
              <w:rPr>
                <w:color w:val="000000"/>
              </w:rPr>
              <w:t>5.2.</w:t>
            </w:r>
          </w:p>
        </w:tc>
        <w:tc>
          <w:tcPr>
            <w:tcW w:w="3402" w:type="dxa"/>
            <w:vMerge/>
            <w:vAlign w:val="center"/>
            <w:hideMark/>
          </w:tcPr>
          <w:p w:rsidR="00790411" w:rsidRPr="00DE56D1" w:rsidRDefault="00790411">
            <w:pPr>
              <w:rPr>
                <w:color w:val="000000"/>
              </w:rPr>
            </w:pPr>
          </w:p>
        </w:tc>
        <w:tc>
          <w:tcPr>
            <w:tcW w:w="1418" w:type="dxa"/>
            <w:shd w:val="clear" w:color="auto" w:fill="auto"/>
            <w:noWrap/>
            <w:vAlign w:val="bottom"/>
            <w:hideMark/>
          </w:tcPr>
          <w:p w:rsidR="00790411" w:rsidRPr="00DE56D1" w:rsidRDefault="00052D57">
            <w:pPr>
              <w:jc w:val="center"/>
              <w:rPr>
                <w:color w:val="000000"/>
              </w:rPr>
            </w:pPr>
            <w:r>
              <w:rPr>
                <w:color w:val="000000"/>
              </w:rPr>
              <w:t>72 800</w:t>
            </w:r>
          </w:p>
        </w:tc>
        <w:tc>
          <w:tcPr>
            <w:tcW w:w="4678" w:type="dxa"/>
            <w:shd w:val="clear" w:color="auto" w:fill="auto"/>
            <w:vAlign w:val="center"/>
            <w:hideMark/>
          </w:tcPr>
          <w:p w:rsidR="00790411" w:rsidRPr="00DE56D1" w:rsidRDefault="00790411">
            <w:pPr>
              <w:rPr>
                <w:color w:val="000000"/>
              </w:rPr>
            </w:pPr>
            <w:r w:rsidRPr="00DE56D1">
              <w:rPr>
                <w:color w:val="000000"/>
              </w:rPr>
              <w:t>заведующий кафедрой, доктор наук, ученое звание доцента</w:t>
            </w:r>
          </w:p>
        </w:tc>
      </w:tr>
      <w:tr w:rsidR="00790411" w:rsidRPr="00DE56D1" w:rsidTr="00256E4F">
        <w:trPr>
          <w:trHeight w:val="301"/>
        </w:trPr>
        <w:tc>
          <w:tcPr>
            <w:tcW w:w="709" w:type="dxa"/>
            <w:shd w:val="clear" w:color="auto" w:fill="auto"/>
            <w:vAlign w:val="center"/>
            <w:hideMark/>
          </w:tcPr>
          <w:p w:rsidR="00790411" w:rsidRPr="00DE56D1" w:rsidRDefault="00790411">
            <w:pPr>
              <w:jc w:val="center"/>
              <w:rPr>
                <w:color w:val="000000"/>
              </w:rPr>
            </w:pPr>
            <w:r w:rsidRPr="00DE56D1">
              <w:rPr>
                <w:color w:val="000000"/>
              </w:rPr>
              <w:t>5.3.</w:t>
            </w:r>
          </w:p>
        </w:tc>
        <w:tc>
          <w:tcPr>
            <w:tcW w:w="3402" w:type="dxa"/>
            <w:vMerge/>
            <w:vAlign w:val="center"/>
            <w:hideMark/>
          </w:tcPr>
          <w:p w:rsidR="00790411" w:rsidRPr="00DE56D1" w:rsidRDefault="00790411">
            <w:pPr>
              <w:rPr>
                <w:color w:val="000000"/>
              </w:rPr>
            </w:pPr>
          </w:p>
        </w:tc>
        <w:tc>
          <w:tcPr>
            <w:tcW w:w="1418" w:type="dxa"/>
            <w:shd w:val="clear" w:color="auto" w:fill="auto"/>
            <w:noWrap/>
            <w:vAlign w:val="bottom"/>
            <w:hideMark/>
          </w:tcPr>
          <w:p w:rsidR="00790411" w:rsidRPr="00DE56D1" w:rsidRDefault="00052D57">
            <w:pPr>
              <w:jc w:val="center"/>
              <w:rPr>
                <w:color w:val="000000"/>
              </w:rPr>
            </w:pPr>
            <w:r>
              <w:rPr>
                <w:color w:val="000000"/>
              </w:rPr>
              <w:t>75 800</w:t>
            </w:r>
          </w:p>
        </w:tc>
        <w:tc>
          <w:tcPr>
            <w:tcW w:w="4678" w:type="dxa"/>
            <w:shd w:val="clear" w:color="auto" w:fill="auto"/>
            <w:vAlign w:val="center"/>
            <w:hideMark/>
          </w:tcPr>
          <w:p w:rsidR="00790411" w:rsidRPr="00DE56D1" w:rsidRDefault="00790411">
            <w:pPr>
              <w:rPr>
                <w:color w:val="000000"/>
              </w:rPr>
            </w:pPr>
            <w:r w:rsidRPr="00DE56D1">
              <w:rPr>
                <w:color w:val="000000"/>
              </w:rPr>
              <w:t>заведующий кафедрой, доктор наук, ученое звание профессора / начальник Военно-учебного центра</w:t>
            </w:r>
          </w:p>
        </w:tc>
      </w:tr>
      <w:tr w:rsidR="00790411" w:rsidRPr="00DE56D1" w:rsidTr="00256E4F">
        <w:trPr>
          <w:trHeight w:val="338"/>
        </w:trPr>
        <w:tc>
          <w:tcPr>
            <w:tcW w:w="709" w:type="dxa"/>
            <w:shd w:val="clear" w:color="auto" w:fill="auto"/>
            <w:vAlign w:val="center"/>
            <w:hideMark/>
          </w:tcPr>
          <w:p w:rsidR="00790411" w:rsidRPr="00DE56D1" w:rsidRDefault="00790411">
            <w:pPr>
              <w:jc w:val="center"/>
              <w:rPr>
                <w:color w:val="000000"/>
              </w:rPr>
            </w:pPr>
            <w:r w:rsidRPr="00DE56D1">
              <w:rPr>
                <w:color w:val="000000"/>
              </w:rPr>
              <w:t>6.1.</w:t>
            </w:r>
          </w:p>
        </w:tc>
        <w:tc>
          <w:tcPr>
            <w:tcW w:w="3402" w:type="dxa"/>
            <w:vMerge w:val="restart"/>
            <w:shd w:val="clear" w:color="auto" w:fill="auto"/>
            <w:vAlign w:val="center"/>
            <w:hideMark/>
          </w:tcPr>
          <w:p w:rsidR="00790411" w:rsidRPr="00DE56D1" w:rsidRDefault="00790411">
            <w:pPr>
              <w:jc w:val="center"/>
              <w:rPr>
                <w:color w:val="000000"/>
              </w:rPr>
            </w:pPr>
            <w:r w:rsidRPr="00DE56D1">
              <w:rPr>
                <w:color w:val="000000"/>
              </w:rPr>
              <w:t>6 квалификационный уровень</w:t>
            </w:r>
          </w:p>
        </w:tc>
        <w:tc>
          <w:tcPr>
            <w:tcW w:w="1418" w:type="dxa"/>
            <w:shd w:val="clear" w:color="auto" w:fill="auto"/>
            <w:noWrap/>
            <w:vAlign w:val="bottom"/>
            <w:hideMark/>
          </w:tcPr>
          <w:p w:rsidR="00790411" w:rsidRPr="00DE56D1" w:rsidRDefault="00052D57">
            <w:pPr>
              <w:jc w:val="center"/>
              <w:rPr>
                <w:color w:val="000000"/>
              </w:rPr>
            </w:pPr>
            <w:r>
              <w:rPr>
                <w:color w:val="000000"/>
              </w:rPr>
              <w:t>64 600</w:t>
            </w:r>
          </w:p>
        </w:tc>
        <w:tc>
          <w:tcPr>
            <w:tcW w:w="4678" w:type="dxa"/>
            <w:shd w:val="clear" w:color="auto" w:fill="auto"/>
            <w:vAlign w:val="center"/>
            <w:hideMark/>
          </w:tcPr>
          <w:p w:rsidR="00790411" w:rsidRPr="00DE56D1" w:rsidRDefault="00790411">
            <w:pPr>
              <w:rPr>
                <w:color w:val="000000"/>
              </w:rPr>
            </w:pPr>
            <w:r w:rsidRPr="00DE56D1">
              <w:rPr>
                <w:color w:val="000000"/>
              </w:rPr>
              <w:t>декан факультета, кандидат наук</w:t>
            </w:r>
          </w:p>
        </w:tc>
      </w:tr>
      <w:tr w:rsidR="00790411" w:rsidRPr="00DE56D1" w:rsidTr="00256E4F">
        <w:trPr>
          <w:trHeight w:val="338"/>
        </w:trPr>
        <w:tc>
          <w:tcPr>
            <w:tcW w:w="709" w:type="dxa"/>
            <w:shd w:val="clear" w:color="auto" w:fill="auto"/>
            <w:vAlign w:val="center"/>
            <w:hideMark/>
          </w:tcPr>
          <w:p w:rsidR="00790411" w:rsidRPr="00DE56D1" w:rsidRDefault="00790411">
            <w:pPr>
              <w:jc w:val="center"/>
              <w:rPr>
                <w:color w:val="000000"/>
              </w:rPr>
            </w:pPr>
            <w:r w:rsidRPr="00DE56D1">
              <w:rPr>
                <w:color w:val="000000"/>
              </w:rPr>
              <w:t>6.2.</w:t>
            </w:r>
          </w:p>
        </w:tc>
        <w:tc>
          <w:tcPr>
            <w:tcW w:w="3402" w:type="dxa"/>
            <w:vMerge/>
            <w:vAlign w:val="center"/>
            <w:hideMark/>
          </w:tcPr>
          <w:p w:rsidR="00790411" w:rsidRPr="00DE56D1" w:rsidRDefault="00790411">
            <w:pPr>
              <w:rPr>
                <w:color w:val="000000"/>
              </w:rPr>
            </w:pPr>
          </w:p>
        </w:tc>
        <w:tc>
          <w:tcPr>
            <w:tcW w:w="1418" w:type="dxa"/>
            <w:shd w:val="clear" w:color="auto" w:fill="auto"/>
            <w:noWrap/>
            <w:vAlign w:val="bottom"/>
            <w:hideMark/>
          </w:tcPr>
          <w:p w:rsidR="00790411" w:rsidRPr="00DE56D1" w:rsidRDefault="00052D57">
            <w:pPr>
              <w:jc w:val="center"/>
              <w:rPr>
                <w:color w:val="000000"/>
              </w:rPr>
            </w:pPr>
            <w:r>
              <w:rPr>
                <w:color w:val="000000"/>
              </w:rPr>
              <w:t>71 600</w:t>
            </w:r>
          </w:p>
        </w:tc>
        <w:tc>
          <w:tcPr>
            <w:tcW w:w="4678" w:type="dxa"/>
            <w:shd w:val="clear" w:color="auto" w:fill="auto"/>
            <w:vAlign w:val="center"/>
            <w:hideMark/>
          </w:tcPr>
          <w:p w:rsidR="00790411" w:rsidRPr="00DE56D1" w:rsidRDefault="00790411">
            <w:pPr>
              <w:rPr>
                <w:color w:val="000000"/>
              </w:rPr>
            </w:pPr>
            <w:r w:rsidRPr="00DE56D1">
              <w:rPr>
                <w:color w:val="000000"/>
              </w:rPr>
              <w:t>декан факультета, доктор наук</w:t>
            </w:r>
          </w:p>
        </w:tc>
      </w:tr>
      <w:tr w:rsidR="00790411" w:rsidRPr="00DE56D1" w:rsidTr="00256E4F">
        <w:trPr>
          <w:trHeight w:val="338"/>
        </w:trPr>
        <w:tc>
          <w:tcPr>
            <w:tcW w:w="709" w:type="dxa"/>
            <w:shd w:val="clear" w:color="auto" w:fill="auto"/>
            <w:vAlign w:val="center"/>
            <w:hideMark/>
          </w:tcPr>
          <w:p w:rsidR="00790411" w:rsidRPr="00DE56D1" w:rsidRDefault="00790411">
            <w:pPr>
              <w:jc w:val="center"/>
              <w:rPr>
                <w:color w:val="000000"/>
              </w:rPr>
            </w:pPr>
            <w:r w:rsidRPr="00DE56D1">
              <w:rPr>
                <w:color w:val="000000"/>
              </w:rPr>
              <w:t>6.3.</w:t>
            </w:r>
          </w:p>
        </w:tc>
        <w:tc>
          <w:tcPr>
            <w:tcW w:w="3402" w:type="dxa"/>
            <w:vMerge/>
            <w:vAlign w:val="center"/>
            <w:hideMark/>
          </w:tcPr>
          <w:p w:rsidR="00790411" w:rsidRPr="00DE56D1" w:rsidRDefault="00790411">
            <w:pPr>
              <w:rPr>
                <w:color w:val="000000"/>
              </w:rPr>
            </w:pPr>
          </w:p>
        </w:tc>
        <w:tc>
          <w:tcPr>
            <w:tcW w:w="1418" w:type="dxa"/>
            <w:shd w:val="clear" w:color="auto" w:fill="auto"/>
            <w:noWrap/>
            <w:vAlign w:val="bottom"/>
            <w:hideMark/>
          </w:tcPr>
          <w:p w:rsidR="00790411" w:rsidRPr="00DE56D1" w:rsidRDefault="00052D57">
            <w:pPr>
              <w:jc w:val="center"/>
              <w:rPr>
                <w:color w:val="000000"/>
              </w:rPr>
            </w:pPr>
            <w:r>
              <w:rPr>
                <w:color w:val="000000"/>
              </w:rPr>
              <w:t>79 600</w:t>
            </w:r>
          </w:p>
        </w:tc>
        <w:tc>
          <w:tcPr>
            <w:tcW w:w="4678" w:type="dxa"/>
            <w:shd w:val="clear" w:color="auto" w:fill="auto"/>
            <w:vAlign w:val="center"/>
            <w:hideMark/>
          </w:tcPr>
          <w:p w:rsidR="00790411" w:rsidRPr="00DE56D1" w:rsidRDefault="00790411">
            <w:pPr>
              <w:rPr>
                <w:color w:val="000000"/>
              </w:rPr>
            </w:pPr>
            <w:r w:rsidRPr="00DE56D1">
              <w:rPr>
                <w:color w:val="000000"/>
              </w:rPr>
              <w:t>директор института</w:t>
            </w:r>
          </w:p>
        </w:tc>
      </w:tr>
    </w:tbl>
    <w:p w:rsidR="0061355F" w:rsidRPr="00DE56D1" w:rsidRDefault="0061355F" w:rsidP="00790411">
      <w:pPr>
        <w:pStyle w:val="ConsPlusNormal"/>
        <w:tabs>
          <w:tab w:val="left" w:pos="1664"/>
        </w:tabs>
        <w:jc w:val="center"/>
        <w:rPr>
          <w:b/>
          <w:color w:val="000000"/>
          <w:sz w:val="28"/>
          <w:szCs w:val="28"/>
        </w:rPr>
      </w:pPr>
    </w:p>
    <w:p w:rsidR="00256E4F" w:rsidRPr="00DE56D1" w:rsidRDefault="00256E4F" w:rsidP="00256E4F">
      <w:pPr>
        <w:pStyle w:val="ConsPlusNormal"/>
        <w:tabs>
          <w:tab w:val="left" w:pos="1664"/>
        </w:tabs>
        <w:jc w:val="right"/>
        <w:rPr>
          <w:b/>
          <w:color w:val="000000"/>
          <w:sz w:val="28"/>
          <w:szCs w:val="28"/>
        </w:rPr>
      </w:pPr>
      <w:r w:rsidRPr="00DE56D1">
        <w:rPr>
          <w:b/>
          <w:color w:val="000000"/>
          <w:sz w:val="28"/>
          <w:szCs w:val="28"/>
        </w:rPr>
        <w:br w:type="page"/>
        <w:t>Приложение 4</w:t>
      </w:r>
    </w:p>
    <w:p w:rsidR="00256E4F" w:rsidRPr="00DE56D1" w:rsidRDefault="00256E4F" w:rsidP="00790411">
      <w:pPr>
        <w:pStyle w:val="ConsPlusNormal"/>
        <w:tabs>
          <w:tab w:val="left" w:pos="1664"/>
        </w:tabs>
        <w:jc w:val="center"/>
        <w:rPr>
          <w:b/>
          <w:color w:val="000000"/>
          <w:sz w:val="28"/>
          <w:szCs w:val="28"/>
        </w:rPr>
      </w:pPr>
    </w:p>
    <w:p w:rsidR="00790411" w:rsidRPr="00DE56D1" w:rsidRDefault="00790411" w:rsidP="00790411">
      <w:pPr>
        <w:pStyle w:val="ConsPlusNormal"/>
        <w:tabs>
          <w:tab w:val="left" w:pos="1664"/>
        </w:tabs>
        <w:jc w:val="center"/>
        <w:rPr>
          <w:b/>
          <w:color w:val="000000"/>
          <w:sz w:val="28"/>
          <w:szCs w:val="28"/>
        </w:rPr>
      </w:pPr>
      <w:r w:rsidRPr="00DE56D1">
        <w:rPr>
          <w:b/>
          <w:color w:val="000000"/>
          <w:sz w:val="28"/>
          <w:szCs w:val="28"/>
        </w:rPr>
        <w:t>Размеры окладов по профессиональным квалификационным группам должностей работников средств массовой информации</w:t>
      </w:r>
    </w:p>
    <w:p w:rsidR="00790411" w:rsidRPr="00DE56D1" w:rsidRDefault="00790411" w:rsidP="00790411">
      <w:pPr>
        <w:pStyle w:val="ConsPlusNormal"/>
        <w:tabs>
          <w:tab w:val="left" w:pos="1664"/>
        </w:tabs>
        <w:jc w:val="center"/>
        <w:rPr>
          <w:b/>
          <w:color w:val="000000"/>
          <w:sz w:val="28"/>
          <w:szCs w:val="28"/>
        </w:rPr>
      </w:pPr>
    </w:p>
    <w:tbl>
      <w:tblPr>
        <w:tblW w:w="10207" w:type="dxa"/>
        <w:tblInd w:w="-34" w:type="dxa"/>
        <w:tblLook w:val="04A0" w:firstRow="1" w:lastRow="0" w:firstColumn="1" w:lastColumn="0" w:noHBand="0" w:noVBand="1"/>
      </w:tblPr>
      <w:tblGrid>
        <w:gridCol w:w="709"/>
        <w:gridCol w:w="3402"/>
        <w:gridCol w:w="1418"/>
        <w:gridCol w:w="4678"/>
      </w:tblGrid>
      <w:tr w:rsidR="0061355F" w:rsidRPr="00DE56D1" w:rsidTr="00256E4F">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411" w:rsidRPr="00DE56D1" w:rsidRDefault="00790411">
            <w:pPr>
              <w:jc w:val="center"/>
              <w:rPr>
                <w:color w:val="000000"/>
              </w:rPr>
            </w:pPr>
            <w:r w:rsidRPr="00DE56D1">
              <w:rPr>
                <w:color w:val="000000"/>
              </w:rPr>
              <w:t>№ п/п</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790411" w:rsidRPr="00DE56D1" w:rsidRDefault="00790411" w:rsidP="0061355F">
            <w:pPr>
              <w:jc w:val="center"/>
              <w:rPr>
                <w:color w:val="000000"/>
              </w:rPr>
            </w:pPr>
            <w:r w:rsidRPr="00DE56D1">
              <w:rPr>
                <w:color w:val="000000"/>
              </w:rPr>
              <w:t>Профессиональная квалификационная группа (уровень)</w:t>
            </w:r>
            <w:r w:rsidR="0061355F" w:rsidRPr="00DE56D1">
              <w:rPr>
                <w:rStyle w:val="ac"/>
                <w:color w:val="000000"/>
              </w:rPr>
              <w:footnoteReference w:id="4"/>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90411" w:rsidRPr="00DE56D1" w:rsidRDefault="00790411">
            <w:pPr>
              <w:jc w:val="center"/>
              <w:rPr>
                <w:color w:val="000000"/>
              </w:rPr>
            </w:pPr>
            <w:r w:rsidRPr="00DE56D1">
              <w:rPr>
                <w:color w:val="000000"/>
              </w:rPr>
              <w:t>Размер оклада, руб.</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90411" w:rsidRPr="00DE56D1" w:rsidRDefault="00790411">
            <w:pPr>
              <w:jc w:val="center"/>
              <w:rPr>
                <w:color w:val="000000"/>
              </w:rPr>
            </w:pPr>
            <w:r w:rsidRPr="00DE56D1">
              <w:rPr>
                <w:color w:val="000000"/>
              </w:rPr>
              <w:t>Должности, отнесенные к квалификационным уровням</w:t>
            </w:r>
          </w:p>
        </w:tc>
      </w:tr>
      <w:tr w:rsidR="0061355F" w:rsidRPr="00DE56D1" w:rsidTr="00256E4F">
        <w:trPr>
          <w:trHeight w:val="69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355F" w:rsidRPr="00DE56D1" w:rsidRDefault="0061355F" w:rsidP="0061355F">
            <w:pPr>
              <w:jc w:val="center"/>
              <w:rPr>
                <w:color w:val="000000"/>
              </w:rPr>
            </w:pPr>
            <w:r w:rsidRPr="00DE56D1">
              <w:rPr>
                <w:color w:val="000000"/>
              </w:rPr>
              <w:t>2.</w:t>
            </w:r>
          </w:p>
        </w:tc>
        <w:tc>
          <w:tcPr>
            <w:tcW w:w="9498" w:type="dxa"/>
            <w:gridSpan w:val="3"/>
            <w:tcBorders>
              <w:top w:val="single" w:sz="4" w:space="0" w:color="auto"/>
              <w:left w:val="nil"/>
              <w:bottom w:val="single" w:sz="4" w:space="0" w:color="auto"/>
              <w:right w:val="single" w:sz="4" w:space="0" w:color="auto"/>
            </w:tcBorders>
            <w:shd w:val="clear" w:color="auto" w:fill="auto"/>
            <w:vAlign w:val="center"/>
          </w:tcPr>
          <w:p w:rsidR="0061355F" w:rsidRPr="00DE56D1" w:rsidRDefault="0061355F" w:rsidP="0061355F">
            <w:pPr>
              <w:jc w:val="center"/>
              <w:rPr>
                <w:i/>
                <w:iCs/>
                <w:color w:val="000000"/>
              </w:rPr>
            </w:pPr>
            <w:r w:rsidRPr="00DE56D1">
              <w:rPr>
                <w:i/>
                <w:iCs/>
                <w:color w:val="000000"/>
              </w:rPr>
              <w:t xml:space="preserve"> Профессиональная квалификационная группа "Должности работников печатных средств массовой информации второго уровня"</w:t>
            </w:r>
          </w:p>
        </w:tc>
      </w:tr>
      <w:tr w:rsidR="0061355F" w:rsidRPr="00DE56D1" w:rsidTr="00256E4F">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90411" w:rsidRPr="00DE56D1" w:rsidRDefault="00790411">
            <w:pPr>
              <w:jc w:val="center"/>
              <w:rPr>
                <w:color w:val="000000"/>
              </w:rPr>
            </w:pPr>
            <w:r w:rsidRPr="00DE56D1">
              <w:rPr>
                <w:color w:val="000000"/>
              </w:rPr>
              <w:t>2.1.</w:t>
            </w:r>
          </w:p>
        </w:tc>
        <w:tc>
          <w:tcPr>
            <w:tcW w:w="3402" w:type="dxa"/>
            <w:tcBorders>
              <w:top w:val="nil"/>
              <w:left w:val="nil"/>
              <w:bottom w:val="single" w:sz="4" w:space="0" w:color="auto"/>
              <w:right w:val="single" w:sz="4" w:space="0" w:color="auto"/>
            </w:tcBorders>
            <w:shd w:val="clear" w:color="auto" w:fill="auto"/>
            <w:vAlign w:val="center"/>
            <w:hideMark/>
          </w:tcPr>
          <w:p w:rsidR="00790411" w:rsidRPr="00DE56D1" w:rsidRDefault="00790411">
            <w:pPr>
              <w:jc w:val="center"/>
              <w:rPr>
                <w:color w:val="000000"/>
              </w:rPr>
            </w:pPr>
            <w:r w:rsidRPr="00DE56D1">
              <w:rPr>
                <w:color w:val="000000"/>
              </w:rPr>
              <w:t>1 квалификационный уровень</w:t>
            </w:r>
          </w:p>
        </w:tc>
        <w:tc>
          <w:tcPr>
            <w:tcW w:w="1418" w:type="dxa"/>
            <w:tcBorders>
              <w:top w:val="nil"/>
              <w:left w:val="nil"/>
              <w:bottom w:val="single" w:sz="4" w:space="0" w:color="auto"/>
              <w:right w:val="nil"/>
            </w:tcBorders>
            <w:shd w:val="clear" w:color="auto" w:fill="auto"/>
            <w:vAlign w:val="center"/>
            <w:hideMark/>
          </w:tcPr>
          <w:p w:rsidR="00790411" w:rsidRPr="00DE56D1" w:rsidRDefault="00C64046">
            <w:pPr>
              <w:jc w:val="center"/>
              <w:rPr>
                <w:color w:val="000000"/>
              </w:rPr>
            </w:pPr>
            <w:r>
              <w:rPr>
                <w:color w:val="000000"/>
              </w:rPr>
              <w:t>23 000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790411" w:rsidRPr="00DE56D1" w:rsidRDefault="00790411">
            <w:pPr>
              <w:jc w:val="center"/>
              <w:rPr>
                <w:color w:val="000000"/>
              </w:rPr>
            </w:pPr>
            <w:r w:rsidRPr="00DE56D1">
              <w:rPr>
                <w:color w:val="000000"/>
              </w:rPr>
              <w:t xml:space="preserve">корректор </w:t>
            </w:r>
          </w:p>
        </w:tc>
      </w:tr>
      <w:tr w:rsidR="0061355F" w:rsidRPr="00DE56D1" w:rsidTr="00256E4F">
        <w:trPr>
          <w:trHeight w:val="648"/>
        </w:trPr>
        <w:tc>
          <w:tcPr>
            <w:tcW w:w="709" w:type="dxa"/>
            <w:tcBorders>
              <w:top w:val="nil"/>
              <w:left w:val="single" w:sz="4" w:space="0" w:color="auto"/>
              <w:bottom w:val="single" w:sz="4" w:space="0" w:color="auto"/>
              <w:right w:val="single" w:sz="4" w:space="0" w:color="auto"/>
            </w:tcBorders>
            <w:shd w:val="clear" w:color="auto" w:fill="auto"/>
            <w:vAlign w:val="center"/>
          </w:tcPr>
          <w:p w:rsidR="0061355F" w:rsidRPr="00DE56D1" w:rsidRDefault="0061355F" w:rsidP="0061355F">
            <w:pPr>
              <w:jc w:val="center"/>
              <w:rPr>
                <w:color w:val="000000"/>
              </w:rPr>
            </w:pPr>
            <w:r w:rsidRPr="00DE56D1">
              <w:rPr>
                <w:color w:val="000000"/>
              </w:rPr>
              <w:t xml:space="preserve">3. </w:t>
            </w:r>
          </w:p>
        </w:tc>
        <w:tc>
          <w:tcPr>
            <w:tcW w:w="9498" w:type="dxa"/>
            <w:gridSpan w:val="3"/>
            <w:tcBorders>
              <w:top w:val="nil"/>
              <w:left w:val="nil"/>
              <w:bottom w:val="single" w:sz="4" w:space="0" w:color="auto"/>
              <w:right w:val="single" w:sz="4" w:space="0" w:color="auto"/>
            </w:tcBorders>
            <w:shd w:val="clear" w:color="auto" w:fill="auto"/>
            <w:vAlign w:val="center"/>
          </w:tcPr>
          <w:p w:rsidR="0061355F" w:rsidRPr="00DE56D1" w:rsidRDefault="0061355F" w:rsidP="0061355F">
            <w:pPr>
              <w:jc w:val="center"/>
              <w:rPr>
                <w:i/>
                <w:iCs/>
                <w:color w:val="000000"/>
              </w:rPr>
            </w:pPr>
            <w:r w:rsidRPr="00DE56D1">
              <w:rPr>
                <w:i/>
                <w:iCs/>
                <w:color w:val="000000"/>
              </w:rPr>
              <w:t>Профессиональная квалификационная группа "Должности работников печатных средств массовой информации третьего уровня"</w:t>
            </w:r>
          </w:p>
        </w:tc>
      </w:tr>
      <w:tr w:rsidR="0061355F" w:rsidRPr="00DE56D1" w:rsidTr="00256E4F">
        <w:trPr>
          <w:trHeight w:val="649"/>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790411" w:rsidRPr="00DE56D1" w:rsidRDefault="00790411">
            <w:pPr>
              <w:jc w:val="center"/>
              <w:rPr>
                <w:color w:val="000000"/>
              </w:rPr>
            </w:pPr>
            <w:r w:rsidRPr="00DE56D1">
              <w:rPr>
                <w:color w:val="000000"/>
              </w:rPr>
              <w:t>3.1.</w:t>
            </w:r>
          </w:p>
        </w:tc>
        <w:tc>
          <w:tcPr>
            <w:tcW w:w="3402" w:type="dxa"/>
            <w:tcBorders>
              <w:top w:val="nil"/>
              <w:left w:val="nil"/>
              <w:bottom w:val="single" w:sz="4" w:space="0" w:color="auto"/>
              <w:right w:val="single" w:sz="4" w:space="0" w:color="auto"/>
            </w:tcBorders>
            <w:shd w:val="clear" w:color="000000" w:fill="FFFFFF"/>
            <w:vAlign w:val="center"/>
            <w:hideMark/>
          </w:tcPr>
          <w:p w:rsidR="00790411" w:rsidRPr="00DE56D1" w:rsidRDefault="00790411">
            <w:pPr>
              <w:jc w:val="center"/>
              <w:rPr>
                <w:color w:val="000000"/>
              </w:rPr>
            </w:pPr>
            <w:r w:rsidRPr="00DE56D1">
              <w:rPr>
                <w:color w:val="000000"/>
              </w:rPr>
              <w:t>1 квалификационный уровень</w:t>
            </w:r>
          </w:p>
        </w:tc>
        <w:tc>
          <w:tcPr>
            <w:tcW w:w="1418" w:type="dxa"/>
            <w:tcBorders>
              <w:top w:val="nil"/>
              <w:left w:val="nil"/>
              <w:bottom w:val="single" w:sz="4" w:space="0" w:color="auto"/>
              <w:right w:val="nil"/>
            </w:tcBorders>
            <w:shd w:val="clear" w:color="auto" w:fill="auto"/>
            <w:vAlign w:val="center"/>
            <w:hideMark/>
          </w:tcPr>
          <w:p w:rsidR="00790411" w:rsidRPr="00DE56D1" w:rsidRDefault="00C64046" w:rsidP="00E44834">
            <w:pPr>
              <w:jc w:val="center"/>
              <w:rPr>
                <w:color w:val="000000"/>
              </w:rPr>
            </w:pPr>
            <w:r>
              <w:rPr>
                <w:color w:val="000000"/>
              </w:rPr>
              <w:t>26 200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790411" w:rsidRPr="00DE56D1" w:rsidRDefault="00790411">
            <w:pPr>
              <w:jc w:val="center"/>
              <w:rPr>
                <w:color w:val="000000"/>
              </w:rPr>
            </w:pPr>
            <w:r w:rsidRPr="00DE56D1">
              <w:rPr>
                <w:color w:val="000000"/>
              </w:rPr>
              <w:t>корреспондент, фотокорреспондент</w:t>
            </w:r>
          </w:p>
        </w:tc>
      </w:tr>
      <w:tr w:rsidR="0061355F" w:rsidRPr="00DE56D1" w:rsidTr="00256E4F">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90411" w:rsidRPr="00DE56D1" w:rsidRDefault="00790411">
            <w:pPr>
              <w:jc w:val="center"/>
              <w:rPr>
                <w:color w:val="000000"/>
              </w:rPr>
            </w:pPr>
            <w:r w:rsidRPr="00DE56D1">
              <w:rPr>
                <w:color w:val="000000"/>
              </w:rPr>
              <w:t>3.2.</w:t>
            </w:r>
          </w:p>
        </w:tc>
        <w:tc>
          <w:tcPr>
            <w:tcW w:w="3402" w:type="dxa"/>
            <w:tcBorders>
              <w:top w:val="nil"/>
              <w:left w:val="nil"/>
              <w:bottom w:val="single" w:sz="4" w:space="0" w:color="auto"/>
              <w:right w:val="single" w:sz="4" w:space="0" w:color="auto"/>
            </w:tcBorders>
            <w:shd w:val="clear" w:color="auto" w:fill="auto"/>
            <w:vAlign w:val="center"/>
            <w:hideMark/>
          </w:tcPr>
          <w:p w:rsidR="00790411" w:rsidRPr="00DE56D1" w:rsidRDefault="00790411">
            <w:pPr>
              <w:jc w:val="center"/>
              <w:rPr>
                <w:color w:val="000000"/>
              </w:rPr>
            </w:pPr>
            <w:r w:rsidRPr="00DE56D1">
              <w:rPr>
                <w:color w:val="000000"/>
              </w:rPr>
              <w:t>2 квалификационный уровень</w:t>
            </w:r>
          </w:p>
        </w:tc>
        <w:tc>
          <w:tcPr>
            <w:tcW w:w="1418" w:type="dxa"/>
            <w:tcBorders>
              <w:top w:val="nil"/>
              <w:left w:val="nil"/>
              <w:bottom w:val="single" w:sz="4" w:space="0" w:color="auto"/>
              <w:right w:val="nil"/>
            </w:tcBorders>
            <w:shd w:val="clear" w:color="auto" w:fill="auto"/>
            <w:vAlign w:val="center"/>
            <w:hideMark/>
          </w:tcPr>
          <w:p w:rsidR="00790411" w:rsidRPr="00DE56D1" w:rsidRDefault="00C64046">
            <w:pPr>
              <w:jc w:val="center"/>
              <w:rPr>
                <w:color w:val="000000"/>
              </w:rPr>
            </w:pPr>
            <w:r>
              <w:rPr>
                <w:color w:val="000000"/>
              </w:rPr>
              <w:t>27 200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790411" w:rsidRPr="00DE56D1" w:rsidRDefault="00790411">
            <w:pPr>
              <w:jc w:val="center"/>
              <w:rPr>
                <w:color w:val="000000"/>
              </w:rPr>
            </w:pPr>
            <w:r w:rsidRPr="00DE56D1">
              <w:rPr>
                <w:color w:val="000000"/>
              </w:rPr>
              <w:t>редактор</w:t>
            </w:r>
          </w:p>
        </w:tc>
      </w:tr>
      <w:tr w:rsidR="0061355F" w:rsidRPr="00DE56D1" w:rsidTr="00256E4F">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90411" w:rsidRPr="00DE56D1" w:rsidRDefault="00790411">
            <w:pPr>
              <w:jc w:val="center"/>
              <w:rPr>
                <w:color w:val="000000"/>
              </w:rPr>
            </w:pPr>
            <w:r w:rsidRPr="00DE56D1">
              <w:rPr>
                <w:color w:val="000000"/>
              </w:rPr>
              <w:t>3.3.</w:t>
            </w:r>
          </w:p>
        </w:tc>
        <w:tc>
          <w:tcPr>
            <w:tcW w:w="3402" w:type="dxa"/>
            <w:tcBorders>
              <w:top w:val="nil"/>
              <w:left w:val="nil"/>
              <w:bottom w:val="single" w:sz="4" w:space="0" w:color="auto"/>
              <w:right w:val="single" w:sz="4" w:space="0" w:color="auto"/>
            </w:tcBorders>
            <w:shd w:val="clear" w:color="auto" w:fill="auto"/>
            <w:vAlign w:val="center"/>
            <w:hideMark/>
          </w:tcPr>
          <w:p w:rsidR="00790411" w:rsidRPr="00DE56D1" w:rsidRDefault="00790411">
            <w:pPr>
              <w:jc w:val="center"/>
              <w:rPr>
                <w:color w:val="000000"/>
              </w:rPr>
            </w:pPr>
            <w:r w:rsidRPr="00DE56D1">
              <w:rPr>
                <w:color w:val="000000"/>
              </w:rPr>
              <w:t>3 квалификационный уровень</w:t>
            </w:r>
          </w:p>
        </w:tc>
        <w:tc>
          <w:tcPr>
            <w:tcW w:w="1418" w:type="dxa"/>
            <w:tcBorders>
              <w:top w:val="nil"/>
              <w:left w:val="nil"/>
              <w:bottom w:val="single" w:sz="4" w:space="0" w:color="auto"/>
              <w:right w:val="nil"/>
            </w:tcBorders>
            <w:shd w:val="clear" w:color="auto" w:fill="auto"/>
            <w:vAlign w:val="center"/>
            <w:hideMark/>
          </w:tcPr>
          <w:p w:rsidR="00790411" w:rsidRPr="00DE56D1" w:rsidRDefault="00C64046">
            <w:pPr>
              <w:jc w:val="center"/>
              <w:rPr>
                <w:color w:val="000000"/>
              </w:rPr>
            </w:pPr>
            <w:r>
              <w:rPr>
                <w:color w:val="000000"/>
              </w:rPr>
              <w:t>28 400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790411" w:rsidRPr="00DE56D1" w:rsidRDefault="00790411">
            <w:pPr>
              <w:jc w:val="center"/>
              <w:rPr>
                <w:color w:val="000000"/>
              </w:rPr>
            </w:pPr>
            <w:r w:rsidRPr="00DE56D1">
              <w:rPr>
                <w:color w:val="000000"/>
              </w:rPr>
              <w:t>редактор 2 категории</w:t>
            </w:r>
          </w:p>
        </w:tc>
      </w:tr>
      <w:tr w:rsidR="0061355F" w:rsidRPr="00DE56D1" w:rsidTr="00256E4F">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90411" w:rsidRPr="00DE56D1" w:rsidRDefault="00790411">
            <w:pPr>
              <w:jc w:val="center"/>
              <w:rPr>
                <w:color w:val="000000"/>
              </w:rPr>
            </w:pPr>
            <w:r w:rsidRPr="00DE56D1">
              <w:rPr>
                <w:color w:val="000000"/>
              </w:rPr>
              <w:t>3.4.</w:t>
            </w:r>
          </w:p>
        </w:tc>
        <w:tc>
          <w:tcPr>
            <w:tcW w:w="3402" w:type="dxa"/>
            <w:tcBorders>
              <w:top w:val="nil"/>
              <w:left w:val="nil"/>
              <w:bottom w:val="single" w:sz="4" w:space="0" w:color="auto"/>
              <w:right w:val="single" w:sz="4" w:space="0" w:color="auto"/>
            </w:tcBorders>
            <w:shd w:val="clear" w:color="auto" w:fill="auto"/>
            <w:vAlign w:val="center"/>
            <w:hideMark/>
          </w:tcPr>
          <w:p w:rsidR="00790411" w:rsidRPr="00DE56D1" w:rsidRDefault="00790411">
            <w:pPr>
              <w:jc w:val="center"/>
              <w:rPr>
                <w:color w:val="000000"/>
              </w:rPr>
            </w:pPr>
            <w:r w:rsidRPr="00DE56D1">
              <w:rPr>
                <w:color w:val="000000"/>
              </w:rPr>
              <w:t>4 квалификационный уровень</w:t>
            </w:r>
          </w:p>
        </w:tc>
        <w:tc>
          <w:tcPr>
            <w:tcW w:w="1418" w:type="dxa"/>
            <w:tcBorders>
              <w:top w:val="nil"/>
              <w:left w:val="nil"/>
              <w:bottom w:val="single" w:sz="4" w:space="0" w:color="auto"/>
              <w:right w:val="nil"/>
            </w:tcBorders>
            <w:shd w:val="clear" w:color="auto" w:fill="auto"/>
            <w:vAlign w:val="center"/>
            <w:hideMark/>
          </w:tcPr>
          <w:p w:rsidR="00790411" w:rsidRPr="00DE56D1" w:rsidRDefault="00C64046">
            <w:pPr>
              <w:jc w:val="center"/>
              <w:rPr>
                <w:color w:val="000000"/>
              </w:rPr>
            </w:pPr>
            <w:r>
              <w:rPr>
                <w:color w:val="000000"/>
              </w:rPr>
              <w:t>29 700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790411" w:rsidRPr="00DE56D1" w:rsidRDefault="00790411">
            <w:pPr>
              <w:jc w:val="center"/>
              <w:rPr>
                <w:color w:val="000000"/>
              </w:rPr>
            </w:pPr>
            <w:r w:rsidRPr="00DE56D1">
              <w:rPr>
                <w:color w:val="000000"/>
              </w:rPr>
              <w:t>ведущий редактор, редактор 1 категории</w:t>
            </w:r>
          </w:p>
        </w:tc>
      </w:tr>
    </w:tbl>
    <w:p w:rsidR="0061355F" w:rsidRPr="00DE56D1" w:rsidRDefault="0061355F" w:rsidP="0061355F">
      <w:pPr>
        <w:pStyle w:val="ConsPlusNormal"/>
        <w:jc w:val="center"/>
        <w:rPr>
          <w:b/>
          <w:color w:val="000000"/>
          <w:sz w:val="28"/>
          <w:szCs w:val="28"/>
        </w:rPr>
      </w:pPr>
    </w:p>
    <w:p w:rsidR="00256E4F" w:rsidRPr="00DE56D1" w:rsidRDefault="00256E4F" w:rsidP="00256E4F">
      <w:pPr>
        <w:pStyle w:val="ConsPlusNormal"/>
        <w:jc w:val="right"/>
        <w:rPr>
          <w:b/>
          <w:color w:val="000000"/>
          <w:sz w:val="28"/>
          <w:szCs w:val="28"/>
        </w:rPr>
      </w:pPr>
      <w:r w:rsidRPr="00DE56D1">
        <w:rPr>
          <w:b/>
          <w:color w:val="000000"/>
          <w:sz w:val="28"/>
          <w:szCs w:val="28"/>
        </w:rPr>
        <w:br w:type="page"/>
        <w:t>Приложение 5</w:t>
      </w:r>
    </w:p>
    <w:p w:rsidR="00256E4F" w:rsidRPr="00DE56D1" w:rsidRDefault="00256E4F" w:rsidP="0061355F">
      <w:pPr>
        <w:pStyle w:val="ConsPlusNormal"/>
        <w:jc w:val="center"/>
        <w:rPr>
          <w:b/>
          <w:color w:val="000000"/>
          <w:sz w:val="28"/>
          <w:szCs w:val="28"/>
        </w:rPr>
      </w:pPr>
    </w:p>
    <w:p w:rsidR="0061355F" w:rsidRPr="00DE56D1" w:rsidRDefault="0061355F" w:rsidP="0061355F">
      <w:pPr>
        <w:pStyle w:val="ConsPlusNormal"/>
        <w:jc w:val="center"/>
        <w:rPr>
          <w:b/>
          <w:color w:val="000000"/>
          <w:sz w:val="28"/>
          <w:szCs w:val="28"/>
        </w:rPr>
      </w:pPr>
      <w:r w:rsidRPr="00DE56D1">
        <w:rPr>
          <w:b/>
          <w:color w:val="000000"/>
          <w:sz w:val="28"/>
          <w:szCs w:val="28"/>
        </w:rPr>
        <w:t>Размеры окладов по профессиональным квалификационным группам общеотраслевых должностей руководителей, специалистов и служащих</w:t>
      </w:r>
    </w:p>
    <w:p w:rsidR="0061355F" w:rsidRPr="00DE56D1" w:rsidRDefault="0061355F" w:rsidP="0061355F">
      <w:pPr>
        <w:pStyle w:val="ConsPlusNormal"/>
        <w:jc w:val="center"/>
        <w:rPr>
          <w:b/>
          <w:color w:val="000000"/>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1418"/>
        <w:gridCol w:w="4678"/>
      </w:tblGrid>
      <w:tr w:rsidR="00B046FA" w:rsidRPr="00DE56D1" w:rsidTr="00256E4F">
        <w:trPr>
          <w:trHeight w:val="945"/>
        </w:trPr>
        <w:tc>
          <w:tcPr>
            <w:tcW w:w="709" w:type="dxa"/>
            <w:shd w:val="clear" w:color="auto" w:fill="auto"/>
            <w:vAlign w:val="center"/>
            <w:hideMark/>
          </w:tcPr>
          <w:p w:rsidR="0061355F" w:rsidRPr="00DE56D1" w:rsidRDefault="0061355F">
            <w:pPr>
              <w:jc w:val="center"/>
              <w:rPr>
                <w:color w:val="000000"/>
              </w:rPr>
            </w:pPr>
            <w:r w:rsidRPr="00DE56D1">
              <w:rPr>
                <w:color w:val="000000"/>
              </w:rPr>
              <w:t>№ п/п</w:t>
            </w:r>
          </w:p>
        </w:tc>
        <w:tc>
          <w:tcPr>
            <w:tcW w:w="3402" w:type="dxa"/>
            <w:shd w:val="clear" w:color="auto" w:fill="auto"/>
            <w:vAlign w:val="center"/>
            <w:hideMark/>
          </w:tcPr>
          <w:p w:rsidR="0061355F" w:rsidRPr="00DE56D1" w:rsidRDefault="0061355F">
            <w:pPr>
              <w:jc w:val="center"/>
              <w:rPr>
                <w:color w:val="000000"/>
              </w:rPr>
            </w:pPr>
            <w:r w:rsidRPr="00DE56D1">
              <w:rPr>
                <w:color w:val="000000"/>
              </w:rPr>
              <w:t>Профессиональная квалификационная группа (уровень)</w:t>
            </w:r>
            <w:r w:rsidRPr="00DE56D1">
              <w:rPr>
                <w:rStyle w:val="ac"/>
                <w:color w:val="000000"/>
              </w:rPr>
              <w:footnoteReference w:id="5"/>
            </w:r>
          </w:p>
        </w:tc>
        <w:tc>
          <w:tcPr>
            <w:tcW w:w="1418" w:type="dxa"/>
            <w:shd w:val="clear" w:color="auto" w:fill="auto"/>
            <w:vAlign w:val="center"/>
            <w:hideMark/>
          </w:tcPr>
          <w:p w:rsidR="0061355F" w:rsidRPr="00DE56D1" w:rsidRDefault="0061355F">
            <w:pPr>
              <w:jc w:val="center"/>
              <w:rPr>
                <w:color w:val="000000"/>
              </w:rPr>
            </w:pPr>
            <w:r w:rsidRPr="00DE56D1">
              <w:rPr>
                <w:color w:val="000000"/>
              </w:rPr>
              <w:t>Размер оклада, руб.</w:t>
            </w:r>
          </w:p>
        </w:tc>
        <w:tc>
          <w:tcPr>
            <w:tcW w:w="4678" w:type="dxa"/>
            <w:shd w:val="clear" w:color="auto" w:fill="auto"/>
            <w:vAlign w:val="center"/>
            <w:hideMark/>
          </w:tcPr>
          <w:p w:rsidR="0061355F" w:rsidRPr="00DE56D1" w:rsidRDefault="0061355F">
            <w:pPr>
              <w:jc w:val="center"/>
              <w:rPr>
                <w:color w:val="000000"/>
              </w:rPr>
            </w:pPr>
            <w:r w:rsidRPr="00DE56D1">
              <w:rPr>
                <w:color w:val="000000"/>
              </w:rPr>
              <w:t>Должности, отнесенные к квалификационным уровням</w:t>
            </w:r>
          </w:p>
        </w:tc>
      </w:tr>
      <w:tr w:rsidR="0061355F" w:rsidRPr="00DE56D1" w:rsidTr="00256E4F">
        <w:trPr>
          <w:trHeight w:val="1146"/>
        </w:trPr>
        <w:tc>
          <w:tcPr>
            <w:tcW w:w="709" w:type="dxa"/>
            <w:shd w:val="clear" w:color="auto" w:fill="auto"/>
            <w:vAlign w:val="center"/>
          </w:tcPr>
          <w:p w:rsidR="0061355F" w:rsidRPr="00DE56D1" w:rsidRDefault="0061355F" w:rsidP="0061355F">
            <w:pPr>
              <w:jc w:val="center"/>
              <w:rPr>
                <w:color w:val="000000"/>
              </w:rPr>
            </w:pPr>
            <w:r w:rsidRPr="00DE56D1">
              <w:rPr>
                <w:color w:val="000000"/>
              </w:rPr>
              <w:t xml:space="preserve">1. </w:t>
            </w:r>
          </w:p>
        </w:tc>
        <w:tc>
          <w:tcPr>
            <w:tcW w:w="9498" w:type="dxa"/>
            <w:gridSpan w:val="3"/>
            <w:shd w:val="clear" w:color="auto" w:fill="auto"/>
            <w:vAlign w:val="center"/>
          </w:tcPr>
          <w:p w:rsidR="0061355F" w:rsidRPr="00DE56D1" w:rsidRDefault="0061355F" w:rsidP="0061355F">
            <w:pPr>
              <w:jc w:val="center"/>
              <w:rPr>
                <w:i/>
                <w:iCs/>
                <w:color w:val="000000"/>
              </w:rPr>
            </w:pPr>
            <w:r w:rsidRPr="00DE56D1">
              <w:rPr>
                <w:i/>
                <w:iCs/>
                <w:color w:val="000000"/>
              </w:rPr>
              <w:t>Профессиональная квалификационная группа "Общеотраслевые должности служащих первого уровня"</w:t>
            </w:r>
          </w:p>
        </w:tc>
      </w:tr>
      <w:tr w:rsidR="00B046FA" w:rsidRPr="00DE56D1" w:rsidTr="00256E4F">
        <w:trPr>
          <w:trHeight w:val="1249"/>
        </w:trPr>
        <w:tc>
          <w:tcPr>
            <w:tcW w:w="709" w:type="dxa"/>
            <w:shd w:val="clear" w:color="auto" w:fill="auto"/>
            <w:vAlign w:val="center"/>
            <w:hideMark/>
          </w:tcPr>
          <w:p w:rsidR="0061355F" w:rsidRPr="00DE56D1" w:rsidRDefault="0061355F">
            <w:pPr>
              <w:jc w:val="center"/>
              <w:rPr>
                <w:color w:val="000000"/>
              </w:rPr>
            </w:pPr>
            <w:r w:rsidRPr="00DE56D1">
              <w:rPr>
                <w:color w:val="000000"/>
              </w:rPr>
              <w:t>1.1.</w:t>
            </w:r>
          </w:p>
        </w:tc>
        <w:tc>
          <w:tcPr>
            <w:tcW w:w="3402" w:type="dxa"/>
            <w:shd w:val="clear" w:color="auto" w:fill="auto"/>
            <w:vAlign w:val="center"/>
            <w:hideMark/>
          </w:tcPr>
          <w:p w:rsidR="0061355F" w:rsidRPr="00DE56D1" w:rsidRDefault="0061355F">
            <w:pPr>
              <w:jc w:val="center"/>
              <w:rPr>
                <w:color w:val="000000"/>
              </w:rPr>
            </w:pPr>
            <w:r w:rsidRPr="00DE56D1">
              <w:rPr>
                <w:color w:val="000000"/>
              </w:rPr>
              <w:t>1 квалификационный уровень</w:t>
            </w:r>
          </w:p>
        </w:tc>
        <w:tc>
          <w:tcPr>
            <w:tcW w:w="1418" w:type="dxa"/>
            <w:shd w:val="clear" w:color="auto" w:fill="auto"/>
            <w:vAlign w:val="center"/>
            <w:hideMark/>
          </w:tcPr>
          <w:p w:rsidR="0061355F" w:rsidRPr="00DE56D1" w:rsidRDefault="00561F7A" w:rsidP="007F31B7">
            <w:pPr>
              <w:jc w:val="center"/>
              <w:rPr>
                <w:color w:val="000000"/>
              </w:rPr>
            </w:pPr>
            <w:r>
              <w:rPr>
                <w:color w:val="000000"/>
              </w:rPr>
              <w:t>22 4</w:t>
            </w:r>
            <w:r w:rsidR="007F31B7">
              <w:rPr>
                <w:color w:val="000000"/>
              </w:rPr>
              <w:t>4</w:t>
            </w:r>
            <w:r>
              <w:rPr>
                <w:color w:val="000000"/>
              </w:rPr>
              <w:t>0</w:t>
            </w:r>
          </w:p>
        </w:tc>
        <w:tc>
          <w:tcPr>
            <w:tcW w:w="4678" w:type="dxa"/>
            <w:shd w:val="clear" w:color="auto" w:fill="auto"/>
            <w:vAlign w:val="center"/>
            <w:hideMark/>
          </w:tcPr>
          <w:p w:rsidR="0061355F" w:rsidRPr="00DE56D1" w:rsidRDefault="0061355F">
            <w:pPr>
              <w:jc w:val="center"/>
              <w:rPr>
                <w:color w:val="000000"/>
              </w:rPr>
            </w:pPr>
            <w:r w:rsidRPr="00DE56D1">
              <w:rPr>
                <w:color w:val="000000"/>
              </w:rPr>
              <w:t>архивариус, дворник, дежурный по общежитию, делопроизводитель, кассир, комендант, паспортист, секретарь учебной части</w:t>
            </w:r>
          </w:p>
        </w:tc>
      </w:tr>
      <w:tr w:rsidR="00B046FA" w:rsidRPr="00DE56D1" w:rsidTr="00256E4F">
        <w:trPr>
          <w:trHeight w:val="945"/>
        </w:trPr>
        <w:tc>
          <w:tcPr>
            <w:tcW w:w="709" w:type="dxa"/>
            <w:shd w:val="clear" w:color="auto" w:fill="auto"/>
            <w:vAlign w:val="center"/>
            <w:hideMark/>
          </w:tcPr>
          <w:p w:rsidR="0061355F" w:rsidRPr="00DE56D1" w:rsidRDefault="0061355F">
            <w:pPr>
              <w:jc w:val="center"/>
              <w:rPr>
                <w:color w:val="000000"/>
              </w:rPr>
            </w:pPr>
            <w:r w:rsidRPr="00DE56D1">
              <w:rPr>
                <w:color w:val="000000"/>
              </w:rPr>
              <w:t>1.2.</w:t>
            </w:r>
          </w:p>
        </w:tc>
        <w:tc>
          <w:tcPr>
            <w:tcW w:w="3402" w:type="dxa"/>
            <w:shd w:val="clear" w:color="auto" w:fill="auto"/>
            <w:vAlign w:val="center"/>
            <w:hideMark/>
          </w:tcPr>
          <w:p w:rsidR="0061355F" w:rsidRPr="00DE56D1" w:rsidRDefault="0061355F">
            <w:pPr>
              <w:jc w:val="center"/>
              <w:rPr>
                <w:color w:val="000000"/>
              </w:rPr>
            </w:pPr>
            <w:r w:rsidRPr="00DE56D1">
              <w:rPr>
                <w:color w:val="000000"/>
              </w:rPr>
              <w:t>2 квалификационный уровень</w:t>
            </w:r>
          </w:p>
        </w:tc>
        <w:tc>
          <w:tcPr>
            <w:tcW w:w="1418" w:type="dxa"/>
            <w:shd w:val="clear" w:color="auto" w:fill="auto"/>
            <w:vAlign w:val="center"/>
            <w:hideMark/>
          </w:tcPr>
          <w:p w:rsidR="0061355F" w:rsidRPr="00DE56D1" w:rsidRDefault="00561F7A">
            <w:pPr>
              <w:jc w:val="center"/>
              <w:rPr>
                <w:color w:val="000000"/>
              </w:rPr>
            </w:pPr>
            <w:r>
              <w:rPr>
                <w:color w:val="000000"/>
              </w:rPr>
              <w:t>23 000</w:t>
            </w:r>
          </w:p>
        </w:tc>
        <w:tc>
          <w:tcPr>
            <w:tcW w:w="4678" w:type="dxa"/>
            <w:shd w:val="clear" w:color="auto" w:fill="auto"/>
            <w:vAlign w:val="center"/>
            <w:hideMark/>
          </w:tcPr>
          <w:p w:rsidR="0061355F" w:rsidRPr="00DE56D1" w:rsidRDefault="0061355F">
            <w:pPr>
              <w:jc w:val="center"/>
              <w:rPr>
                <w:color w:val="000000"/>
              </w:rPr>
            </w:pPr>
            <w:r w:rsidRPr="00DE56D1">
              <w:rPr>
                <w:color w:val="000000"/>
              </w:rPr>
              <w:t>должности служащих первого квалификационного уровня, по которым может устанавливаться производное должностное наименование "старший"</w:t>
            </w:r>
          </w:p>
        </w:tc>
      </w:tr>
      <w:tr w:rsidR="0061355F" w:rsidRPr="00DE56D1" w:rsidTr="00256E4F">
        <w:trPr>
          <w:trHeight w:val="1012"/>
        </w:trPr>
        <w:tc>
          <w:tcPr>
            <w:tcW w:w="709" w:type="dxa"/>
            <w:shd w:val="clear" w:color="auto" w:fill="auto"/>
            <w:vAlign w:val="center"/>
          </w:tcPr>
          <w:p w:rsidR="0061355F" w:rsidRPr="00DE56D1" w:rsidRDefault="0061355F" w:rsidP="0061355F">
            <w:pPr>
              <w:jc w:val="center"/>
              <w:rPr>
                <w:color w:val="000000"/>
              </w:rPr>
            </w:pPr>
            <w:r w:rsidRPr="00DE56D1">
              <w:rPr>
                <w:color w:val="000000"/>
              </w:rPr>
              <w:t xml:space="preserve">2. </w:t>
            </w:r>
          </w:p>
        </w:tc>
        <w:tc>
          <w:tcPr>
            <w:tcW w:w="9498" w:type="dxa"/>
            <w:gridSpan w:val="3"/>
            <w:shd w:val="clear" w:color="auto" w:fill="auto"/>
            <w:vAlign w:val="center"/>
          </w:tcPr>
          <w:p w:rsidR="0061355F" w:rsidRPr="00DE56D1" w:rsidRDefault="0061355F" w:rsidP="0061355F">
            <w:pPr>
              <w:jc w:val="center"/>
              <w:rPr>
                <w:i/>
                <w:iCs/>
                <w:color w:val="000000"/>
              </w:rPr>
            </w:pPr>
            <w:r w:rsidRPr="00DE56D1">
              <w:rPr>
                <w:i/>
                <w:iCs/>
                <w:color w:val="000000"/>
              </w:rPr>
              <w:t>Профессиональная квалификационная группа "Общеотраслевые должности служащих второго уровня"</w:t>
            </w:r>
          </w:p>
        </w:tc>
      </w:tr>
      <w:tr w:rsidR="00B046FA" w:rsidRPr="00DE56D1" w:rsidTr="00256E4F">
        <w:trPr>
          <w:trHeight w:val="630"/>
        </w:trPr>
        <w:tc>
          <w:tcPr>
            <w:tcW w:w="709" w:type="dxa"/>
            <w:shd w:val="clear" w:color="auto" w:fill="auto"/>
            <w:vAlign w:val="center"/>
            <w:hideMark/>
          </w:tcPr>
          <w:p w:rsidR="0061355F" w:rsidRPr="00DE56D1" w:rsidRDefault="0061355F">
            <w:pPr>
              <w:jc w:val="center"/>
              <w:rPr>
                <w:color w:val="000000"/>
              </w:rPr>
            </w:pPr>
            <w:r w:rsidRPr="00DE56D1">
              <w:rPr>
                <w:color w:val="000000"/>
              </w:rPr>
              <w:t>2.1.</w:t>
            </w:r>
          </w:p>
        </w:tc>
        <w:tc>
          <w:tcPr>
            <w:tcW w:w="3402" w:type="dxa"/>
            <w:shd w:val="clear" w:color="auto" w:fill="auto"/>
            <w:vAlign w:val="center"/>
            <w:hideMark/>
          </w:tcPr>
          <w:p w:rsidR="0061355F" w:rsidRPr="00DE56D1" w:rsidRDefault="0061355F">
            <w:pPr>
              <w:jc w:val="center"/>
              <w:rPr>
                <w:color w:val="000000"/>
              </w:rPr>
            </w:pPr>
            <w:r w:rsidRPr="00DE56D1">
              <w:rPr>
                <w:color w:val="000000"/>
              </w:rPr>
              <w:t>1 квалификационный уровень</w:t>
            </w:r>
          </w:p>
        </w:tc>
        <w:tc>
          <w:tcPr>
            <w:tcW w:w="1418" w:type="dxa"/>
            <w:shd w:val="clear" w:color="auto" w:fill="auto"/>
            <w:vAlign w:val="center"/>
            <w:hideMark/>
          </w:tcPr>
          <w:p w:rsidR="0061355F" w:rsidRPr="00DE56D1" w:rsidRDefault="00561F7A">
            <w:pPr>
              <w:jc w:val="center"/>
              <w:rPr>
                <w:color w:val="000000"/>
              </w:rPr>
            </w:pPr>
            <w:r>
              <w:rPr>
                <w:color w:val="000000"/>
              </w:rPr>
              <w:t>23 500</w:t>
            </w:r>
          </w:p>
        </w:tc>
        <w:tc>
          <w:tcPr>
            <w:tcW w:w="4678" w:type="dxa"/>
            <w:shd w:val="clear" w:color="auto" w:fill="auto"/>
            <w:vAlign w:val="center"/>
            <w:hideMark/>
          </w:tcPr>
          <w:p w:rsidR="0061355F" w:rsidRPr="00DE56D1" w:rsidRDefault="0061355F">
            <w:pPr>
              <w:jc w:val="center"/>
              <w:rPr>
                <w:color w:val="000000"/>
              </w:rPr>
            </w:pPr>
            <w:r w:rsidRPr="00DE56D1">
              <w:rPr>
                <w:color w:val="000000"/>
              </w:rPr>
              <w:t>администратор, дежурный администратор, диспетчер, инспектор, лаборант, техник, техник-программист, технолог</w:t>
            </w:r>
          </w:p>
        </w:tc>
      </w:tr>
      <w:tr w:rsidR="00B046FA" w:rsidRPr="00DE56D1" w:rsidTr="00256E4F">
        <w:trPr>
          <w:trHeight w:val="1632"/>
        </w:trPr>
        <w:tc>
          <w:tcPr>
            <w:tcW w:w="709" w:type="dxa"/>
            <w:shd w:val="clear" w:color="auto" w:fill="auto"/>
            <w:vAlign w:val="center"/>
            <w:hideMark/>
          </w:tcPr>
          <w:p w:rsidR="0061355F" w:rsidRPr="00DE56D1" w:rsidRDefault="0061355F">
            <w:pPr>
              <w:jc w:val="center"/>
              <w:rPr>
                <w:color w:val="000000"/>
              </w:rPr>
            </w:pPr>
            <w:r w:rsidRPr="00DE56D1">
              <w:rPr>
                <w:color w:val="000000"/>
              </w:rPr>
              <w:t>2.2.</w:t>
            </w:r>
          </w:p>
        </w:tc>
        <w:tc>
          <w:tcPr>
            <w:tcW w:w="3402" w:type="dxa"/>
            <w:shd w:val="clear" w:color="auto" w:fill="auto"/>
            <w:vAlign w:val="center"/>
            <w:hideMark/>
          </w:tcPr>
          <w:p w:rsidR="0061355F" w:rsidRPr="00DE56D1" w:rsidRDefault="0061355F">
            <w:pPr>
              <w:jc w:val="center"/>
              <w:rPr>
                <w:color w:val="000000"/>
              </w:rPr>
            </w:pPr>
            <w:r w:rsidRPr="00DE56D1">
              <w:rPr>
                <w:color w:val="000000"/>
              </w:rPr>
              <w:t>2 квалификационный уровень</w:t>
            </w:r>
          </w:p>
        </w:tc>
        <w:tc>
          <w:tcPr>
            <w:tcW w:w="1418" w:type="dxa"/>
            <w:shd w:val="clear" w:color="auto" w:fill="auto"/>
            <w:vAlign w:val="center"/>
            <w:hideMark/>
          </w:tcPr>
          <w:p w:rsidR="0061355F" w:rsidRPr="00DE56D1" w:rsidRDefault="00561F7A" w:rsidP="00A474D3">
            <w:pPr>
              <w:jc w:val="center"/>
              <w:rPr>
                <w:color w:val="000000"/>
              </w:rPr>
            </w:pPr>
            <w:r>
              <w:rPr>
                <w:color w:val="000000"/>
              </w:rPr>
              <w:t>23 800</w:t>
            </w:r>
          </w:p>
        </w:tc>
        <w:tc>
          <w:tcPr>
            <w:tcW w:w="4678" w:type="dxa"/>
            <w:shd w:val="clear" w:color="auto" w:fill="auto"/>
            <w:vAlign w:val="center"/>
            <w:hideMark/>
          </w:tcPr>
          <w:p w:rsidR="0061355F" w:rsidRPr="00DE56D1" w:rsidRDefault="0061355F">
            <w:pPr>
              <w:jc w:val="center"/>
              <w:rPr>
                <w:color w:val="000000"/>
              </w:rPr>
            </w:pPr>
            <w:r w:rsidRPr="00DE56D1">
              <w:rPr>
                <w:color w:val="000000"/>
              </w:rPr>
              <w:t xml:space="preserve">заведующий архивом, заведующий складом, заведующий центральным складом, старший инспектор, старший диспетчер, старший лаборант, должности служащих первого квалификационного уровня, по которым устанавливается II </w:t>
            </w:r>
            <w:proofErr w:type="spellStart"/>
            <w:r w:rsidRPr="00DE56D1">
              <w:rPr>
                <w:color w:val="000000"/>
              </w:rPr>
              <w:t>внутридолжностная</w:t>
            </w:r>
            <w:proofErr w:type="spellEnd"/>
            <w:r w:rsidRPr="00DE56D1">
              <w:rPr>
                <w:color w:val="000000"/>
              </w:rPr>
              <w:t xml:space="preserve"> категория</w:t>
            </w:r>
          </w:p>
        </w:tc>
      </w:tr>
      <w:tr w:rsidR="00B046FA" w:rsidRPr="00DE56D1" w:rsidTr="00256E4F">
        <w:trPr>
          <w:trHeight w:val="1429"/>
        </w:trPr>
        <w:tc>
          <w:tcPr>
            <w:tcW w:w="709" w:type="dxa"/>
            <w:shd w:val="clear" w:color="auto" w:fill="auto"/>
            <w:vAlign w:val="center"/>
            <w:hideMark/>
          </w:tcPr>
          <w:p w:rsidR="0061355F" w:rsidRPr="00DE56D1" w:rsidRDefault="0061355F">
            <w:pPr>
              <w:jc w:val="center"/>
              <w:rPr>
                <w:color w:val="000000"/>
              </w:rPr>
            </w:pPr>
            <w:r w:rsidRPr="00DE56D1">
              <w:rPr>
                <w:color w:val="000000"/>
              </w:rPr>
              <w:t>2.3.</w:t>
            </w:r>
          </w:p>
        </w:tc>
        <w:tc>
          <w:tcPr>
            <w:tcW w:w="3402" w:type="dxa"/>
            <w:shd w:val="clear" w:color="auto" w:fill="auto"/>
            <w:vAlign w:val="center"/>
            <w:hideMark/>
          </w:tcPr>
          <w:p w:rsidR="0061355F" w:rsidRPr="00DE56D1" w:rsidRDefault="0061355F">
            <w:pPr>
              <w:jc w:val="center"/>
              <w:rPr>
                <w:color w:val="000000"/>
              </w:rPr>
            </w:pPr>
            <w:r w:rsidRPr="00DE56D1">
              <w:rPr>
                <w:color w:val="000000"/>
              </w:rPr>
              <w:t>3 квалификационный уровень</w:t>
            </w:r>
          </w:p>
        </w:tc>
        <w:tc>
          <w:tcPr>
            <w:tcW w:w="1418" w:type="dxa"/>
            <w:shd w:val="clear" w:color="auto" w:fill="auto"/>
            <w:vAlign w:val="center"/>
            <w:hideMark/>
          </w:tcPr>
          <w:p w:rsidR="0061355F" w:rsidRPr="00DE56D1" w:rsidRDefault="00561F7A">
            <w:pPr>
              <w:jc w:val="center"/>
              <w:rPr>
                <w:color w:val="000000"/>
              </w:rPr>
            </w:pPr>
            <w:r>
              <w:rPr>
                <w:color w:val="000000"/>
              </w:rPr>
              <w:t>25 700</w:t>
            </w:r>
          </w:p>
        </w:tc>
        <w:tc>
          <w:tcPr>
            <w:tcW w:w="4678" w:type="dxa"/>
            <w:shd w:val="clear" w:color="auto" w:fill="auto"/>
            <w:vAlign w:val="center"/>
            <w:hideMark/>
          </w:tcPr>
          <w:p w:rsidR="0061355F" w:rsidRPr="00DE56D1" w:rsidRDefault="0061355F">
            <w:pPr>
              <w:jc w:val="center"/>
              <w:rPr>
                <w:color w:val="000000"/>
              </w:rPr>
            </w:pPr>
            <w:r w:rsidRPr="00DE56D1">
              <w:rPr>
                <w:color w:val="000000"/>
              </w:rPr>
              <w:t xml:space="preserve">заведующий общежитием, заведующий производством, начальник хозяйственного отдела, шеф-повар, должности служащих первого квалификационного уровня, по которым устанавливается I </w:t>
            </w:r>
            <w:proofErr w:type="spellStart"/>
            <w:r w:rsidRPr="00DE56D1">
              <w:rPr>
                <w:color w:val="000000"/>
              </w:rPr>
              <w:t>внутридолжностная</w:t>
            </w:r>
            <w:proofErr w:type="spellEnd"/>
            <w:r w:rsidRPr="00DE56D1">
              <w:rPr>
                <w:color w:val="000000"/>
              </w:rPr>
              <w:t xml:space="preserve"> категория</w:t>
            </w:r>
          </w:p>
        </w:tc>
      </w:tr>
      <w:tr w:rsidR="00B046FA" w:rsidRPr="00DE56D1" w:rsidTr="00256E4F">
        <w:trPr>
          <w:trHeight w:val="1260"/>
        </w:trPr>
        <w:tc>
          <w:tcPr>
            <w:tcW w:w="709" w:type="dxa"/>
            <w:shd w:val="clear" w:color="auto" w:fill="auto"/>
            <w:vAlign w:val="center"/>
            <w:hideMark/>
          </w:tcPr>
          <w:p w:rsidR="0061355F" w:rsidRPr="00DE56D1" w:rsidRDefault="0061355F">
            <w:pPr>
              <w:jc w:val="center"/>
              <w:rPr>
                <w:color w:val="000000"/>
              </w:rPr>
            </w:pPr>
            <w:r w:rsidRPr="00DE56D1">
              <w:rPr>
                <w:color w:val="000000"/>
              </w:rPr>
              <w:t>2.4.</w:t>
            </w:r>
          </w:p>
        </w:tc>
        <w:tc>
          <w:tcPr>
            <w:tcW w:w="3402" w:type="dxa"/>
            <w:shd w:val="clear" w:color="auto" w:fill="auto"/>
            <w:vAlign w:val="center"/>
            <w:hideMark/>
          </w:tcPr>
          <w:p w:rsidR="0061355F" w:rsidRPr="00DE56D1" w:rsidRDefault="0061355F">
            <w:pPr>
              <w:jc w:val="center"/>
              <w:rPr>
                <w:color w:val="000000"/>
              </w:rPr>
            </w:pPr>
            <w:r w:rsidRPr="00DE56D1">
              <w:rPr>
                <w:color w:val="000000"/>
              </w:rPr>
              <w:t>4 квалификационный уровень</w:t>
            </w:r>
          </w:p>
        </w:tc>
        <w:tc>
          <w:tcPr>
            <w:tcW w:w="1418" w:type="dxa"/>
            <w:shd w:val="clear" w:color="auto" w:fill="auto"/>
            <w:vAlign w:val="center"/>
            <w:hideMark/>
          </w:tcPr>
          <w:p w:rsidR="0061355F" w:rsidRPr="00DE56D1" w:rsidRDefault="00561F7A">
            <w:pPr>
              <w:jc w:val="center"/>
              <w:rPr>
                <w:color w:val="000000"/>
              </w:rPr>
            </w:pPr>
            <w:r>
              <w:rPr>
                <w:color w:val="000000"/>
              </w:rPr>
              <w:t>26 600</w:t>
            </w:r>
          </w:p>
        </w:tc>
        <w:tc>
          <w:tcPr>
            <w:tcW w:w="4678" w:type="dxa"/>
            <w:shd w:val="clear" w:color="auto" w:fill="auto"/>
            <w:vAlign w:val="center"/>
            <w:hideMark/>
          </w:tcPr>
          <w:p w:rsidR="0061355F" w:rsidRPr="00DE56D1" w:rsidRDefault="0061355F">
            <w:pPr>
              <w:jc w:val="center"/>
              <w:rPr>
                <w:color w:val="000000"/>
              </w:rPr>
            </w:pPr>
            <w:r w:rsidRPr="00DE56D1">
              <w:rPr>
                <w:color w:val="000000"/>
              </w:rPr>
              <w:t>мастер, механик, старший мастер, должности служащих первого квалификационного уровня, по которым может устанавливаться производное должностное наименование "ведущий"</w:t>
            </w:r>
          </w:p>
        </w:tc>
      </w:tr>
      <w:tr w:rsidR="00B046FA" w:rsidRPr="00DE56D1" w:rsidTr="00256E4F">
        <w:trPr>
          <w:trHeight w:val="868"/>
        </w:trPr>
        <w:tc>
          <w:tcPr>
            <w:tcW w:w="709" w:type="dxa"/>
            <w:shd w:val="clear" w:color="auto" w:fill="auto"/>
            <w:vAlign w:val="center"/>
            <w:hideMark/>
          </w:tcPr>
          <w:p w:rsidR="0061355F" w:rsidRPr="00DE56D1" w:rsidRDefault="0061355F">
            <w:pPr>
              <w:jc w:val="center"/>
              <w:rPr>
                <w:color w:val="000000"/>
              </w:rPr>
            </w:pPr>
            <w:r w:rsidRPr="00DE56D1">
              <w:rPr>
                <w:color w:val="000000"/>
              </w:rPr>
              <w:t>2.5.</w:t>
            </w:r>
          </w:p>
        </w:tc>
        <w:tc>
          <w:tcPr>
            <w:tcW w:w="3402" w:type="dxa"/>
            <w:shd w:val="clear" w:color="auto" w:fill="auto"/>
            <w:vAlign w:val="center"/>
            <w:hideMark/>
          </w:tcPr>
          <w:p w:rsidR="0061355F" w:rsidRPr="00DE56D1" w:rsidRDefault="0061355F">
            <w:pPr>
              <w:jc w:val="center"/>
              <w:rPr>
                <w:color w:val="000000"/>
              </w:rPr>
            </w:pPr>
            <w:r w:rsidRPr="00DE56D1">
              <w:rPr>
                <w:color w:val="000000"/>
              </w:rPr>
              <w:t>5 квалификационный уровень</w:t>
            </w:r>
          </w:p>
        </w:tc>
        <w:tc>
          <w:tcPr>
            <w:tcW w:w="1418" w:type="dxa"/>
            <w:shd w:val="clear" w:color="auto" w:fill="auto"/>
            <w:vAlign w:val="center"/>
            <w:hideMark/>
          </w:tcPr>
          <w:p w:rsidR="0061355F" w:rsidRPr="00DE56D1" w:rsidRDefault="00561F7A" w:rsidP="00A474D3">
            <w:pPr>
              <w:jc w:val="center"/>
              <w:rPr>
                <w:color w:val="000000"/>
              </w:rPr>
            </w:pPr>
            <w:r>
              <w:rPr>
                <w:color w:val="000000"/>
              </w:rPr>
              <w:t>27 800</w:t>
            </w:r>
          </w:p>
        </w:tc>
        <w:tc>
          <w:tcPr>
            <w:tcW w:w="4678" w:type="dxa"/>
            <w:shd w:val="clear" w:color="auto" w:fill="auto"/>
            <w:vAlign w:val="center"/>
            <w:hideMark/>
          </w:tcPr>
          <w:p w:rsidR="0061355F" w:rsidRPr="00DE56D1" w:rsidRDefault="0061355F">
            <w:pPr>
              <w:jc w:val="center"/>
              <w:rPr>
                <w:color w:val="000000"/>
              </w:rPr>
            </w:pPr>
            <w:r w:rsidRPr="00DE56D1">
              <w:rPr>
                <w:color w:val="000000"/>
              </w:rPr>
              <w:t> </w:t>
            </w:r>
          </w:p>
        </w:tc>
      </w:tr>
      <w:tr w:rsidR="0061355F" w:rsidRPr="00DE56D1" w:rsidTr="00256E4F">
        <w:trPr>
          <w:trHeight w:val="1000"/>
        </w:trPr>
        <w:tc>
          <w:tcPr>
            <w:tcW w:w="709" w:type="dxa"/>
            <w:shd w:val="clear" w:color="auto" w:fill="auto"/>
            <w:vAlign w:val="center"/>
          </w:tcPr>
          <w:p w:rsidR="0061355F" w:rsidRPr="00DE56D1" w:rsidRDefault="0061355F" w:rsidP="0061355F">
            <w:pPr>
              <w:jc w:val="center"/>
              <w:rPr>
                <w:color w:val="000000"/>
              </w:rPr>
            </w:pPr>
            <w:r w:rsidRPr="00DE56D1">
              <w:rPr>
                <w:color w:val="000000"/>
              </w:rPr>
              <w:t xml:space="preserve">3. </w:t>
            </w:r>
          </w:p>
        </w:tc>
        <w:tc>
          <w:tcPr>
            <w:tcW w:w="9498" w:type="dxa"/>
            <w:gridSpan w:val="3"/>
            <w:shd w:val="clear" w:color="auto" w:fill="auto"/>
            <w:vAlign w:val="center"/>
          </w:tcPr>
          <w:p w:rsidR="0061355F" w:rsidRPr="00DE56D1" w:rsidRDefault="0061355F" w:rsidP="0061355F">
            <w:pPr>
              <w:jc w:val="center"/>
              <w:rPr>
                <w:i/>
                <w:iCs/>
                <w:color w:val="000000"/>
              </w:rPr>
            </w:pPr>
            <w:r w:rsidRPr="00DE56D1">
              <w:rPr>
                <w:i/>
                <w:iCs/>
                <w:color w:val="000000"/>
              </w:rPr>
              <w:t>Профессиональная квалификационная группа "Общеотраслевые должности служащих третьего уровня"</w:t>
            </w:r>
          </w:p>
        </w:tc>
      </w:tr>
      <w:tr w:rsidR="00B046FA" w:rsidRPr="00DE56D1" w:rsidTr="00256E4F">
        <w:trPr>
          <w:trHeight w:val="5263"/>
        </w:trPr>
        <w:tc>
          <w:tcPr>
            <w:tcW w:w="709" w:type="dxa"/>
            <w:shd w:val="clear" w:color="auto" w:fill="auto"/>
            <w:vAlign w:val="center"/>
            <w:hideMark/>
          </w:tcPr>
          <w:p w:rsidR="0061355F" w:rsidRPr="00DE56D1" w:rsidRDefault="0061355F">
            <w:pPr>
              <w:jc w:val="center"/>
              <w:rPr>
                <w:color w:val="000000"/>
              </w:rPr>
            </w:pPr>
            <w:r w:rsidRPr="00DE56D1">
              <w:rPr>
                <w:color w:val="000000"/>
              </w:rPr>
              <w:t>3.1.</w:t>
            </w:r>
          </w:p>
        </w:tc>
        <w:tc>
          <w:tcPr>
            <w:tcW w:w="3402" w:type="dxa"/>
            <w:shd w:val="clear" w:color="auto" w:fill="auto"/>
            <w:vAlign w:val="center"/>
            <w:hideMark/>
          </w:tcPr>
          <w:p w:rsidR="0061355F" w:rsidRPr="00DE56D1" w:rsidRDefault="0061355F">
            <w:pPr>
              <w:jc w:val="center"/>
              <w:rPr>
                <w:color w:val="000000"/>
              </w:rPr>
            </w:pPr>
            <w:r w:rsidRPr="00DE56D1">
              <w:rPr>
                <w:color w:val="000000"/>
              </w:rPr>
              <w:t>1 квалификационный уровень</w:t>
            </w:r>
          </w:p>
        </w:tc>
        <w:tc>
          <w:tcPr>
            <w:tcW w:w="1418" w:type="dxa"/>
            <w:shd w:val="clear" w:color="auto" w:fill="auto"/>
            <w:vAlign w:val="center"/>
            <w:hideMark/>
          </w:tcPr>
          <w:p w:rsidR="0061355F" w:rsidRPr="00DE56D1" w:rsidRDefault="00561F7A">
            <w:pPr>
              <w:jc w:val="center"/>
              <w:rPr>
                <w:color w:val="000000"/>
              </w:rPr>
            </w:pPr>
            <w:r>
              <w:rPr>
                <w:color w:val="000000"/>
              </w:rPr>
              <w:t>28 300</w:t>
            </w:r>
          </w:p>
        </w:tc>
        <w:tc>
          <w:tcPr>
            <w:tcW w:w="4678" w:type="dxa"/>
            <w:shd w:val="clear" w:color="auto" w:fill="auto"/>
            <w:vAlign w:val="center"/>
            <w:hideMark/>
          </w:tcPr>
          <w:p w:rsidR="0061355F" w:rsidRPr="00DE56D1" w:rsidRDefault="0061355F" w:rsidP="004C72E8">
            <w:pPr>
              <w:jc w:val="center"/>
              <w:rPr>
                <w:color w:val="000000"/>
              </w:rPr>
            </w:pPr>
            <w:r w:rsidRPr="00DE56D1">
              <w:rPr>
                <w:color w:val="000000"/>
              </w:rPr>
              <w:t xml:space="preserve">бухгалтер, </w:t>
            </w:r>
            <w:proofErr w:type="spellStart"/>
            <w:r w:rsidRPr="00DE56D1">
              <w:rPr>
                <w:color w:val="000000"/>
              </w:rPr>
              <w:t>документовед</w:t>
            </w:r>
            <w:proofErr w:type="spellEnd"/>
            <w:r w:rsidRPr="00DE56D1">
              <w:rPr>
                <w:color w:val="000000"/>
              </w:rPr>
              <w:t>, инженер, инженер-конструктор, инженер по качеству, инженер по обслуживанию медицинского оборудования, инженер-программист, кадастровый инженер, консультант, методист, метролог, программист, переводчик, специалист, специалист информационно-аналитического отдела, специалист по гражданской обороне, специалист по закупкам, специалист по противопожарной профилактике, специалист по международным связям, специалист по кадровой работе, специалист по охране труда, специалист по экологической безопасности, специалист по связям с общественностью, специалист приемной комиссии, экономист, электроник, юрисконсульт</w:t>
            </w:r>
            <w:r w:rsidR="00FF6F83">
              <w:rPr>
                <w:color w:val="000000"/>
              </w:rPr>
              <w:t xml:space="preserve">, дизайнер, </w:t>
            </w:r>
            <w:proofErr w:type="spellStart"/>
            <w:r w:rsidR="00FF6F83">
              <w:rPr>
                <w:color w:val="000000"/>
              </w:rPr>
              <w:t>видеооператор</w:t>
            </w:r>
            <w:proofErr w:type="spellEnd"/>
            <w:r w:rsidR="00FF6F83">
              <w:rPr>
                <w:color w:val="000000"/>
              </w:rPr>
              <w:t>-монтажер, специалист по маркетингу</w:t>
            </w:r>
            <w:r w:rsidR="00484508">
              <w:rPr>
                <w:color w:val="000000"/>
              </w:rPr>
              <w:t>, специалист по документационному и организационном обеспечению</w:t>
            </w:r>
          </w:p>
        </w:tc>
      </w:tr>
      <w:tr w:rsidR="00B046FA" w:rsidRPr="00DE56D1" w:rsidTr="00256E4F">
        <w:trPr>
          <w:trHeight w:val="1561"/>
        </w:trPr>
        <w:tc>
          <w:tcPr>
            <w:tcW w:w="709" w:type="dxa"/>
            <w:shd w:val="clear" w:color="auto" w:fill="auto"/>
            <w:vAlign w:val="center"/>
            <w:hideMark/>
          </w:tcPr>
          <w:p w:rsidR="0061355F" w:rsidRPr="00DE56D1" w:rsidRDefault="0061355F">
            <w:pPr>
              <w:jc w:val="center"/>
              <w:rPr>
                <w:color w:val="000000"/>
              </w:rPr>
            </w:pPr>
            <w:r w:rsidRPr="00DE56D1">
              <w:rPr>
                <w:color w:val="000000"/>
              </w:rPr>
              <w:t>3.2.</w:t>
            </w:r>
          </w:p>
        </w:tc>
        <w:tc>
          <w:tcPr>
            <w:tcW w:w="3402" w:type="dxa"/>
            <w:shd w:val="clear" w:color="auto" w:fill="auto"/>
            <w:vAlign w:val="center"/>
            <w:hideMark/>
          </w:tcPr>
          <w:p w:rsidR="0061355F" w:rsidRPr="00DE56D1" w:rsidRDefault="0061355F">
            <w:pPr>
              <w:jc w:val="center"/>
              <w:rPr>
                <w:color w:val="000000"/>
              </w:rPr>
            </w:pPr>
            <w:r w:rsidRPr="00DE56D1">
              <w:rPr>
                <w:color w:val="000000"/>
              </w:rPr>
              <w:t>2 квалификационный уровень</w:t>
            </w:r>
          </w:p>
        </w:tc>
        <w:tc>
          <w:tcPr>
            <w:tcW w:w="1418" w:type="dxa"/>
            <w:shd w:val="clear" w:color="auto" w:fill="auto"/>
            <w:vAlign w:val="center"/>
            <w:hideMark/>
          </w:tcPr>
          <w:p w:rsidR="0061355F" w:rsidRPr="00DE56D1" w:rsidRDefault="00561F7A">
            <w:pPr>
              <w:jc w:val="center"/>
              <w:rPr>
                <w:color w:val="000000"/>
              </w:rPr>
            </w:pPr>
            <w:r>
              <w:rPr>
                <w:color w:val="000000"/>
              </w:rPr>
              <w:t>28 900</w:t>
            </w:r>
          </w:p>
        </w:tc>
        <w:tc>
          <w:tcPr>
            <w:tcW w:w="4678" w:type="dxa"/>
            <w:shd w:val="clear" w:color="auto" w:fill="auto"/>
            <w:vAlign w:val="center"/>
            <w:hideMark/>
          </w:tcPr>
          <w:p w:rsidR="00641C74" w:rsidRPr="00DE56D1" w:rsidRDefault="0061355F">
            <w:pPr>
              <w:jc w:val="center"/>
              <w:rPr>
                <w:color w:val="000000"/>
              </w:rPr>
            </w:pPr>
            <w:r w:rsidRPr="00DE56D1">
              <w:rPr>
                <w:color w:val="000000"/>
              </w:rPr>
              <w:t xml:space="preserve"> старший специалист, старший специалист по закупкам, должности служащих первого квалификационного уровня, по которым устанавливается II </w:t>
            </w:r>
          </w:p>
          <w:p w:rsidR="0061355F" w:rsidRPr="00DE56D1" w:rsidRDefault="0061355F">
            <w:pPr>
              <w:jc w:val="center"/>
              <w:rPr>
                <w:color w:val="000000"/>
              </w:rPr>
            </w:pPr>
            <w:proofErr w:type="spellStart"/>
            <w:r w:rsidRPr="00DE56D1">
              <w:rPr>
                <w:color w:val="000000"/>
              </w:rPr>
              <w:t>внутридолжностная</w:t>
            </w:r>
            <w:proofErr w:type="spellEnd"/>
            <w:r w:rsidRPr="00DE56D1">
              <w:rPr>
                <w:color w:val="000000"/>
              </w:rPr>
              <w:t xml:space="preserve"> категория</w:t>
            </w:r>
            <w:r w:rsidR="00484508">
              <w:rPr>
                <w:color w:val="000000"/>
              </w:rPr>
              <w:t>, старший специалист по документационному и организационном обеспечению</w:t>
            </w:r>
          </w:p>
        </w:tc>
      </w:tr>
      <w:tr w:rsidR="00B046FA" w:rsidRPr="00DE56D1" w:rsidTr="00256E4F">
        <w:trPr>
          <w:trHeight w:val="1257"/>
        </w:trPr>
        <w:tc>
          <w:tcPr>
            <w:tcW w:w="709" w:type="dxa"/>
            <w:shd w:val="clear" w:color="auto" w:fill="auto"/>
            <w:vAlign w:val="center"/>
            <w:hideMark/>
          </w:tcPr>
          <w:p w:rsidR="0061355F" w:rsidRPr="00DE56D1" w:rsidRDefault="0061355F">
            <w:pPr>
              <w:jc w:val="center"/>
              <w:rPr>
                <w:color w:val="000000"/>
              </w:rPr>
            </w:pPr>
            <w:r w:rsidRPr="00DE56D1">
              <w:rPr>
                <w:color w:val="000000"/>
              </w:rPr>
              <w:t>3.3.</w:t>
            </w:r>
          </w:p>
        </w:tc>
        <w:tc>
          <w:tcPr>
            <w:tcW w:w="3402" w:type="dxa"/>
            <w:shd w:val="clear" w:color="auto" w:fill="auto"/>
            <w:vAlign w:val="center"/>
            <w:hideMark/>
          </w:tcPr>
          <w:p w:rsidR="0061355F" w:rsidRPr="00DE56D1" w:rsidRDefault="0061355F">
            <w:pPr>
              <w:jc w:val="center"/>
              <w:rPr>
                <w:color w:val="000000"/>
              </w:rPr>
            </w:pPr>
            <w:r w:rsidRPr="00DE56D1">
              <w:rPr>
                <w:color w:val="000000"/>
              </w:rPr>
              <w:t>3 квалификационный уровень</w:t>
            </w:r>
          </w:p>
        </w:tc>
        <w:tc>
          <w:tcPr>
            <w:tcW w:w="1418" w:type="dxa"/>
            <w:shd w:val="clear" w:color="auto" w:fill="auto"/>
            <w:vAlign w:val="center"/>
            <w:hideMark/>
          </w:tcPr>
          <w:p w:rsidR="0061355F" w:rsidRPr="00DE56D1" w:rsidRDefault="00561F7A">
            <w:pPr>
              <w:jc w:val="center"/>
              <w:rPr>
                <w:color w:val="000000"/>
              </w:rPr>
            </w:pPr>
            <w:r>
              <w:rPr>
                <w:color w:val="000000"/>
              </w:rPr>
              <w:t>29 400</w:t>
            </w:r>
          </w:p>
        </w:tc>
        <w:tc>
          <w:tcPr>
            <w:tcW w:w="4678" w:type="dxa"/>
            <w:shd w:val="clear" w:color="auto" w:fill="auto"/>
            <w:vAlign w:val="center"/>
            <w:hideMark/>
          </w:tcPr>
          <w:p w:rsidR="0061355F" w:rsidRPr="00DE56D1" w:rsidRDefault="0061355F">
            <w:pPr>
              <w:jc w:val="center"/>
              <w:rPr>
                <w:color w:val="000000"/>
              </w:rPr>
            </w:pPr>
            <w:r w:rsidRPr="00DE56D1">
              <w:rPr>
                <w:color w:val="000000"/>
              </w:rPr>
              <w:t xml:space="preserve">должности служащих первого квалификационного уровня, </w:t>
            </w:r>
          </w:p>
          <w:p w:rsidR="0061355F" w:rsidRPr="00DE56D1" w:rsidRDefault="0061355F" w:rsidP="00641C74">
            <w:pPr>
              <w:jc w:val="center"/>
              <w:rPr>
                <w:color w:val="000000"/>
              </w:rPr>
            </w:pPr>
            <w:r w:rsidRPr="00DE56D1">
              <w:rPr>
                <w:color w:val="000000"/>
              </w:rPr>
              <w:t xml:space="preserve">по которым устанавливается I </w:t>
            </w:r>
            <w:proofErr w:type="spellStart"/>
            <w:r w:rsidR="00641C74" w:rsidRPr="00DE56D1">
              <w:rPr>
                <w:color w:val="000000"/>
              </w:rPr>
              <w:t>в</w:t>
            </w:r>
            <w:r w:rsidRPr="00DE56D1">
              <w:rPr>
                <w:color w:val="000000"/>
              </w:rPr>
              <w:t>нутридолжностная</w:t>
            </w:r>
            <w:proofErr w:type="spellEnd"/>
            <w:r w:rsidRPr="00DE56D1">
              <w:rPr>
                <w:color w:val="000000"/>
              </w:rPr>
              <w:t xml:space="preserve"> категория</w:t>
            </w:r>
          </w:p>
        </w:tc>
      </w:tr>
      <w:tr w:rsidR="00B046FA" w:rsidRPr="00DE56D1" w:rsidTr="00256E4F">
        <w:trPr>
          <w:trHeight w:val="1261"/>
        </w:trPr>
        <w:tc>
          <w:tcPr>
            <w:tcW w:w="709" w:type="dxa"/>
            <w:tcBorders>
              <w:bottom w:val="single" w:sz="4" w:space="0" w:color="auto"/>
            </w:tcBorders>
            <w:shd w:val="clear" w:color="auto" w:fill="auto"/>
            <w:vAlign w:val="center"/>
            <w:hideMark/>
          </w:tcPr>
          <w:p w:rsidR="0061355F" w:rsidRPr="00DE56D1" w:rsidRDefault="0061355F">
            <w:pPr>
              <w:jc w:val="center"/>
              <w:rPr>
                <w:color w:val="000000"/>
              </w:rPr>
            </w:pPr>
            <w:r w:rsidRPr="00DE56D1">
              <w:rPr>
                <w:color w:val="000000"/>
              </w:rPr>
              <w:t>3.4.</w:t>
            </w:r>
          </w:p>
        </w:tc>
        <w:tc>
          <w:tcPr>
            <w:tcW w:w="3402" w:type="dxa"/>
            <w:tcBorders>
              <w:bottom w:val="single" w:sz="4" w:space="0" w:color="auto"/>
            </w:tcBorders>
            <w:shd w:val="clear" w:color="auto" w:fill="auto"/>
            <w:vAlign w:val="center"/>
            <w:hideMark/>
          </w:tcPr>
          <w:p w:rsidR="0061355F" w:rsidRPr="00DE56D1" w:rsidRDefault="0061355F">
            <w:pPr>
              <w:jc w:val="center"/>
              <w:rPr>
                <w:color w:val="000000"/>
              </w:rPr>
            </w:pPr>
            <w:r w:rsidRPr="00DE56D1">
              <w:rPr>
                <w:color w:val="000000"/>
              </w:rPr>
              <w:t>4 квалификационный уровень</w:t>
            </w:r>
          </w:p>
        </w:tc>
        <w:tc>
          <w:tcPr>
            <w:tcW w:w="1418" w:type="dxa"/>
            <w:tcBorders>
              <w:bottom w:val="single" w:sz="4" w:space="0" w:color="auto"/>
            </w:tcBorders>
            <w:shd w:val="clear" w:color="auto" w:fill="auto"/>
            <w:vAlign w:val="center"/>
            <w:hideMark/>
          </w:tcPr>
          <w:p w:rsidR="0061355F" w:rsidRPr="00DE56D1" w:rsidRDefault="00561F7A">
            <w:pPr>
              <w:jc w:val="center"/>
              <w:rPr>
                <w:color w:val="000000"/>
              </w:rPr>
            </w:pPr>
            <w:r>
              <w:rPr>
                <w:color w:val="000000"/>
              </w:rPr>
              <w:t>29 900</w:t>
            </w:r>
          </w:p>
        </w:tc>
        <w:tc>
          <w:tcPr>
            <w:tcW w:w="4678" w:type="dxa"/>
            <w:tcBorders>
              <w:bottom w:val="single" w:sz="4" w:space="0" w:color="auto"/>
            </w:tcBorders>
            <w:shd w:val="clear" w:color="auto" w:fill="auto"/>
            <w:vAlign w:val="center"/>
            <w:hideMark/>
          </w:tcPr>
          <w:p w:rsidR="0061355F" w:rsidRPr="00DE56D1" w:rsidRDefault="0061355F">
            <w:pPr>
              <w:jc w:val="center"/>
              <w:rPr>
                <w:color w:val="000000"/>
              </w:rPr>
            </w:pPr>
            <w:r w:rsidRPr="00DE56D1">
              <w:rPr>
                <w:color w:val="000000"/>
              </w:rPr>
              <w:t>должности служащих первого квалификационного уровня, по которым может устанавливаться производное должностное наименование "ведущий"</w:t>
            </w:r>
          </w:p>
        </w:tc>
      </w:tr>
      <w:tr w:rsidR="00B046FA" w:rsidRPr="00DE56D1" w:rsidTr="00256E4F">
        <w:trPr>
          <w:trHeight w:val="983"/>
        </w:trPr>
        <w:tc>
          <w:tcPr>
            <w:tcW w:w="709" w:type="dxa"/>
            <w:tcBorders>
              <w:bottom w:val="single" w:sz="4" w:space="0" w:color="auto"/>
            </w:tcBorders>
            <w:shd w:val="clear" w:color="auto" w:fill="auto"/>
            <w:vAlign w:val="center"/>
            <w:hideMark/>
          </w:tcPr>
          <w:p w:rsidR="0061355F" w:rsidRPr="00DE56D1" w:rsidRDefault="0061355F">
            <w:pPr>
              <w:jc w:val="center"/>
              <w:rPr>
                <w:color w:val="000000"/>
              </w:rPr>
            </w:pPr>
            <w:r w:rsidRPr="00DE56D1">
              <w:rPr>
                <w:color w:val="000000"/>
              </w:rPr>
              <w:t>3.5.</w:t>
            </w:r>
          </w:p>
        </w:tc>
        <w:tc>
          <w:tcPr>
            <w:tcW w:w="3402" w:type="dxa"/>
            <w:tcBorders>
              <w:bottom w:val="single" w:sz="4" w:space="0" w:color="auto"/>
            </w:tcBorders>
            <w:shd w:val="clear" w:color="auto" w:fill="auto"/>
            <w:vAlign w:val="center"/>
            <w:hideMark/>
          </w:tcPr>
          <w:p w:rsidR="0061355F" w:rsidRPr="00DE56D1" w:rsidRDefault="0061355F">
            <w:pPr>
              <w:jc w:val="center"/>
              <w:rPr>
                <w:color w:val="000000"/>
              </w:rPr>
            </w:pPr>
            <w:r w:rsidRPr="00DE56D1">
              <w:rPr>
                <w:color w:val="000000"/>
              </w:rPr>
              <w:t xml:space="preserve"> 5 квалификационный уровень</w:t>
            </w:r>
          </w:p>
        </w:tc>
        <w:tc>
          <w:tcPr>
            <w:tcW w:w="1418" w:type="dxa"/>
            <w:tcBorders>
              <w:bottom w:val="single" w:sz="4" w:space="0" w:color="auto"/>
            </w:tcBorders>
            <w:shd w:val="clear" w:color="auto" w:fill="auto"/>
            <w:vAlign w:val="center"/>
            <w:hideMark/>
          </w:tcPr>
          <w:p w:rsidR="0061355F" w:rsidRPr="00DE56D1" w:rsidRDefault="00561F7A" w:rsidP="005F3DCE">
            <w:pPr>
              <w:jc w:val="center"/>
              <w:rPr>
                <w:color w:val="000000"/>
              </w:rPr>
            </w:pPr>
            <w:r>
              <w:rPr>
                <w:color w:val="000000"/>
              </w:rPr>
              <w:t>33 500</w:t>
            </w:r>
          </w:p>
        </w:tc>
        <w:tc>
          <w:tcPr>
            <w:tcW w:w="4678" w:type="dxa"/>
            <w:tcBorders>
              <w:bottom w:val="single" w:sz="4" w:space="0" w:color="auto"/>
            </w:tcBorders>
            <w:shd w:val="clear" w:color="auto" w:fill="auto"/>
            <w:vAlign w:val="center"/>
            <w:hideMark/>
          </w:tcPr>
          <w:p w:rsidR="0061355F" w:rsidRPr="00DE56D1" w:rsidRDefault="0061355F">
            <w:pPr>
              <w:jc w:val="center"/>
              <w:rPr>
                <w:color w:val="000000"/>
              </w:rPr>
            </w:pPr>
            <w:r w:rsidRPr="00DE56D1">
              <w:rPr>
                <w:color w:val="000000"/>
              </w:rPr>
              <w:t>заместитель начальника управления - заместитель главного бухгалтера</w:t>
            </w:r>
          </w:p>
        </w:tc>
      </w:tr>
      <w:tr w:rsidR="0061355F" w:rsidRPr="00DE56D1" w:rsidTr="00256E4F">
        <w:trPr>
          <w:trHeight w:val="726"/>
        </w:trPr>
        <w:tc>
          <w:tcPr>
            <w:tcW w:w="709" w:type="dxa"/>
            <w:tcBorders>
              <w:top w:val="single" w:sz="4" w:space="0" w:color="auto"/>
            </w:tcBorders>
            <w:shd w:val="clear" w:color="auto" w:fill="auto"/>
            <w:vAlign w:val="center"/>
          </w:tcPr>
          <w:p w:rsidR="0061355F" w:rsidRPr="00DE56D1" w:rsidRDefault="0061355F" w:rsidP="0061355F">
            <w:pPr>
              <w:jc w:val="center"/>
              <w:rPr>
                <w:color w:val="000000"/>
              </w:rPr>
            </w:pPr>
            <w:r w:rsidRPr="00DE56D1">
              <w:rPr>
                <w:color w:val="000000"/>
              </w:rPr>
              <w:t xml:space="preserve">4. </w:t>
            </w:r>
          </w:p>
        </w:tc>
        <w:tc>
          <w:tcPr>
            <w:tcW w:w="9498" w:type="dxa"/>
            <w:gridSpan w:val="3"/>
            <w:tcBorders>
              <w:top w:val="single" w:sz="4" w:space="0" w:color="auto"/>
            </w:tcBorders>
            <w:shd w:val="clear" w:color="auto" w:fill="auto"/>
            <w:vAlign w:val="center"/>
          </w:tcPr>
          <w:p w:rsidR="0061355F" w:rsidRPr="00DE56D1" w:rsidRDefault="0061355F" w:rsidP="0061355F">
            <w:pPr>
              <w:jc w:val="center"/>
              <w:rPr>
                <w:i/>
                <w:iCs/>
                <w:color w:val="000000"/>
              </w:rPr>
            </w:pPr>
            <w:r w:rsidRPr="00DE56D1">
              <w:rPr>
                <w:i/>
                <w:iCs/>
                <w:color w:val="000000"/>
              </w:rPr>
              <w:t>Профессиональная квалификационная группа "Общеотраслевые должности служащих четвертого уровня"</w:t>
            </w:r>
          </w:p>
        </w:tc>
      </w:tr>
      <w:tr w:rsidR="00561F7A" w:rsidRPr="00DE56D1" w:rsidTr="00561F7A">
        <w:trPr>
          <w:trHeight w:val="256"/>
        </w:trPr>
        <w:tc>
          <w:tcPr>
            <w:tcW w:w="709" w:type="dxa"/>
            <w:vMerge w:val="restart"/>
            <w:shd w:val="clear" w:color="auto" w:fill="auto"/>
            <w:vAlign w:val="center"/>
            <w:hideMark/>
          </w:tcPr>
          <w:p w:rsidR="00561F7A" w:rsidRPr="00DE56D1" w:rsidRDefault="00561F7A" w:rsidP="00561F7A">
            <w:pPr>
              <w:jc w:val="center"/>
              <w:rPr>
                <w:color w:val="000000"/>
              </w:rPr>
            </w:pPr>
            <w:r w:rsidRPr="00DE56D1">
              <w:rPr>
                <w:color w:val="000000"/>
              </w:rPr>
              <w:t>4.1.</w:t>
            </w:r>
          </w:p>
        </w:tc>
        <w:tc>
          <w:tcPr>
            <w:tcW w:w="3402" w:type="dxa"/>
            <w:vMerge w:val="restart"/>
            <w:shd w:val="clear" w:color="auto" w:fill="auto"/>
            <w:vAlign w:val="center"/>
          </w:tcPr>
          <w:p w:rsidR="00561F7A" w:rsidRPr="00DE56D1" w:rsidRDefault="00561F7A" w:rsidP="00561F7A">
            <w:pPr>
              <w:jc w:val="center"/>
              <w:rPr>
                <w:color w:val="000000"/>
              </w:rPr>
            </w:pPr>
            <w:r w:rsidRPr="00DE56D1">
              <w:rPr>
                <w:color w:val="000000"/>
              </w:rPr>
              <w:t>1 квалификационный уровень</w:t>
            </w:r>
          </w:p>
        </w:tc>
        <w:tc>
          <w:tcPr>
            <w:tcW w:w="1418" w:type="dxa"/>
            <w:shd w:val="clear" w:color="auto" w:fill="auto"/>
            <w:vAlign w:val="center"/>
          </w:tcPr>
          <w:p w:rsidR="00561F7A" w:rsidRPr="00DE56D1" w:rsidRDefault="00561F7A">
            <w:pPr>
              <w:jc w:val="center"/>
              <w:rPr>
                <w:color w:val="000000"/>
              </w:rPr>
            </w:pPr>
            <w:r>
              <w:rPr>
                <w:color w:val="000000"/>
              </w:rPr>
              <w:t>32 000</w:t>
            </w:r>
          </w:p>
        </w:tc>
        <w:tc>
          <w:tcPr>
            <w:tcW w:w="4678" w:type="dxa"/>
            <w:shd w:val="clear" w:color="auto" w:fill="auto"/>
            <w:vAlign w:val="center"/>
          </w:tcPr>
          <w:p w:rsidR="00561F7A" w:rsidRPr="00DE56D1" w:rsidRDefault="00561F7A" w:rsidP="002E7240">
            <w:pPr>
              <w:jc w:val="center"/>
              <w:rPr>
                <w:color w:val="000000"/>
              </w:rPr>
            </w:pPr>
            <w:r w:rsidRPr="00DE56D1">
              <w:rPr>
                <w:color w:val="000000"/>
              </w:rPr>
              <w:t>заведующий сектором</w:t>
            </w:r>
          </w:p>
        </w:tc>
      </w:tr>
      <w:tr w:rsidR="00561F7A" w:rsidRPr="00DE56D1" w:rsidTr="00256E4F">
        <w:trPr>
          <w:trHeight w:val="4680"/>
        </w:trPr>
        <w:tc>
          <w:tcPr>
            <w:tcW w:w="709" w:type="dxa"/>
            <w:vMerge/>
            <w:shd w:val="clear" w:color="auto" w:fill="auto"/>
            <w:vAlign w:val="center"/>
          </w:tcPr>
          <w:p w:rsidR="00561F7A" w:rsidRPr="00DE56D1" w:rsidRDefault="00561F7A" w:rsidP="00561F7A">
            <w:pPr>
              <w:jc w:val="center"/>
              <w:rPr>
                <w:color w:val="000000"/>
              </w:rPr>
            </w:pPr>
          </w:p>
        </w:tc>
        <w:tc>
          <w:tcPr>
            <w:tcW w:w="3402" w:type="dxa"/>
            <w:vMerge/>
            <w:shd w:val="clear" w:color="auto" w:fill="auto"/>
            <w:vAlign w:val="center"/>
          </w:tcPr>
          <w:p w:rsidR="00561F7A" w:rsidRPr="00DE56D1" w:rsidRDefault="00561F7A" w:rsidP="00561F7A">
            <w:pPr>
              <w:jc w:val="center"/>
              <w:rPr>
                <w:color w:val="000000"/>
              </w:rPr>
            </w:pPr>
          </w:p>
        </w:tc>
        <w:tc>
          <w:tcPr>
            <w:tcW w:w="1418" w:type="dxa"/>
            <w:shd w:val="clear" w:color="auto" w:fill="auto"/>
            <w:vAlign w:val="center"/>
          </w:tcPr>
          <w:p w:rsidR="00561F7A" w:rsidRPr="00DE56D1" w:rsidRDefault="00561F7A" w:rsidP="00561F7A">
            <w:pPr>
              <w:jc w:val="center"/>
              <w:rPr>
                <w:color w:val="000000"/>
              </w:rPr>
            </w:pPr>
            <w:r>
              <w:rPr>
                <w:color w:val="000000"/>
              </w:rPr>
              <w:t>33 500</w:t>
            </w:r>
          </w:p>
        </w:tc>
        <w:tc>
          <w:tcPr>
            <w:tcW w:w="4678" w:type="dxa"/>
            <w:shd w:val="clear" w:color="auto" w:fill="auto"/>
            <w:vAlign w:val="center"/>
          </w:tcPr>
          <w:p w:rsidR="00561F7A" w:rsidRPr="00DE56D1" w:rsidRDefault="00561F7A" w:rsidP="00561F7A">
            <w:pPr>
              <w:jc w:val="center"/>
              <w:rPr>
                <w:color w:val="000000"/>
              </w:rPr>
            </w:pPr>
            <w:r w:rsidRPr="00DE56D1">
              <w:rPr>
                <w:color w:val="000000"/>
              </w:rPr>
              <w:t xml:space="preserve"> директор комбината общественного питания, директор музея, директор выставочного центра, директор службы, директор центра, директор УОК "Политехник",  директор научной библиотеки, </w:t>
            </w:r>
            <w:r>
              <w:rPr>
                <w:color w:val="000000"/>
              </w:rPr>
              <w:t>начальник паспортного отдела Студенческого городка, начальник хозяйственного отдела студенческого городка,</w:t>
            </w:r>
            <w:r w:rsidRPr="00DE56D1">
              <w:rPr>
                <w:color w:val="000000"/>
              </w:rPr>
              <w:t xml:space="preserve"> директор Студенческого клуба, директор </w:t>
            </w:r>
            <w:proofErr w:type="spellStart"/>
            <w:r w:rsidRPr="00DE56D1">
              <w:rPr>
                <w:color w:val="000000"/>
              </w:rPr>
              <w:t>Испытательно</w:t>
            </w:r>
            <w:proofErr w:type="spellEnd"/>
            <w:r w:rsidRPr="00DE56D1">
              <w:rPr>
                <w:color w:val="000000"/>
              </w:rPr>
              <w:t xml:space="preserve">-лабораторного центра, начальник бюро технической комплектации,  директор Центра экспертизы, аттестации и сертификации, начальник отдела, начальник центра, директор центра, директор инжинирингового центра, руководитель центра, </w:t>
            </w:r>
            <w:r>
              <w:rPr>
                <w:color w:val="000000"/>
              </w:rPr>
              <w:t>директор</w:t>
            </w:r>
            <w:r w:rsidRPr="00DE56D1">
              <w:rPr>
                <w:color w:val="000000"/>
              </w:rPr>
              <w:t xml:space="preserve"> Спорт</w:t>
            </w:r>
            <w:r>
              <w:rPr>
                <w:color w:val="000000"/>
              </w:rPr>
              <w:t xml:space="preserve">ивного </w:t>
            </w:r>
            <w:r w:rsidRPr="00DE56D1">
              <w:rPr>
                <w:color w:val="000000"/>
              </w:rPr>
              <w:t xml:space="preserve">клуба, директор Областного центра новых информационных технологий, руководитель проектного офиса, начальник Штаба ГО </w:t>
            </w:r>
            <w:proofErr w:type="spellStart"/>
            <w:r w:rsidRPr="00DE56D1">
              <w:rPr>
                <w:color w:val="000000"/>
              </w:rPr>
              <w:t>иЧС</w:t>
            </w:r>
            <w:proofErr w:type="spellEnd"/>
          </w:p>
        </w:tc>
      </w:tr>
      <w:tr w:rsidR="00561F7A" w:rsidRPr="00DE56D1" w:rsidTr="00256E4F">
        <w:trPr>
          <w:trHeight w:val="315"/>
        </w:trPr>
        <w:tc>
          <w:tcPr>
            <w:tcW w:w="709" w:type="dxa"/>
            <w:shd w:val="clear" w:color="auto" w:fill="auto"/>
            <w:vAlign w:val="center"/>
            <w:hideMark/>
          </w:tcPr>
          <w:p w:rsidR="00561F7A" w:rsidRPr="00DE56D1" w:rsidRDefault="00561F7A" w:rsidP="00561F7A">
            <w:pPr>
              <w:jc w:val="center"/>
              <w:rPr>
                <w:color w:val="000000"/>
              </w:rPr>
            </w:pPr>
            <w:r w:rsidRPr="00DE56D1">
              <w:rPr>
                <w:color w:val="000000"/>
              </w:rPr>
              <w:t>4.2.</w:t>
            </w:r>
          </w:p>
        </w:tc>
        <w:tc>
          <w:tcPr>
            <w:tcW w:w="3402" w:type="dxa"/>
            <w:shd w:val="clear" w:color="auto" w:fill="auto"/>
            <w:vAlign w:val="center"/>
            <w:hideMark/>
          </w:tcPr>
          <w:p w:rsidR="00561F7A" w:rsidRPr="00DE56D1" w:rsidRDefault="00561F7A" w:rsidP="00561F7A">
            <w:pPr>
              <w:jc w:val="center"/>
              <w:rPr>
                <w:color w:val="000000"/>
              </w:rPr>
            </w:pPr>
            <w:r w:rsidRPr="00DE56D1">
              <w:rPr>
                <w:color w:val="000000"/>
              </w:rPr>
              <w:t>2 квалификационный уровень</w:t>
            </w:r>
          </w:p>
        </w:tc>
        <w:tc>
          <w:tcPr>
            <w:tcW w:w="1418" w:type="dxa"/>
            <w:shd w:val="clear" w:color="auto" w:fill="auto"/>
            <w:vAlign w:val="center"/>
            <w:hideMark/>
          </w:tcPr>
          <w:p w:rsidR="00561F7A" w:rsidRPr="00DE56D1" w:rsidRDefault="00561F7A" w:rsidP="00561F7A">
            <w:pPr>
              <w:jc w:val="center"/>
              <w:rPr>
                <w:color w:val="000000"/>
              </w:rPr>
            </w:pPr>
            <w:r>
              <w:rPr>
                <w:color w:val="000000"/>
              </w:rPr>
              <w:t>35 000</w:t>
            </w:r>
          </w:p>
        </w:tc>
        <w:tc>
          <w:tcPr>
            <w:tcW w:w="4678" w:type="dxa"/>
            <w:shd w:val="clear" w:color="auto" w:fill="auto"/>
            <w:vAlign w:val="center"/>
            <w:hideMark/>
          </w:tcPr>
          <w:p w:rsidR="00561F7A" w:rsidRPr="00DE56D1" w:rsidRDefault="00561F7A" w:rsidP="00561F7A">
            <w:pPr>
              <w:jc w:val="center"/>
              <w:rPr>
                <w:color w:val="000000"/>
              </w:rPr>
            </w:pPr>
            <w:r w:rsidRPr="00DE56D1">
              <w:rPr>
                <w:color w:val="000000"/>
              </w:rPr>
              <w:t>главный инженер, главный механик, главный энергетик</w:t>
            </w:r>
          </w:p>
        </w:tc>
      </w:tr>
    </w:tbl>
    <w:p w:rsidR="0061355F" w:rsidRPr="00DE56D1" w:rsidRDefault="0061355F" w:rsidP="0061355F">
      <w:pPr>
        <w:pStyle w:val="ConsPlusNormal"/>
        <w:jc w:val="center"/>
        <w:rPr>
          <w:b/>
          <w:color w:val="000000"/>
          <w:sz w:val="28"/>
          <w:szCs w:val="28"/>
        </w:rPr>
      </w:pPr>
    </w:p>
    <w:p w:rsidR="00256E4F" w:rsidRPr="00DE56D1" w:rsidRDefault="00256E4F" w:rsidP="0061355F">
      <w:pPr>
        <w:pStyle w:val="ConsPlusNormal"/>
        <w:jc w:val="center"/>
        <w:rPr>
          <w:b/>
          <w:color w:val="000000"/>
          <w:sz w:val="28"/>
          <w:szCs w:val="28"/>
        </w:rPr>
      </w:pPr>
    </w:p>
    <w:p w:rsidR="00256E4F" w:rsidRPr="00DE56D1" w:rsidRDefault="00256E4F" w:rsidP="0061355F">
      <w:pPr>
        <w:pStyle w:val="ConsPlusNormal"/>
        <w:jc w:val="center"/>
        <w:rPr>
          <w:b/>
          <w:color w:val="000000"/>
          <w:sz w:val="28"/>
          <w:szCs w:val="28"/>
        </w:rPr>
      </w:pPr>
    </w:p>
    <w:p w:rsidR="00256E4F" w:rsidRPr="00DE56D1" w:rsidRDefault="00256E4F" w:rsidP="0061355F">
      <w:pPr>
        <w:pStyle w:val="ConsPlusNormal"/>
        <w:jc w:val="center"/>
        <w:rPr>
          <w:b/>
          <w:color w:val="000000"/>
          <w:sz w:val="28"/>
          <w:szCs w:val="28"/>
        </w:rPr>
      </w:pPr>
    </w:p>
    <w:p w:rsidR="00256E4F" w:rsidRPr="00DE56D1" w:rsidRDefault="00256E4F" w:rsidP="0061355F">
      <w:pPr>
        <w:pStyle w:val="ConsPlusNormal"/>
        <w:jc w:val="center"/>
        <w:rPr>
          <w:b/>
          <w:color w:val="000000"/>
          <w:sz w:val="28"/>
          <w:szCs w:val="28"/>
        </w:rPr>
      </w:pPr>
    </w:p>
    <w:p w:rsidR="00256E4F" w:rsidRPr="00DE56D1" w:rsidRDefault="00256E4F" w:rsidP="0061355F">
      <w:pPr>
        <w:pStyle w:val="ConsPlusNormal"/>
        <w:jc w:val="center"/>
        <w:rPr>
          <w:b/>
          <w:color w:val="000000"/>
          <w:sz w:val="28"/>
          <w:szCs w:val="28"/>
        </w:rPr>
      </w:pPr>
    </w:p>
    <w:p w:rsidR="00256E4F" w:rsidRPr="00DE56D1" w:rsidRDefault="00256E4F" w:rsidP="0061355F">
      <w:pPr>
        <w:pStyle w:val="ConsPlusNormal"/>
        <w:jc w:val="center"/>
        <w:rPr>
          <w:b/>
          <w:color w:val="000000"/>
          <w:sz w:val="28"/>
          <w:szCs w:val="28"/>
        </w:rPr>
      </w:pPr>
    </w:p>
    <w:p w:rsidR="00256E4F" w:rsidRPr="00DE56D1" w:rsidRDefault="00256E4F" w:rsidP="0061355F">
      <w:pPr>
        <w:pStyle w:val="ConsPlusNormal"/>
        <w:jc w:val="center"/>
        <w:rPr>
          <w:b/>
          <w:color w:val="000000"/>
          <w:sz w:val="28"/>
          <w:szCs w:val="28"/>
        </w:rPr>
      </w:pPr>
    </w:p>
    <w:p w:rsidR="00256E4F" w:rsidRPr="00DE56D1" w:rsidRDefault="00256E4F" w:rsidP="0061355F">
      <w:pPr>
        <w:pStyle w:val="ConsPlusNormal"/>
        <w:jc w:val="center"/>
        <w:rPr>
          <w:b/>
          <w:color w:val="000000"/>
          <w:sz w:val="28"/>
          <w:szCs w:val="28"/>
        </w:rPr>
      </w:pPr>
    </w:p>
    <w:p w:rsidR="00256E4F" w:rsidRPr="00DE56D1" w:rsidRDefault="00256E4F" w:rsidP="0061355F">
      <w:pPr>
        <w:pStyle w:val="ConsPlusNormal"/>
        <w:jc w:val="center"/>
        <w:rPr>
          <w:b/>
          <w:color w:val="000000"/>
          <w:sz w:val="28"/>
          <w:szCs w:val="28"/>
        </w:rPr>
      </w:pPr>
    </w:p>
    <w:p w:rsidR="00256E4F" w:rsidRPr="00DE56D1" w:rsidRDefault="00256E4F" w:rsidP="0061355F">
      <w:pPr>
        <w:pStyle w:val="ConsPlusNormal"/>
        <w:jc w:val="center"/>
        <w:rPr>
          <w:b/>
          <w:color w:val="000000"/>
          <w:sz w:val="28"/>
          <w:szCs w:val="28"/>
        </w:rPr>
      </w:pPr>
    </w:p>
    <w:p w:rsidR="00256E4F" w:rsidRPr="00DE56D1" w:rsidRDefault="00256E4F" w:rsidP="0061355F">
      <w:pPr>
        <w:pStyle w:val="ConsPlusNormal"/>
        <w:jc w:val="center"/>
        <w:rPr>
          <w:b/>
          <w:color w:val="000000"/>
          <w:sz w:val="28"/>
          <w:szCs w:val="28"/>
        </w:rPr>
      </w:pPr>
    </w:p>
    <w:p w:rsidR="00256E4F" w:rsidRPr="00DE56D1" w:rsidRDefault="00256E4F" w:rsidP="0061355F">
      <w:pPr>
        <w:pStyle w:val="ConsPlusNormal"/>
        <w:jc w:val="center"/>
        <w:rPr>
          <w:b/>
          <w:color w:val="000000"/>
          <w:sz w:val="28"/>
          <w:szCs w:val="28"/>
        </w:rPr>
      </w:pPr>
    </w:p>
    <w:p w:rsidR="00256E4F" w:rsidRPr="00DE56D1" w:rsidRDefault="00256E4F" w:rsidP="0061355F">
      <w:pPr>
        <w:pStyle w:val="ConsPlusNormal"/>
        <w:jc w:val="center"/>
        <w:rPr>
          <w:b/>
          <w:color w:val="000000"/>
          <w:sz w:val="28"/>
          <w:szCs w:val="28"/>
        </w:rPr>
      </w:pPr>
    </w:p>
    <w:p w:rsidR="00256E4F" w:rsidRPr="00DE56D1" w:rsidRDefault="00256E4F" w:rsidP="0061355F">
      <w:pPr>
        <w:pStyle w:val="ConsPlusNormal"/>
        <w:jc w:val="center"/>
        <w:rPr>
          <w:b/>
          <w:color w:val="000000"/>
          <w:sz w:val="28"/>
          <w:szCs w:val="28"/>
        </w:rPr>
      </w:pPr>
    </w:p>
    <w:p w:rsidR="00256E4F" w:rsidRDefault="00256E4F" w:rsidP="0061355F">
      <w:pPr>
        <w:pStyle w:val="ConsPlusNormal"/>
        <w:jc w:val="center"/>
        <w:rPr>
          <w:b/>
          <w:color w:val="000000"/>
          <w:sz w:val="28"/>
          <w:szCs w:val="28"/>
        </w:rPr>
      </w:pPr>
    </w:p>
    <w:p w:rsidR="003515F2" w:rsidRDefault="003515F2" w:rsidP="0061355F">
      <w:pPr>
        <w:pStyle w:val="ConsPlusNormal"/>
        <w:jc w:val="center"/>
        <w:rPr>
          <w:b/>
          <w:color w:val="000000"/>
          <w:sz w:val="28"/>
          <w:szCs w:val="28"/>
        </w:rPr>
      </w:pPr>
    </w:p>
    <w:p w:rsidR="003515F2" w:rsidRDefault="003515F2" w:rsidP="0061355F">
      <w:pPr>
        <w:pStyle w:val="ConsPlusNormal"/>
        <w:jc w:val="center"/>
        <w:rPr>
          <w:b/>
          <w:color w:val="000000"/>
          <w:sz w:val="28"/>
          <w:szCs w:val="28"/>
        </w:rPr>
      </w:pPr>
    </w:p>
    <w:p w:rsidR="003515F2" w:rsidRDefault="003515F2" w:rsidP="0061355F">
      <w:pPr>
        <w:pStyle w:val="ConsPlusNormal"/>
        <w:jc w:val="center"/>
        <w:rPr>
          <w:b/>
          <w:color w:val="000000"/>
          <w:sz w:val="28"/>
          <w:szCs w:val="28"/>
        </w:rPr>
      </w:pPr>
    </w:p>
    <w:p w:rsidR="003515F2" w:rsidRDefault="003515F2" w:rsidP="0061355F">
      <w:pPr>
        <w:pStyle w:val="ConsPlusNormal"/>
        <w:jc w:val="center"/>
        <w:rPr>
          <w:b/>
          <w:color w:val="000000"/>
          <w:sz w:val="28"/>
          <w:szCs w:val="28"/>
        </w:rPr>
      </w:pPr>
    </w:p>
    <w:p w:rsidR="003515F2" w:rsidRDefault="003515F2" w:rsidP="0061355F">
      <w:pPr>
        <w:pStyle w:val="ConsPlusNormal"/>
        <w:jc w:val="center"/>
        <w:rPr>
          <w:b/>
          <w:color w:val="000000"/>
          <w:sz w:val="28"/>
          <w:szCs w:val="28"/>
        </w:rPr>
      </w:pPr>
    </w:p>
    <w:p w:rsidR="00256E4F" w:rsidRPr="00DE56D1" w:rsidRDefault="00256E4F" w:rsidP="00256E4F">
      <w:pPr>
        <w:pStyle w:val="ConsPlusNormal"/>
        <w:jc w:val="right"/>
        <w:rPr>
          <w:b/>
          <w:color w:val="000000"/>
          <w:sz w:val="28"/>
          <w:szCs w:val="28"/>
        </w:rPr>
      </w:pPr>
      <w:r w:rsidRPr="00DE56D1">
        <w:rPr>
          <w:b/>
          <w:color w:val="000000"/>
          <w:sz w:val="28"/>
          <w:szCs w:val="28"/>
        </w:rPr>
        <w:t>Приложение 6</w:t>
      </w:r>
    </w:p>
    <w:p w:rsidR="00256E4F" w:rsidRPr="00DE56D1" w:rsidRDefault="00256E4F" w:rsidP="0061355F">
      <w:pPr>
        <w:pStyle w:val="ConsPlusNormal"/>
        <w:jc w:val="center"/>
        <w:rPr>
          <w:b/>
          <w:color w:val="000000"/>
          <w:sz w:val="28"/>
          <w:szCs w:val="28"/>
        </w:rPr>
      </w:pPr>
    </w:p>
    <w:p w:rsidR="0061355F" w:rsidRPr="00DE56D1" w:rsidRDefault="0061355F" w:rsidP="0061355F">
      <w:pPr>
        <w:pStyle w:val="ConsPlusNormal"/>
        <w:jc w:val="center"/>
        <w:rPr>
          <w:b/>
          <w:color w:val="000000"/>
          <w:sz w:val="28"/>
          <w:szCs w:val="28"/>
        </w:rPr>
      </w:pPr>
      <w:r w:rsidRPr="00DE56D1">
        <w:rPr>
          <w:b/>
          <w:color w:val="000000"/>
          <w:sz w:val="28"/>
          <w:szCs w:val="28"/>
        </w:rPr>
        <w:t>Размеры окладов по профессиональным квалификационным группам общеотраслевых профессий рабочих</w:t>
      </w:r>
    </w:p>
    <w:p w:rsidR="004815C7" w:rsidRPr="00DE56D1" w:rsidRDefault="004815C7" w:rsidP="0061355F">
      <w:pPr>
        <w:pStyle w:val="ConsPlusNormal"/>
        <w:jc w:val="center"/>
        <w:rPr>
          <w:b/>
          <w:color w:val="000000"/>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1418"/>
        <w:gridCol w:w="4678"/>
      </w:tblGrid>
      <w:tr w:rsidR="00B046FA" w:rsidRPr="00DE56D1" w:rsidTr="005F3DCE">
        <w:trPr>
          <w:trHeight w:val="945"/>
        </w:trPr>
        <w:tc>
          <w:tcPr>
            <w:tcW w:w="709" w:type="dxa"/>
            <w:shd w:val="clear" w:color="auto" w:fill="auto"/>
            <w:vAlign w:val="center"/>
            <w:hideMark/>
          </w:tcPr>
          <w:p w:rsidR="0061355F" w:rsidRPr="00DE56D1" w:rsidRDefault="0061355F" w:rsidP="0061355F">
            <w:pPr>
              <w:jc w:val="center"/>
              <w:rPr>
                <w:color w:val="000000"/>
              </w:rPr>
            </w:pPr>
            <w:r w:rsidRPr="00DE56D1">
              <w:rPr>
                <w:color w:val="000000"/>
              </w:rPr>
              <w:t>№ п/п</w:t>
            </w:r>
          </w:p>
        </w:tc>
        <w:tc>
          <w:tcPr>
            <w:tcW w:w="3402" w:type="dxa"/>
            <w:shd w:val="clear" w:color="auto" w:fill="auto"/>
            <w:vAlign w:val="center"/>
            <w:hideMark/>
          </w:tcPr>
          <w:p w:rsidR="0061355F" w:rsidRPr="00DE56D1" w:rsidRDefault="0061355F" w:rsidP="0061355F">
            <w:pPr>
              <w:jc w:val="center"/>
              <w:rPr>
                <w:color w:val="000000"/>
              </w:rPr>
            </w:pPr>
            <w:r w:rsidRPr="00DE56D1">
              <w:rPr>
                <w:color w:val="000000"/>
              </w:rPr>
              <w:t>Профессиональная квалификационная группа (уровень)</w:t>
            </w:r>
            <w:r w:rsidR="004815C7" w:rsidRPr="00DE56D1">
              <w:rPr>
                <w:rStyle w:val="ac"/>
                <w:color w:val="000000"/>
              </w:rPr>
              <w:footnoteReference w:id="6"/>
            </w:r>
          </w:p>
        </w:tc>
        <w:tc>
          <w:tcPr>
            <w:tcW w:w="1418" w:type="dxa"/>
            <w:shd w:val="clear" w:color="auto" w:fill="auto"/>
            <w:vAlign w:val="center"/>
            <w:hideMark/>
          </w:tcPr>
          <w:p w:rsidR="0061355F" w:rsidRPr="00DE56D1" w:rsidRDefault="0061355F" w:rsidP="0061355F">
            <w:pPr>
              <w:jc w:val="center"/>
              <w:rPr>
                <w:color w:val="000000"/>
              </w:rPr>
            </w:pPr>
            <w:r w:rsidRPr="00DE56D1">
              <w:rPr>
                <w:color w:val="000000"/>
              </w:rPr>
              <w:t>Размер оклада, руб.</w:t>
            </w:r>
          </w:p>
        </w:tc>
        <w:tc>
          <w:tcPr>
            <w:tcW w:w="4678" w:type="dxa"/>
            <w:shd w:val="clear" w:color="auto" w:fill="auto"/>
            <w:vAlign w:val="center"/>
            <w:hideMark/>
          </w:tcPr>
          <w:p w:rsidR="0061355F" w:rsidRPr="00DE56D1" w:rsidRDefault="0061355F" w:rsidP="0061355F">
            <w:pPr>
              <w:jc w:val="center"/>
              <w:rPr>
                <w:color w:val="000000"/>
              </w:rPr>
            </w:pPr>
            <w:r w:rsidRPr="00DE56D1">
              <w:rPr>
                <w:color w:val="000000"/>
              </w:rPr>
              <w:t>Должности, отнесенные к квалификационным уровням</w:t>
            </w:r>
          </w:p>
        </w:tc>
      </w:tr>
      <w:tr w:rsidR="004815C7" w:rsidRPr="00DE56D1" w:rsidTr="00641C74">
        <w:trPr>
          <w:trHeight w:val="783"/>
        </w:trPr>
        <w:tc>
          <w:tcPr>
            <w:tcW w:w="709" w:type="dxa"/>
            <w:shd w:val="clear" w:color="auto" w:fill="auto"/>
            <w:vAlign w:val="center"/>
          </w:tcPr>
          <w:p w:rsidR="004815C7" w:rsidRPr="00DE56D1" w:rsidRDefault="004815C7" w:rsidP="004815C7">
            <w:pPr>
              <w:jc w:val="center"/>
              <w:rPr>
                <w:color w:val="000000"/>
              </w:rPr>
            </w:pPr>
            <w:r w:rsidRPr="00DE56D1">
              <w:rPr>
                <w:color w:val="000000"/>
              </w:rPr>
              <w:t xml:space="preserve">1. </w:t>
            </w:r>
          </w:p>
        </w:tc>
        <w:tc>
          <w:tcPr>
            <w:tcW w:w="9498" w:type="dxa"/>
            <w:gridSpan w:val="3"/>
            <w:shd w:val="clear" w:color="auto" w:fill="auto"/>
            <w:vAlign w:val="center"/>
          </w:tcPr>
          <w:p w:rsidR="004815C7" w:rsidRPr="00DE56D1" w:rsidRDefault="004815C7" w:rsidP="004815C7">
            <w:pPr>
              <w:jc w:val="center"/>
              <w:rPr>
                <w:i/>
                <w:iCs/>
                <w:color w:val="000000"/>
              </w:rPr>
            </w:pPr>
            <w:r w:rsidRPr="00DE56D1">
              <w:rPr>
                <w:i/>
                <w:iCs/>
                <w:color w:val="000000"/>
              </w:rPr>
              <w:t>Профессиональная квалификационная группа "Общеотраслевые профессии рабочих первого уровня"</w:t>
            </w:r>
          </w:p>
        </w:tc>
      </w:tr>
      <w:tr w:rsidR="004815C7" w:rsidRPr="00DE56D1" w:rsidTr="00C864FD">
        <w:trPr>
          <w:trHeight w:val="3503"/>
        </w:trPr>
        <w:tc>
          <w:tcPr>
            <w:tcW w:w="709" w:type="dxa"/>
            <w:shd w:val="clear" w:color="000000" w:fill="FFFFFF"/>
            <w:vAlign w:val="center"/>
          </w:tcPr>
          <w:p w:rsidR="004815C7" w:rsidRPr="00DE56D1" w:rsidRDefault="004815C7" w:rsidP="004815C7">
            <w:pPr>
              <w:jc w:val="center"/>
              <w:rPr>
                <w:color w:val="000000"/>
              </w:rPr>
            </w:pPr>
            <w:r w:rsidRPr="00DE56D1">
              <w:rPr>
                <w:color w:val="000000"/>
              </w:rPr>
              <w:t>1.1.</w:t>
            </w:r>
          </w:p>
        </w:tc>
        <w:tc>
          <w:tcPr>
            <w:tcW w:w="3402" w:type="dxa"/>
            <w:shd w:val="clear" w:color="000000" w:fill="FFFFFF"/>
            <w:vAlign w:val="center"/>
          </w:tcPr>
          <w:p w:rsidR="004815C7" w:rsidRPr="00DE56D1" w:rsidRDefault="004815C7" w:rsidP="004815C7">
            <w:pPr>
              <w:jc w:val="center"/>
              <w:rPr>
                <w:color w:val="000000"/>
              </w:rPr>
            </w:pPr>
            <w:r w:rsidRPr="00DE56D1">
              <w:rPr>
                <w:color w:val="000000"/>
              </w:rPr>
              <w:t>1 квалификационный уровень</w:t>
            </w:r>
          </w:p>
        </w:tc>
        <w:tc>
          <w:tcPr>
            <w:tcW w:w="1418" w:type="dxa"/>
            <w:shd w:val="clear" w:color="auto" w:fill="auto"/>
            <w:vAlign w:val="center"/>
          </w:tcPr>
          <w:p w:rsidR="004815C7" w:rsidRPr="00DE56D1" w:rsidRDefault="007F31B7" w:rsidP="004815C7">
            <w:pPr>
              <w:jc w:val="center"/>
              <w:rPr>
                <w:color w:val="000000"/>
              </w:rPr>
            </w:pPr>
            <w:r>
              <w:rPr>
                <w:color w:val="000000"/>
              </w:rPr>
              <w:t>22 440</w:t>
            </w:r>
          </w:p>
        </w:tc>
        <w:tc>
          <w:tcPr>
            <w:tcW w:w="4678" w:type="dxa"/>
            <w:shd w:val="clear" w:color="auto" w:fill="auto"/>
            <w:vAlign w:val="center"/>
          </w:tcPr>
          <w:p w:rsidR="004815C7" w:rsidRPr="00DE56D1" w:rsidRDefault="004815C7" w:rsidP="004815C7">
            <w:pPr>
              <w:jc w:val="center"/>
              <w:rPr>
                <w:color w:val="000000"/>
              </w:rPr>
            </w:pPr>
            <w:r w:rsidRPr="00DE56D1">
              <w:rPr>
                <w:color w:val="000000"/>
              </w:rPr>
              <w:t>профессии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брошюровщик, буфетчик, гардеробщик, грузчик, дворник, кастелянша, кладовщик, кухонный рабочий, лифтер, переплетчик, подсобный рабочий, рабочий по обслуживанию и ремонту зданий и сооружений, рабочий по стирке и ремонту спецодежды, рабочий по уборке мусора, рабочий по обслуживанию мусоропровода, сторож, начальник смены (сторожевая охрана), уборщик служебных помещений, экспедитор</w:t>
            </w:r>
          </w:p>
        </w:tc>
      </w:tr>
      <w:tr w:rsidR="00B046FA" w:rsidRPr="00DE56D1" w:rsidTr="00C864FD">
        <w:trPr>
          <w:trHeight w:val="1260"/>
        </w:trPr>
        <w:tc>
          <w:tcPr>
            <w:tcW w:w="709" w:type="dxa"/>
            <w:shd w:val="clear" w:color="auto" w:fill="auto"/>
            <w:vAlign w:val="center"/>
            <w:hideMark/>
          </w:tcPr>
          <w:p w:rsidR="0061355F" w:rsidRPr="00DE56D1" w:rsidRDefault="0061355F">
            <w:pPr>
              <w:jc w:val="center"/>
              <w:rPr>
                <w:color w:val="000000"/>
              </w:rPr>
            </w:pPr>
            <w:r w:rsidRPr="00DE56D1">
              <w:rPr>
                <w:color w:val="000000"/>
              </w:rPr>
              <w:t>1.2.</w:t>
            </w:r>
          </w:p>
        </w:tc>
        <w:tc>
          <w:tcPr>
            <w:tcW w:w="3402" w:type="dxa"/>
            <w:shd w:val="clear" w:color="auto" w:fill="auto"/>
            <w:vAlign w:val="center"/>
            <w:hideMark/>
          </w:tcPr>
          <w:p w:rsidR="0061355F" w:rsidRPr="00DE56D1" w:rsidRDefault="0061355F">
            <w:pPr>
              <w:jc w:val="center"/>
              <w:rPr>
                <w:color w:val="000000"/>
              </w:rPr>
            </w:pPr>
            <w:r w:rsidRPr="00DE56D1">
              <w:rPr>
                <w:color w:val="000000"/>
              </w:rPr>
              <w:t>2 квалификационный уровень</w:t>
            </w:r>
          </w:p>
        </w:tc>
        <w:tc>
          <w:tcPr>
            <w:tcW w:w="1418" w:type="dxa"/>
            <w:shd w:val="clear" w:color="auto" w:fill="auto"/>
            <w:vAlign w:val="center"/>
            <w:hideMark/>
          </w:tcPr>
          <w:p w:rsidR="0061355F" w:rsidRPr="00DE56D1" w:rsidRDefault="007F31B7">
            <w:pPr>
              <w:jc w:val="center"/>
              <w:rPr>
                <w:color w:val="000000"/>
              </w:rPr>
            </w:pPr>
            <w:r>
              <w:rPr>
                <w:color w:val="000000"/>
              </w:rPr>
              <w:t>23 000</w:t>
            </w:r>
          </w:p>
        </w:tc>
        <w:tc>
          <w:tcPr>
            <w:tcW w:w="4678" w:type="dxa"/>
            <w:shd w:val="clear" w:color="auto" w:fill="auto"/>
            <w:vAlign w:val="center"/>
            <w:hideMark/>
          </w:tcPr>
          <w:p w:rsidR="0061355F" w:rsidRPr="00DE56D1" w:rsidRDefault="0061355F">
            <w:pPr>
              <w:jc w:val="center"/>
              <w:rPr>
                <w:color w:val="000000"/>
              </w:rPr>
            </w:pPr>
            <w:r w:rsidRPr="00DE56D1">
              <w:rPr>
                <w:color w:val="000000"/>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r>
      <w:tr w:rsidR="004815C7" w:rsidRPr="00DE56D1" w:rsidTr="00641C74">
        <w:trPr>
          <w:trHeight w:val="888"/>
        </w:trPr>
        <w:tc>
          <w:tcPr>
            <w:tcW w:w="709" w:type="dxa"/>
            <w:shd w:val="clear" w:color="auto" w:fill="auto"/>
            <w:vAlign w:val="center"/>
          </w:tcPr>
          <w:p w:rsidR="004815C7" w:rsidRPr="00DE56D1" w:rsidRDefault="004815C7" w:rsidP="004815C7">
            <w:pPr>
              <w:jc w:val="center"/>
              <w:rPr>
                <w:color w:val="000000"/>
              </w:rPr>
            </w:pPr>
            <w:r w:rsidRPr="00DE56D1">
              <w:rPr>
                <w:color w:val="000000"/>
              </w:rPr>
              <w:t xml:space="preserve">2. </w:t>
            </w:r>
          </w:p>
        </w:tc>
        <w:tc>
          <w:tcPr>
            <w:tcW w:w="9498" w:type="dxa"/>
            <w:gridSpan w:val="3"/>
            <w:shd w:val="clear" w:color="auto" w:fill="auto"/>
            <w:vAlign w:val="center"/>
          </w:tcPr>
          <w:p w:rsidR="004815C7" w:rsidRPr="00DE56D1" w:rsidRDefault="004815C7" w:rsidP="004815C7">
            <w:pPr>
              <w:jc w:val="center"/>
              <w:rPr>
                <w:i/>
                <w:iCs/>
                <w:color w:val="000000"/>
              </w:rPr>
            </w:pPr>
            <w:r w:rsidRPr="00DE56D1">
              <w:rPr>
                <w:i/>
                <w:iCs/>
                <w:color w:val="000000"/>
              </w:rPr>
              <w:t>Профессиональная квалификационная группа "Общеотраслевые профессии рабочих второго уровня"</w:t>
            </w:r>
          </w:p>
        </w:tc>
      </w:tr>
      <w:tr w:rsidR="00641C74" w:rsidRPr="00DE56D1" w:rsidTr="00C864FD">
        <w:trPr>
          <w:trHeight w:val="1890"/>
        </w:trPr>
        <w:tc>
          <w:tcPr>
            <w:tcW w:w="709" w:type="dxa"/>
            <w:shd w:val="clear" w:color="auto" w:fill="auto"/>
            <w:vAlign w:val="center"/>
            <w:hideMark/>
          </w:tcPr>
          <w:p w:rsidR="0061355F" w:rsidRPr="00DE56D1" w:rsidRDefault="0061355F">
            <w:pPr>
              <w:jc w:val="center"/>
              <w:rPr>
                <w:color w:val="000000"/>
              </w:rPr>
            </w:pPr>
            <w:r w:rsidRPr="00DE56D1">
              <w:rPr>
                <w:color w:val="000000"/>
              </w:rPr>
              <w:t>2.1.</w:t>
            </w:r>
          </w:p>
        </w:tc>
        <w:tc>
          <w:tcPr>
            <w:tcW w:w="3402" w:type="dxa"/>
            <w:shd w:val="clear" w:color="auto" w:fill="auto"/>
            <w:vAlign w:val="center"/>
            <w:hideMark/>
          </w:tcPr>
          <w:p w:rsidR="0061355F" w:rsidRPr="00DE56D1" w:rsidRDefault="0061355F">
            <w:pPr>
              <w:jc w:val="center"/>
              <w:rPr>
                <w:color w:val="000000"/>
              </w:rPr>
            </w:pPr>
            <w:r w:rsidRPr="00DE56D1">
              <w:rPr>
                <w:color w:val="000000"/>
              </w:rPr>
              <w:t>1 квалификационный уровень</w:t>
            </w:r>
          </w:p>
        </w:tc>
        <w:tc>
          <w:tcPr>
            <w:tcW w:w="1418" w:type="dxa"/>
            <w:shd w:val="clear" w:color="auto" w:fill="auto"/>
            <w:vAlign w:val="center"/>
            <w:hideMark/>
          </w:tcPr>
          <w:p w:rsidR="0061355F" w:rsidRPr="00DE56D1" w:rsidRDefault="007F31B7" w:rsidP="00217ACD">
            <w:pPr>
              <w:jc w:val="center"/>
              <w:rPr>
                <w:color w:val="000000"/>
              </w:rPr>
            </w:pPr>
            <w:r>
              <w:rPr>
                <w:color w:val="000000"/>
              </w:rPr>
              <w:t>23 800</w:t>
            </w:r>
          </w:p>
        </w:tc>
        <w:tc>
          <w:tcPr>
            <w:tcW w:w="4678" w:type="dxa"/>
            <w:shd w:val="clear" w:color="auto" w:fill="auto"/>
            <w:vAlign w:val="center"/>
            <w:hideMark/>
          </w:tcPr>
          <w:p w:rsidR="0061355F" w:rsidRPr="00DE56D1" w:rsidRDefault="0061355F">
            <w:pPr>
              <w:jc w:val="center"/>
              <w:rPr>
                <w:color w:val="000000"/>
              </w:rPr>
            </w:pPr>
            <w:r w:rsidRPr="00DE56D1">
              <w:rPr>
                <w:color w:val="000000"/>
              </w:rPr>
              <w:t>профессии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водитель автобуса, водитель автокрана, водитель экскаватора, оператор ЭВМ, печатник, тракторист</w:t>
            </w:r>
          </w:p>
        </w:tc>
      </w:tr>
      <w:tr w:rsidR="00641C74" w:rsidRPr="00DE56D1" w:rsidTr="00C864FD">
        <w:trPr>
          <w:trHeight w:val="1260"/>
        </w:trPr>
        <w:tc>
          <w:tcPr>
            <w:tcW w:w="709" w:type="dxa"/>
            <w:shd w:val="clear" w:color="auto" w:fill="auto"/>
            <w:vAlign w:val="center"/>
            <w:hideMark/>
          </w:tcPr>
          <w:p w:rsidR="0061355F" w:rsidRPr="00DE56D1" w:rsidRDefault="0061355F">
            <w:pPr>
              <w:jc w:val="center"/>
              <w:rPr>
                <w:color w:val="000000"/>
              </w:rPr>
            </w:pPr>
            <w:r w:rsidRPr="00DE56D1">
              <w:rPr>
                <w:color w:val="000000"/>
              </w:rPr>
              <w:t>2.2.</w:t>
            </w:r>
          </w:p>
        </w:tc>
        <w:tc>
          <w:tcPr>
            <w:tcW w:w="3402" w:type="dxa"/>
            <w:shd w:val="clear" w:color="auto" w:fill="auto"/>
            <w:vAlign w:val="center"/>
            <w:hideMark/>
          </w:tcPr>
          <w:p w:rsidR="0061355F" w:rsidRPr="00DE56D1" w:rsidRDefault="0061355F">
            <w:pPr>
              <w:jc w:val="center"/>
              <w:rPr>
                <w:color w:val="000000"/>
              </w:rPr>
            </w:pPr>
            <w:r w:rsidRPr="00DE56D1">
              <w:rPr>
                <w:color w:val="000000"/>
              </w:rPr>
              <w:t>2 квалификационный уровень</w:t>
            </w:r>
          </w:p>
        </w:tc>
        <w:tc>
          <w:tcPr>
            <w:tcW w:w="1418" w:type="dxa"/>
            <w:shd w:val="clear" w:color="auto" w:fill="auto"/>
            <w:vAlign w:val="center"/>
            <w:hideMark/>
          </w:tcPr>
          <w:p w:rsidR="0061355F" w:rsidRPr="00DE56D1" w:rsidRDefault="007F31B7">
            <w:pPr>
              <w:jc w:val="center"/>
              <w:rPr>
                <w:color w:val="000000"/>
              </w:rPr>
            </w:pPr>
            <w:r>
              <w:rPr>
                <w:color w:val="000000"/>
              </w:rPr>
              <w:t>25 000</w:t>
            </w:r>
          </w:p>
        </w:tc>
        <w:tc>
          <w:tcPr>
            <w:tcW w:w="4678" w:type="dxa"/>
            <w:shd w:val="clear" w:color="auto" w:fill="auto"/>
            <w:vAlign w:val="center"/>
            <w:hideMark/>
          </w:tcPr>
          <w:p w:rsidR="0061355F" w:rsidRPr="00DE56D1" w:rsidRDefault="0061355F">
            <w:pPr>
              <w:jc w:val="center"/>
              <w:rPr>
                <w:color w:val="000000"/>
              </w:rPr>
            </w:pPr>
            <w:r w:rsidRPr="00DE56D1">
              <w:rPr>
                <w:color w:val="000000"/>
              </w:rPr>
              <w:t>профессии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r>
      <w:tr w:rsidR="00641C74" w:rsidRPr="00DE56D1" w:rsidTr="00C864FD">
        <w:trPr>
          <w:trHeight w:val="1260"/>
        </w:trPr>
        <w:tc>
          <w:tcPr>
            <w:tcW w:w="709" w:type="dxa"/>
            <w:shd w:val="clear" w:color="auto" w:fill="auto"/>
            <w:vAlign w:val="center"/>
            <w:hideMark/>
          </w:tcPr>
          <w:p w:rsidR="0061355F" w:rsidRPr="00DE56D1" w:rsidRDefault="0061355F">
            <w:pPr>
              <w:jc w:val="center"/>
              <w:rPr>
                <w:color w:val="000000"/>
              </w:rPr>
            </w:pPr>
            <w:r w:rsidRPr="00DE56D1">
              <w:rPr>
                <w:color w:val="000000"/>
              </w:rPr>
              <w:t>2.3.</w:t>
            </w:r>
          </w:p>
        </w:tc>
        <w:tc>
          <w:tcPr>
            <w:tcW w:w="3402" w:type="dxa"/>
            <w:shd w:val="clear" w:color="auto" w:fill="auto"/>
            <w:vAlign w:val="center"/>
            <w:hideMark/>
          </w:tcPr>
          <w:p w:rsidR="0061355F" w:rsidRPr="00DE56D1" w:rsidRDefault="0061355F">
            <w:pPr>
              <w:jc w:val="center"/>
              <w:rPr>
                <w:color w:val="000000"/>
              </w:rPr>
            </w:pPr>
            <w:r w:rsidRPr="00DE56D1">
              <w:rPr>
                <w:color w:val="000000"/>
              </w:rPr>
              <w:t>3 квалификационный уровень</w:t>
            </w:r>
          </w:p>
        </w:tc>
        <w:tc>
          <w:tcPr>
            <w:tcW w:w="1418" w:type="dxa"/>
            <w:shd w:val="clear" w:color="auto" w:fill="auto"/>
            <w:vAlign w:val="center"/>
            <w:hideMark/>
          </w:tcPr>
          <w:p w:rsidR="0061355F" w:rsidRPr="00DE56D1" w:rsidRDefault="007F31B7">
            <w:pPr>
              <w:jc w:val="center"/>
              <w:rPr>
                <w:color w:val="000000"/>
              </w:rPr>
            </w:pPr>
            <w:r>
              <w:rPr>
                <w:color w:val="000000"/>
              </w:rPr>
              <w:t>25 600</w:t>
            </w:r>
          </w:p>
        </w:tc>
        <w:tc>
          <w:tcPr>
            <w:tcW w:w="4678" w:type="dxa"/>
            <w:shd w:val="clear" w:color="auto" w:fill="auto"/>
            <w:vAlign w:val="center"/>
            <w:hideMark/>
          </w:tcPr>
          <w:p w:rsidR="0061355F" w:rsidRPr="00DE56D1" w:rsidRDefault="0061355F">
            <w:pPr>
              <w:jc w:val="center"/>
              <w:rPr>
                <w:color w:val="000000"/>
              </w:rPr>
            </w:pPr>
            <w:r w:rsidRPr="00DE56D1">
              <w:rPr>
                <w:color w:val="000000"/>
              </w:rPr>
              <w:t>профессии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r>
      <w:tr w:rsidR="00641C74" w:rsidRPr="00DE56D1" w:rsidTr="00C864FD">
        <w:trPr>
          <w:trHeight w:val="315"/>
        </w:trPr>
        <w:tc>
          <w:tcPr>
            <w:tcW w:w="709" w:type="dxa"/>
            <w:shd w:val="clear" w:color="auto" w:fill="auto"/>
            <w:vAlign w:val="center"/>
            <w:hideMark/>
          </w:tcPr>
          <w:p w:rsidR="0061355F" w:rsidRPr="00DE56D1" w:rsidRDefault="0061355F">
            <w:pPr>
              <w:jc w:val="center"/>
              <w:rPr>
                <w:color w:val="000000"/>
              </w:rPr>
            </w:pPr>
            <w:r w:rsidRPr="00DE56D1">
              <w:rPr>
                <w:color w:val="000000"/>
              </w:rPr>
              <w:t>2.4.</w:t>
            </w:r>
          </w:p>
        </w:tc>
        <w:tc>
          <w:tcPr>
            <w:tcW w:w="3402" w:type="dxa"/>
            <w:shd w:val="clear" w:color="auto" w:fill="auto"/>
            <w:vAlign w:val="center"/>
            <w:hideMark/>
          </w:tcPr>
          <w:p w:rsidR="0061355F" w:rsidRPr="00DE56D1" w:rsidRDefault="0061355F">
            <w:pPr>
              <w:jc w:val="center"/>
              <w:rPr>
                <w:color w:val="000000"/>
              </w:rPr>
            </w:pPr>
            <w:r w:rsidRPr="00DE56D1">
              <w:rPr>
                <w:color w:val="000000"/>
              </w:rPr>
              <w:t>4 квалификационный уровень</w:t>
            </w:r>
          </w:p>
        </w:tc>
        <w:tc>
          <w:tcPr>
            <w:tcW w:w="1418" w:type="dxa"/>
            <w:shd w:val="clear" w:color="auto" w:fill="auto"/>
            <w:vAlign w:val="center"/>
            <w:hideMark/>
          </w:tcPr>
          <w:p w:rsidR="0061355F" w:rsidRPr="00DE56D1" w:rsidRDefault="007F31B7" w:rsidP="003515F2">
            <w:pPr>
              <w:jc w:val="center"/>
              <w:rPr>
                <w:color w:val="000000"/>
              </w:rPr>
            </w:pPr>
            <w:r>
              <w:rPr>
                <w:color w:val="000000"/>
              </w:rPr>
              <w:t>26 200</w:t>
            </w:r>
          </w:p>
        </w:tc>
        <w:tc>
          <w:tcPr>
            <w:tcW w:w="4678" w:type="dxa"/>
            <w:shd w:val="clear" w:color="auto" w:fill="auto"/>
            <w:vAlign w:val="center"/>
            <w:hideMark/>
          </w:tcPr>
          <w:p w:rsidR="0061355F" w:rsidRPr="00DE56D1" w:rsidRDefault="0061355F">
            <w:pPr>
              <w:jc w:val="center"/>
              <w:rPr>
                <w:color w:val="000000"/>
              </w:rPr>
            </w:pPr>
            <w:r w:rsidRPr="00DE56D1">
              <w:rPr>
                <w:color w:val="000000"/>
              </w:rPr>
              <w:t>высококвалифицированный рабочий</w:t>
            </w:r>
          </w:p>
        </w:tc>
      </w:tr>
    </w:tbl>
    <w:p w:rsidR="00B046FA" w:rsidRPr="00DE56D1" w:rsidRDefault="00B046FA" w:rsidP="0061355F">
      <w:pPr>
        <w:pStyle w:val="ConsPlusNormal"/>
        <w:jc w:val="center"/>
        <w:rPr>
          <w:b/>
          <w:color w:val="000000"/>
          <w:sz w:val="28"/>
          <w:szCs w:val="28"/>
        </w:rPr>
      </w:pPr>
    </w:p>
    <w:p w:rsidR="00B046FA" w:rsidRPr="00DE56D1" w:rsidRDefault="00B046FA" w:rsidP="0061355F">
      <w:pPr>
        <w:pStyle w:val="ConsPlusNormal"/>
        <w:jc w:val="center"/>
        <w:rPr>
          <w:b/>
          <w:color w:val="000000"/>
          <w:sz w:val="28"/>
          <w:szCs w:val="28"/>
        </w:rPr>
      </w:pPr>
    </w:p>
    <w:p w:rsidR="00C864FD" w:rsidRPr="00DE56D1" w:rsidRDefault="00C864FD" w:rsidP="00C864FD">
      <w:pPr>
        <w:pStyle w:val="ConsPlusNormal"/>
        <w:jc w:val="right"/>
        <w:rPr>
          <w:b/>
          <w:color w:val="000000"/>
          <w:sz w:val="28"/>
          <w:szCs w:val="28"/>
        </w:rPr>
      </w:pPr>
      <w:r w:rsidRPr="00DE56D1">
        <w:rPr>
          <w:b/>
          <w:color w:val="000000"/>
          <w:sz w:val="28"/>
          <w:szCs w:val="28"/>
        </w:rPr>
        <w:br w:type="page"/>
        <w:t>Приложение 7</w:t>
      </w:r>
    </w:p>
    <w:p w:rsidR="00C864FD" w:rsidRPr="00DE56D1" w:rsidRDefault="00C864FD" w:rsidP="0061355F">
      <w:pPr>
        <w:pStyle w:val="ConsPlusNormal"/>
        <w:jc w:val="center"/>
        <w:rPr>
          <w:b/>
          <w:color w:val="000000"/>
          <w:sz w:val="28"/>
          <w:szCs w:val="28"/>
        </w:rPr>
      </w:pPr>
    </w:p>
    <w:p w:rsidR="00B046FA" w:rsidRPr="00DE56D1" w:rsidRDefault="00B046FA" w:rsidP="0061355F">
      <w:pPr>
        <w:pStyle w:val="ConsPlusNormal"/>
        <w:jc w:val="center"/>
        <w:rPr>
          <w:b/>
          <w:color w:val="000000"/>
          <w:sz w:val="28"/>
          <w:szCs w:val="28"/>
        </w:rPr>
      </w:pPr>
      <w:r w:rsidRPr="00DE56D1">
        <w:rPr>
          <w:b/>
          <w:color w:val="000000"/>
          <w:sz w:val="28"/>
          <w:szCs w:val="28"/>
        </w:rPr>
        <w:t>Размеры окладов по профессиональным квалификационным группам должностей работников сферы научных исследований и разработок</w:t>
      </w:r>
    </w:p>
    <w:p w:rsidR="00B046FA" w:rsidRPr="00DE56D1" w:rsidRDefault="00B046FA" w:rsidP="0061355F">
      <w:pPr>
        <w:pStyle w:val="ConsPlusNormal"/>
        <w:jc w:val="center"/>
        <w:rPr>
          <w:b/>
          <w:color w:val="000000"/>
          <w:sz w:val="28"/>
          <w:szCs w:val="28"/>
        </w:rPr>
      </w:pPr>
    </w:p>
    <w:tbl>
      <w:tblPr>
        <w:tblW w:w="103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1418"/>
        <w:gridCol w:w="4818"/>
      </w:tblGrid>
      <w:tr w:rsidR="00C864FD" w:rsidRPr="00DE56D1" w:rsidTr="00C864FD">
        <w:trPr>
          <w:trHeight w:val="938"/>
        </w:trPr>
        <w:tc>
          <w:tcPr>
            <w:tcW w:w="709" w:type="dxa"/>
            <w:shd w:val="clear" w:color="auto" w:fill="auto"/>
            <w:vAlign w:val="center"/>
            <w:hideMark/>
          </w:tcPr>
          <w:p w:rsidR="00B046FA" w:rsidRPr="00DE56D1" w:rsidRDefault="00B046FA">
            <w:pPr>
              <w:jc w:val="center"/>
              <w:rPr>
                <w:color w:val="000000"/>
              </w:rPr>
            </w:pPr>
            <w:r w:rsidRPr="00DE56D1">
              <w:rPr>
                <w:color w:val="000000"/>
              </w:rPr>
              <w:t>№ п/п</w:t>
            </w:r>
          </w:p>
        </w:tc>
        <w:tc>
          <w:tcPr>
            <w:tcW w:w="3402" w:type="dxa"/>
            <w:shd w:val="clear" w:color="auto" w:fill="auto"/>
            <w:vAlign w:val="center"/>
            <w:hideMark/>
          </w:tcPr>
          <w:p w:rsidR="00B046FA" w:rsidRPr="00DE56D1" w:rsidRDefault="00B046FA">
            <w:pPr>
              <w:jc w:val="center"/>
              <w:rPr>
                <w:color w:val="000000"/>
              </w:rPr>
            </w:pPr>
            <w:r w:rsidRPr="00DE56D1">
              <w:rPr>
                <w:color w:val="000000"/>
              </w:rPr>
              <w:t>Профессиональная квалификационная группа (уровень)</w:t>
            </w:r>
            <w:r w:rsidRPr="00DE56D1">
              <w:rPr>
                <w:rStyle w:val="ac"/>
                <w:color w:val="000000"/>
              </w:rPr>
              <w:footnoteReference w:id="7"/>
            </w:r>
          </w:p>
        </w:tc>
        <w:tc>
          <w:tcPr>
            <w:tcW w:w="1418" w:type="dxa"/>
            <w:shd w:val="clear" w:color="auto" w:fill="auto"/>
            <w:vAlign w:val="center"/>
            <w:hideMark/>
          </w:tcPr>
          <w:p w:rsidR="00B046FA" w:rsidRPr="00DE56D1" w:rsidRDefault="00B046FA">
            <w:pPr>
              <w:jc w:val="center"/>
              <w:rPr>
                <w:color w:val="000000"/>
              </w:rPr>
            </w:pPr>
            <w:r w:rsidRPr="00DE56D1">
              <w:rPr>
                <w:color w:val="000000"/>
              </w:rPr>
              <w:t>Размер оклада, руб.</w:t>
            </w:r>
          </w:p>
        </w:tc>
        <w:tc>
          <w:tcPr>
            <w:tcW w:w="4818" w:type="dxa"/>
            <w:shd w:val="clear" w:color="auto" w:fill="auto"/>
            <w:vAlign w:val="center"/>
            <w:hideMark/>
          </w:tcPr>
          <w:p w:rsidR="00B046FA" w:rsidRPr="00DE56D1" w:rsidRDefault="00B046FA">
            <w:pPr>
              <w:jc w:val="center"/>
              <w:rPr>
                <w:color w:val="000000"/>
              </w:rPr>
            </w:pPr>
            <w:r w:rsidRPr="00DE56D1">
              <w:rPr>
                <w:color w:val="000000"/>
              </w:rPr>
              <w:t>Должности, отнесенные к квалификационным уровням</w:t>
            </w:r>
          </w:p>
        </w:tc>
      </w:tr>
      <w:tr w:rsidR="00B046FA" w:rsidRPr="00DE56D1" w:rsidTr="00B046FA">
        <w:trPr>
          <w:trHeight w:val="925"/>
        </w:trPr>
        <w:tc>
          <w:tcPr>
            <w:tcW w:w="709" w:type="dxa"/>
            <w:shd w:val="clear" w:color="auto" w:fill="auto"/>
            <w:vAlign w:val="center"/>
          </w:tcPr>
          <w:p w:rsidR="00B046FA" w:rsidRPr="00DE56D1" w:rsidRDefault="00B046FA" w:rsidP="00B046FA">
            <w:pPr>
              <w:jc w:val="center"/>
              <w:rPr>
                <w:color w:val="000000"/>
              </w:rPr>
            </w:pPr>
            <w:r w:rsidRPr="00DE56D1">
              <w:rPr>
                <w:color w:val="000000"/>
              </w:rPr>
              <w:t xml:space="preserve">1. </w:t>
            </w:r>
          </w:p>
        </w:tc>
        <w:tc>
          <w:tcPr>
            <w:tcW w:w="9638" w:type="dxa"/>
            <w:gridSpan w:val="3"/>
            <w:shd w:val="clear" w:color="auto" w:fill="auto"/>
            <w:vAlign w:val="center"/>
          </w:tcPr>
          <w:p w:rsidR="00B046FA" w:rsidRPr="00DE56D1" w:rsidRDefault="00B046FA" w:rsidP="00B046FA">
            <w:pPr>
              <w:jc w:val="center"/>
              <w:rPr>
                <w:i/>
                <w:iCs/>
                <w:color w:val="000000"/>
              </w:rPr>
            </w:pPr>
            <w:r w:rsidRPr="00DE56D1">
              <w:rPr>
                <w:i/>
                <w:iCs/>
                <w:color w:val="000000"/>
              </w:rPr>
              <w:t>Профессиональная квалификационная группа должностей научно-технических работников второго уровня</w:t>
            </w:r>
          </w:p>
        </w:tc>
      </w:tr>
      <w:tr w:rsidR="00C864FD" w:rsidRPr="00DE56D1" w:rsidTr="00C864FD">
        <w:trPr>
          <w:trHeight w:val="360"/>
        </w:trPr>
        <w:tc>
          <w:tcPr>
            <w:tcW w:w="709" w:type="dxa"/>
            <w:shd w:val="clear" w:color="000000" w:fill="FFFFFF"/>
            <w:vAlign w:val="center"/>
            <w:hideMark/>
          </w:tcPr>
          <w:p w:rsidR="00B046FA" w:rsidRPr="00DE56D1" w:rsidRDefault="00B046FA">
            <w:pPr>
              <w:jc w:val="center"/>
              <w:rPr>
                <w:color w:val="000000"/>
              </w:rPr>
            </w:pPr>
            <w:r w:rsidRPr="00DE56D1">
              <w:rPr>
                <w:color w:val="000000"/>
              </w:rPr>
              <w:t>1.1.</w:t>
            </w:r>
          </w:p>
        </w:tc>
        <w:tc>
          <w:tcPr>
            <w:tcW w:w="3402" w:type="dxa"/>
            <w:shd w:val="clear" w:color="000000" w:fill="FFFFFF"/>
            <w:vAlign w:val="center"/>
            <w:hideMark/>
          </w:tcPr>
          <w:p w:rsidR="00B046FA" w:rsidRPr="00DE56D1" w:rsidRDefault="00B046FA">
            <w:pPr>
              <w:jc w:val="center"/>
              <w:rPr>
                <w:color w:val="000000"/>
              </w:rPr>
            </w:pPr>
            <w:r w:rsidRPr="00DE56D1">
              <w:rPr>
                <w:color w:val="000000"/>
              </w:rPr>
              <w:t>1 квалификационный уровень</w:t>
            </w:r>
          </w:p>
        </w:tc>
        <w:tc>
          <w:tcPr>
            <w:tcW w:w="1418" w:type="dxa"/>
            <w:shd w:val="clear" w:color="auto" w:fill="auto"/>
            <w:vAlign w:val="center"/>
            <w:hideMark/>
          </w:tcPr>
          <w:p w:rsidR="00B046FA" w:rsidRPr="00DE56D1" w:rsidRDefault="00404E4D">
            <w:pPr>
              <w:jc w:val="center"/>
              <w:rPr>
                <w:color w:val="000000"/>
              </w:rPr>
            </w:pPr>
            <w:r>
              <w:rPr>
                <w:color w:val="000000"/>
              </w:rPr>
              <w:t>22 440</w:t>
            </w:r>
          </w:p>
        </w:tc>
        <w:tc>
          <w:tcPr>
            <w:tcW w:w="4818" w:type="dxa"/>
            <w:shd w:val="clear" w:color="auto" w:fill="auto"/>
            <w:vAlign w:val="center"/>
            <w:hideMark/>
          </w:tcPr>
          <w:p w:rsidR="00B046FA" w:rsidRPr="00DE56D1" w:rsidRDefault="00B046FA">
            <w:pPr>
              <w:spacing w:after="240"/>
              <w:jc w:val="center"/>
              <w:rPr>
                <w:color w:val="000000"/>
              </w:rPr>
            </w:pPr>
            <w:r w:rsidRPr="00DE56D1">
              <w:rPr>
                <w:color w:val="000000"/>
              </w:rPr>
              <w:t>Техник-проектировщик; чертежник-конструктор</w:t>
            </w:r>
          </w:p>
        </w:tc>
      </w:tr>
      <w:tr w:rsidR="00C864FD" w:rsidRPr="00DE56D1" w:rsidTr="00C864FD">
        <w:trPr>
          <w:trHeight w:val="315"/>
        </w:trPr>
        <w:tc>
          <w:tcPr>
            <w:tcW w:w="709" w:type="dxa"/>
            <w:shd w:val="clear" w:color="auto" w:fill="auto"/>
            <w:vAlign w:val="center"/>
            <w:hideMark/>
          </w:tcPr>
          <w:p w:rsidR="00B046FA" w:rsidRPr="00DE56D1" w:rsidRDefault="00B046FA">
            <w:pPr>
              <w:jc w:val="center"/>
              <w:rPr>
                <w:color w:val="000000"/>
              </w:rPr>
            </w:pPr>
            <w:r w:rsidRPr="00DE56D1">
              <w:rPr>
                <w:color w:val="000000"/>
              </w:rPr>
              <w:t>1.2.</w:t>
            </w:r>
          </w:p>
        </w:tc>
        <w:tc>
          <w:tcPr>
            <w:tcW w:w="3402" w:type="dxa"/>
            <w:shd w:val="clear" w:color="auto" w:fill="auto"/>
            <w:vAlign w:val="center"/>
            <w:hideMark/>
          </w:tcPr>
          <w:p w:rsidR="00B046FA" w:rsidRPr="00DE56D1" w:rsidRDefault="00B046FA">
            <w:pPr>
              <w:jc w:val="center"/>
              <w:rPr>
                <w:color w:val="000000"/>
              </w:rPr>
            </w:pPr>
            <w:r w:rsidRPr="00DE56D1">
              <w:rPr>
                <w:color w:val="000000"/>
              </w:rPr>
              <w:t>2 квалификационный уровень</w:t>
            </w:r>
          </w:p>
        </w:tc>
        <w:tc>
          <w:tcPr>
            <w:tcW w:w="1418" w:type="dxa"/>
            <w:shd w:val="clear" w:color="auto" w:fill="auto"/>
            <w:vAlign w:val="center"/>
            <w:hideMark/>
          </w:tcPr>
          <w:p w:rsidR="00B046FA" w:rsidRPr="00DE56D1" w:rsidRDefault="00404E4D" w:rsidP="00404E4D">
            <w:pPr>
              <w:jc w:val="center"/>
              <w:rPr>
                <w:color w:val="000000"/>
              </w:rPr>
            </w:pPr>
            <w:r>
              <w:rPr>
                <w:color w:val="000000"/>
              </w:rPr>
              <w:t>23 000</w:t>
            </w:r>
          </w:p>
        </w:tc>
        <w:tc>
          <w:tcPr>
            <w:tcW w:w="4818" w:type="dxa"/>
            <w:shd w:val="clear" w:color="auto" w:fill="auto"/>
            <w:vAlign w:val="center"/>
            <w:hideMark/>
          </w:tcPr>
          <w:p w:rsidR="00B046FA" w:rsidRPr="00DE56D1" w:rsidRDefault="00B046FA">
            <w:pPr>
              <w:jc w:val="center"/>
              <w:rPr>
                <w:color w:val="000000"/>
              </w:rPr>
            </w:pPr>
            <w:r w:rsidRPr="00DE56D1">
              <w:rPr>
                <w:color w:val="000000"/>
              </w:rPr>
              <w:t>Техник-проектировщик II категории</w:t>
            </w:r>
          </w:p>
        </w:tc>
      </w:tr>
      <w:tr w:rsidR="00C864FD" w:rsidRPr="00DE56D1" w:rsidTr="00C864FD">
        <w:trPr>
          <w:trHeight w:val="315"/>
        </w:trPr>
        <w:tc>
          <w:tcPr>
            <w:tcW w:w="709" w:type="dxa"/>
            <w:shd w:val="clear" w:color="000000" w:fill="FFFFFF"/>
            <w:vAlign w:val="center"/>
            <w:hideMark/>
          </w:tcPr>
          <w:p w:rsidR="00B046FA" w:rsidRPr="00DE56D1" w:rsidRDefault="00B046FA">
            <w:pPr>
              <w:jc w:val="center"/>
              <w:rPr>
                <w:color w:val="000000"/>
              </w:rPr>
            </w:pPr>
            <w:r w:rsidRPr="00DE56D1">
              <w:rPr>
                <w:color w:val="000000"/>
              </w:rPr>
              <w:t>1.3.</w:t>
            </w:r>
          </w:p>
        </w:tc>
        <w:tc>
          <w:tcPr>
            <w:tcW w:w="3402" w:type="dxa"/>
            <w:shd w:val="clear" w:color="auto" w:fill="auto"/>
            <w:vAlign w:val="center"/>
            <w:hideMark/>
          </w:tcPr>
          <w:p w:rsidR="00B046FA" w:rsidRPr="00DE56D1" w:rsidRDefault="00B046FA">
            <w:pPr>
              <w:jc w:val="center"/>
              <w:rPr>
                <w:color w:val="000000"/>
              </w:rPr>
            </w:pPr>
            <w:r w:rsidRPr="00DE56D1">
              <w:rPr>
                <w:color w:val="000000"/>
              </w:rPr>
              <w:t>3 квалификационный уровень</w:t>
            </w:r>
          </w:p>
        </w:tc>
        <w:tc>
          <w:tcPr>
            <w:tcW w:w="1418" w:type="dxa"/>
            <w:shd w:val="clear" w:color="auto" w:fill="auto"/>
            <w:vAlign w:val="center"/>
            <w:hideMark/>
          </w:tcPr>
          <w:p w:rsidR="00B046FA" w:rsidRPr="00DE56D1" w:rsidRDefault="00404E4D">
            <w:pPr>
              <w:jc w:val="center"/>
              <w:rPr>
                <w:color w:val="000000"/>
              </w:rPr>
            </w:pPr>
            <w:r>
              <w:rPr>
                <w:color w:val="000000"/>
              </w:rPr>
              <w:t>23 800</w:t>
            </w:r>
          </w:p>
        </w:tc>
        <w:tc>
          <w:tcPr>
            <w:tcW w:w="4818" w:type="dxa"/>
            <w:shd w:val="clear" w:color="auto" w:fill="auto"/>
            <w:vAlign w:val="center"/>
            <w:hideMark/>
          </w:tcPr>
          <w:p w:rsidR="00B046FA" w:rsidRPr="00DE56D1" w:rsidRDefault="00B046FA">
            <w:pPr>
              <w:jc w:val="center"/>
              <w:rPr>
                <w:color w:val="000000"/>
              </w:rPr>
            </w:pPr>
            <w:r w:rsidRPr="00DE56D1">
              <w:rPr>
                <w:color w:val="000000"/>
              </w:rPr>
              <w:t>Техник-проектировщик I категории</w:t>
            </w:r>
          </w:p>
        </w:tc>
      </w:tr>
      <w:tr w:rsidR="00C864FD" w:rsidRPr="00DE56D1" w:rsidTr="00C864FD">
        <w:trPr>
          <w:trHeight w:val="630"/>
        </w:trPr>
        <w:tc>
          <w:tcPr>
            <w:tcW w:w="709" w:type="dxa"/>
            <w:shd w:val="clear" w:color="auto" w:fill="auto"/>
            <w:vAlign w:val="center"/>
            <w:hideMark/>
          </w:tcPr>
          <w:p w:rsidR="00B046FA" w:rsidRPr="00DE56D1" w:rsidRDefault="00B046FA">
            <w:pPr>
              <w:jc w:val="center"/>
              <w:rPr>
                <w:color w:val="000000"/>
              </w:rPr>
            </w:pPr>
            <w:r w:rsidRPr="00DE56D1">
              <w:rPr>
                <w:color w:val="000000"/>
              </w:rPr>
              <w:t>1.4.</w:t>
            </w:r>
          </w:p>
        </w:tc>
        <w:tc>
          <w:tcPr>
            <w:tcW w:w="3402" w:type="dxa"/>
            <w:shd w:val="clear" w:color="auto" w:fill="auto"/>
            <w:vAlign w:val="center"/>
            <w:hideMark/>
          </w:tcPr>
          <w:p w:rsidR="00B046FA" w:rsidRPr="00DE56D1" w:rsidRDefault="00B046FA">
            <w:pPr>
              <w:jc w:val="center"/>
              <w:rPr>
                <w:color w:val="000000"/>
              </w:rPr>
            </w:pPr>
            <w:r w:rsidRPr="00DE56D1">
              <w:rPr>
                <w:color w:val="000000"/>
              </w:rPr>
              <w:t>4 квалификационный уровень</w:t>
            </w:r>
          </w:p>
        </w:tc>
        <w:tc>
          <w:tcPr>
            <w:tcW w:w="1418" w:type="dxa"/>
            <w:shd w:val="clear" w:color="auto" w:fill="auto"/>
            <w:vAlign w:val="center"/>
            <w:hideMark/>
          </w:tcPr>
          <w:p w:rsidR="00B046FA" w:rsidRPr="00DE56D1" w:rsidRDefault="00404E4D">
            <w:pPr>
              <w:jc w:val="center"/>
              <w:rPr>
                <w:color w:val="000000"/>
              </w:rPr>
            </w:pPr>
            <w:r>
              <w:rPr>
                <w:color w:val="000000"/>
              </w:rPr>
              <w:t>24 000</w:t>
            </w:r>
          </w:p>
        </w:tc>
        <w:tc>
          <w:tcPr>
            <w:tcW w:w="4818" w:type="dxa"/>
            <w:shd w:val="clear" w:color="auto" w:fill="auto"/>
            <w:vAlign w:val="center"/>
            <w:hideMark/>
          </w:tcPr>
          <w:p w:rsidR="00B046FA" w:rsidRPr="00DE56D1" w:rsidRDefault="00B046FA">
            <w:pPr>
              <w:jc w:val="center"/>
              <w:rPr>
                <w:color w:val="000000"/>
              </w:rPr>
            </w:pPr>
            <w:r w:rsidRPr="00DE56D1">
              <w:rPr>
                <w:color w:val="000000"/>
              </w:rPr>
              <w:t>Лаборант-исследователь; стажер-исследователь</w:t>
            </w:r>
          </w:p>
        </w:tc>
      </w:tr>
      <w:tr w:rsidR="00B046FA" w:rsidRPr="00DE56D1" w:rsidTr="00B046FA">
        <w:trPr>
          <w:trHeight w:val="750"/>
        </w:trPr>
        <w:tc>
          <w:tcPr>
            <w:tcW w:w="709" w:type="dxa"/>
            <w:shd w:val="clear" w:color="auto" w:fill="auto"/>
            <w:vAlign w:val="center"/>
          </w:tcPr>
          <w:p w:rsidR="00B046FA" w:rsidRPr="00DE56D1" w:rsidRDefault="00B046FA" w:rsidP="00B046FA">
            <w:pPr>
              <w:jc w:val="center"/>
              <w:rPr>
                <w:color w:val="000000"/>
              </w:rPr>
            </w:pPr>
            <w:r w:rsidRPr="00DE56D1">
              <w:rPr>
                <w:color w:val="000000"/>
              </w:rPr>
              <w:t xml:space="preserve">2. </w:t>
            </w:r>
          </w:p>
        </w:tc>
        <w:tc>
          <w:tcPr>
            <w:tcW w:w="9638" w:type="dxa"/>
            <w:gridSpan w:val="3"/>
            <w:shd w:val="clear" w:color="auto" w:fill="auto"/>
            <w:vAlign w:val="center"/>
          </w:tcPr>
          <w:p w:rsidR="00B046FA" w:rsidRPr="00DE56D1" w:rsidRDefault="00B046FA" w:rsidP="00B046FA">
            <w:pPr>
              <w:jc w:val="center"/>
              <w:rPr>
                <w:i/>
                <w:iCs/>
                <w:color w:val="000000"/>
              </w:rPr>
            </w:pPr>
            <w:r w:rsidRPr="00DE56D1">
              <w:rPr>
                <w:i/>
                <w:iCs/>
                <w:color w:val="000000"/>
              </w:rPr>
              <w:t>Профессиональная квалификационная группа должностей научно-технических работников третьего уровня</w:t>
            </w:r>
          </w:p>
        </w:tc>
      </w:tr>
      <w:tr w:rsidR="00C864FD" w:rsidRPr="00DE56D1" w:rsidTr="00C864FD">
        <w:trPr>
          <w:trHeight w:val="630"/>
        </w:trPr>
        <w:tc>
          <w:tcPr>
            <w:tcW w:w="709" w:type="dxa"/>
            <w:shd w:val="clear" w:color="auto" w:fill="auto"/>
            <w:vAlign w:val="center"/>
            <w:hideMark/>
          </w:tcPr>
          <w:p w:rsidR="00B046FA" w:rsidRPr="00DE56D1" w:rsidRDefault="00B046FA">
            <w:pPr>
              <w:jc w:val="center"/>
              <w:rPr>
                <w:color w:val="000000"/>
              </w:rPr>
            </w:pPr>
            <w:r w:rsidRPr="00DE56D1">
              <w:rPr>
                <w:color w:val="000000"/>
              </w:rPr>
              <w:t>2.1.</w:t>
            </w:r>
          </w:p>
        </w:tc>
        <w:tc>
          <w:tcPr>
            <w:tcW w:w="3402" w:type="dxa"/>
            <w:shd w:val="clear" w:color="auto" w:fill="auto"/>
            <w:vAlign w:val="center"/>
            <w:hideMark/>
          </w:tcPr>
          <w:p w:rsidR="00B046FA" w:rsidRPr="00DE56D1" w:rsidRDefault="00B046FA">
            <w:pPr>
              <w:jc w:val="center"/>
              <w:rPr>
                <w:color w:val="000000"/>
              </w:rPr>
            </w:pPr>
            <w:r w:rsidRPr="00DE56D1">
              <w:rPr>
                <w:color w:val="000000"/>
              </w:rPr>
              <w:t>1 квалификационный уровень</w:t>
            </w:r>
          </w:p>
        </w:tc>
        <w:tc>
          <w:tcPr>
            <w:tcW w:w="1418" w:type="dxa"/>
            <w:shd w:val="clear" w:color="auto" w:fill="auto"/>
            <w:vAlign w:val="center"/>
            <w:hideMark/>
          </w:tcPr>
          <w:p w:rsidR="00B046FA" w:rsidRPr="002C2658" w:rsidRDefault="00404E4D">
            <w:pPr>
              <w:jc w:val="center"/>
              <w:rPr>
                <w:color w:val="000000"/>
              </w:rPr>
            </w:pPr>
            <w:r>
              <w:rPr>
                <w:color w:val="000000"/>
              </w:rPr>
              <w:t>24 900</w:t>
            </w:r>
          </w:p>
        </w:tc>
        <w:tc>
          <w:tcPr>
            <w:tcW w:w="4818" w:type="dxa"/>
            <w:shd w:val="clear" w:color="auto" w:fill="auto"/>
            <w:vAlign w:val="center"/>
            <w:hideMark/>
          </w:tcPr>
          <w:p w:rsidR="00B046FA" w:rsidRPr="00DE56D1" w:rsidRDefault="00B046FA">
            <w:pPr>
              <w:jc w:val="center"/>
              <w:rPr>
                <w:color w:val="000000"/>
              </w:rPr>
            </w:pPr>
            <w:r w:rsidRPr="00DE56D1">
              <w:rPr>
                <w:color w:val="000000"/>
              </w:rPr>
              <w:t>Инженер-проектировщик; ландшафтный архитектор</w:t>
            </w:r>
          </w:p>
        </w:tc>
      </w:tr>
      <w:tr w:rsidR="00C864FD" w:rsidRPr="00DE56D1" w:rsidTr="00C864FD">
        <w:trPr>
          <w:trHeight w:val="1260"/>
        </w:trPr>
        <w:tc>
          <w:tcPr>
            <w:tcW w:w="709" w:type="dxa"/>
            <w:shd w:val="clear" w:color="auto" w:fill="auto"/>
            <w:vAlign w:val="center"/>
            <w:hideMark/>
          </w:tcPr>
          <w:p w:rsidR="00B046FA" w:rsidRPr="00DE56D1" w:rsidRDefault="00B046FA">
            <w:pPr>
              <w:jc w:val="center"/>
              <w:rPr>
                <w:color w:val="000000"/>
              </w:rPr>
            </w:pPr>
            <w:r w:rsidRPr="00DE56D1">
              <w:rPr>
                <w:color w:val="000000"/>
              </w:rPr>
              <w:t>2.2.</w:t>
            </w:r>
          </w:p>
        </w:tc>
        <w:tc>
          <w:tcPr>
            <w:tcW w:w="3402" w:type="dxa"/>
            <w:shd w:val="clear" w:color="auto" w:fill="auto"/>
            <w:vAlign w:val="center"/>
            <w:hideMark/>
          </w:tcPr>
          <w:p w:rsidR="00B046FA" w:rsidRPr="00DE56D1" w:rsidRDefault="00B046FA">
            <w:pPr>
              <w:jc w:val="center"/>
              <w:rPr>
                <w:color w:val="000000"/>
              </w:rPr>
            </w:pPr>
            <w:r w:rsidRPr="00DE56D1">
              <w:rPr>
                <w:color w:val="000000"/>
              </w:rPr>
              <w:t>2 квалификационный уровень</w:t>
            </w:r>
          </w:p>
        </w:tc>
        <w:tc>
          <w:tcPr>
            <w:tcW w:w="1418" w:type="dxa"/>
            <w:shd w:val="clear" w:color="auto" w:fill="auto"/>
            <w:vAlign w:val="center"/>
            <w:hideMark/>
          </w:tcPr>
          <w:p w:rsidR="00B046FA" w:rsidRPr="002C2658" w:rsidRDefault="00404E4D">
            <w:pPr>
              <w:jc w:val="center"/>
              <w:rPr>
                <w:color w:val="000000"/>
              </w:rPr>
            </w:pPr>
            <w:r>
              <w:rPr>
                <w:color w:val="000000"/>
              </w:rPr>
              <w:t>25 200</w:t>
            </w:r>
          </w:p>
        </w:tc>
        <w:tc>
          <w:tcPr>
            <w:tcW w:w="4818" w:type="dxa"/>
            <w:shd w:val="clear" w:color="auto" w:fill="auto"/>
            <w:vAlign w:val="center"/>
            <w:hideMark/>
          </w:tcPr>
          <w:p w:rsidR="00B046FA" w:rsidRPr="00DE56D1" w:rsidRDefault="00B046FA">
            <w:pPr>
              <w:jc w:val="center"/>
              <w:rPr>
                <w:color w:val="000000"/>
              </w:rPr>
            </w:pPr>
            <w:r w:rsidRPr="00DE56D1">
              <w:rPr>
                <w:color w:val="000000"/>
              </w:rPr>
              <w:t>Инженер-исследователь; инженер-проектировщик II категории; ландшафтный архитектор II категории; переводчик технической литературы</w:t>
            </w:r>
          </w:p>
        </w:tc>
      </w:tr>
      <w:tr w:rsidR="00C864FD" w:rsidRPr="00DE56D1" w:rsidTr="00C864FD">
        <w:trPr>
          <w:trHeight w:val="630"/>
        </w:trPr>
        <w:tc>
          <w:tcPr>
            <w:tcW w:w="709" w:type="dxa"/>
            <w:shd w:val="clear" w:color="auto" w:fill="auto"/>
            <w:vAlign w:val="center"/>
            <w:hideMark/>
          </w:tcPr>
          <w:p w:rsidR="00B046FA" w:rsidRPr="00DE56D1" w:rsidRDefault="00B046FA">
            <w:pPr>
              <w:jc w:val="center"/>
              <w:rPr>
                <w:color w:val="000000"/>
              </w:rPr>
            </w:pPr>
            <w:r w:rsidRPr="00DE56D1">
              <w:rPr>
                <w:color w:val="000000"/>
              </w:rPr>
              <w:t>2.3.</w:t>
            </w:r>
          </w:p>
        </w:tc>
        <w:tc>
          <w:tcPr>
            <w:tcW w:w="3402" w:type="dxa"/>
            <w:shd w:val="clear" w:color="auto" w:fill="auto"/>
            <w:vAlign w:val="center"/>
            <w:hideMark/>
          </w:tcPr>
          <w:p w:rsidR="00B046FA" w:rsidRPr="00DE56D1" w:rsidRDefault="00B046FA">
            <w:pPr>
              <w:jc w:val="center"/>
              <w:rPr>
                <w:color w:val="000000"/>
              </w:rPr>
            </w:pPr>
            <w:r w:rsidRPr="00DE56D1">
              <w:rPr>
                <w:color w:val="000000"/>
              </w:rPr>
              <w:t>3 квалификационный уровень</w:t>
            </w:r>
          </w:p>
        </w:tc>
        <w:tc>
          <w:tcPr>
            <w:tcW w:w="1418" w:type="dxa"/>
            <w:shd w:val="clear" w:color="auto" w:fill="auto"/>
            <w:vAlign w:val="center"/>
            <w:hideMark/>
          </w:tcPr>
          <w:p w:rsidR="00B046FA" w:rsidRPr="002C2658" w:rsidRDefault="00404E4D">
            <w:pPr>
              <w:jc w:val="center"/>
              <w:rPr>
                <w:color w:val="000000"/>
              </w:rPr>
            </w:pPr>
            <w:r>
              <w:rPr>
                <w:color w:val="000000"/>
              </w:rPr>
              <w:t>26 100</w:t>
            </w:r>
          </w:p>
        </w:tc>
        <w:tc>
          <w:tcPr>
            <w:tcW w:w="4818" w:type="dxa"/>
            <w:shd w:val="clear" w:color="auto" w:fill="auto"/>
            <w:vAlign w:val="center"/>
            <w:hideMark/>
          </w:tcPr>
          <w:p w:rsidR="00B046FA" w:rsidRPr="00DE56D1" w:rsidRDefault="00B046FA">
            <w:pPr>
              <w:jc w:val="center"/>
              <w:rPr>
                <w:color w:val="000000"/>
              </w:rPr>
            </w:pPr>
            <w:r w:rsidRPr="00DE56D1">
              <w:rPr>
                <w:color w:val="000000"/>
              </w:rPr>
              <w:t>Инженер-проектировщик I категории; ландшафтный архитектор I категории</w:t>
            </w:r>
          </w:p>
        </w:tc>
      </w:tr>
      <w:tr w:rsidR="00C864FD" w:rsidRPr="00DE56D1" w:rsidTr="00C864FD">
        <w:trPr>
          <w:trHeight w:val="945"/>
        </w:trPr>
        <w:tc>
          <w:tcPr>
            <w:tcW w:w="709" w:type="dxa"/>
            <w:shd w:val="clear" w:color="auto" w:fill="auto"/>
            <w:vAlign w:val="center"/>
            <w:hideMark/>
          </w:tcPr>
          <w:p w:rsidR="00B046FA" w:rsidRPr="00DE56D1" w:rsidRDefault="00B046FA">
            <w:pPr>
              <w:jc w:val="center"/>
              <w:rPr>
                <w:color w:val="000000"/>
              </w:rPr>
            </w:pPr>
            <w:r w:rsidRPr="00DE56D1">
              <w:rPr>
                <w:color w:val="000000"/>
              </w:rPr>
              <w:t>2.4.</w:t>
            </w:r>
          </w:p>
        </w:tc>
        <w:tc>
          <w:tcPr>
            <w:tcW w:w="3402" w:type="dxa"/>
            <w:shd w:val="clear" w:color="auto" w:fill="auto"/>
            <w:vAlign w:val="center"/>
            <w:hideMark/>
          </w:tcPr>
          <w:p w:rsidR="00B046FA" w:rsidRPr="00DE56D1" w:rsidRDefault="00B046FA">
            <w:pPr>
              <w:jc w:val="center"/>
              <w:rPr>
                <w:color w:val="000000"/>
              </w:rPr>
            </w:pPr>
            <w:r w:rsidRPr="00DE56D1">
              <w:rPr>
                <w:color w:val="000000"/>
              </w:rPr>
              <w:t>4 квалификационный уровень</w:t>
            </w:r>
          </w:p>
        </w:tc>
        <w:tc>
          <w:tcPr>
            <w:tcW w:w="1418" w:type="dxa"/>
            <w:shd w:val="clear" w:color="auto" w:fill="auto"/>
            <w:vAlign w:val="center"/>
            <w:hideMark/>
          </w:tcPr>
          <w:p w:rsidR="00B046FA" w:rsidRPr="002C2658" w:rsidRDefault="00404E4D">
            <w:pPr>
              <w:jc w:val="center"/>
              <w:rPr>
                <w:color w:val="000000"/>
              </w:rPr>
            </w:pPr>
            <w:r>
              <w:rPr>
                <w:color w:val="000000"/>
              </w:rPr>
              <w:t>27 000</w:t>
            </w:r>
          </w:p>
        </w:tc>
        <w:tc>
          <w:tcPr>
            <w:tcW w:w="4818" w:type="dxa"/>
            <w:shd w:val="clear" w:color="auto" w:fill="auto"/>
            <w:vAlign w:val="center"/>
            <w:hideMark/>
          </w:tcPr>
          <w:p w:rsidR="00B046FA" w:rsidRPr="00DE56D1" w:rsidRDefault="00B046FA">
            <w:pPr>
              <w:jc w:val="center"/>
              <w:rPr>
                <w:color w:val="000000"/>
              </w:rPr>
            </w:pPr>
            <w:r w:rsidRPr="00DE56D1">
              <w:rPr>
                <w:color w:val="000000"/>
              </w:rPr>
              <w:t>Главный: архитектор проекта, инженер проекта, конструктор проекта, ландшафтный архитектор проекта</w:t>
            </w:r>
          </w:p>
        </w:tc>
      </w:tr>
      <w:tr w:rsidR="00B046FA" w:rsidRPr="00DE56D1" w:rsidTr="00B046FA">
        <w:trPr>
          <w:trHeight w:val="853"/>
        </w:trPr>
        <w:tc>
          <w:tcPr>
            <w:tcW w:w="709" w:type="dxa"/>
            <w:shd w:val="clear" w:color="auto" w:fill="auto"/>
            <w:vAlign w:val="center"/>
          </w:tcPr>
          <w:p w:rsidR="00B046FA" w:rsidRPr="00DE56D1" w:rsidRDefault="00B046FA" w:rsidP="00B046FA">
            <w:pPr>
              <w:jc w:val="center"/>
              <w:rPr>
                <w:color w:val="000000"/>
              </w:rPr>
            </w:pPr>
            <w:r w:rsidRPr="00DE56D1">
              <w:rPr>
                <w:color w:val="000000"/>
              </w:rPr>
              <w:t xml:space="preserve">3. </w:t>
            </w:r>
          </w:p>
        </w:tc>
        <w:tc>
          <w:tcPr>
            <w:tcW w:w="9638" w:type="dxa"/>
            <w:gridSpan w:val="3"/>
            <w:shd w:val="clear" w:color="auto" w:fill="auto"/>
            <w:vAlign w:val="center"/>
          </w:tcPr>
          <w:p w:rsidR="00B046FA" w:rsidRPr="00DE56D1" w:rsidRDefault="00B046FA" w:rsidP="00B046FA">
            <w:pPr>
              <w:jc w:val="center"/>
              <w:rPr>
                <w:i/>
                <w:iCs/>
                <w:color w:val="000000"/>
              </w:rPr>
            </w:pPr>
            <w:r w:rsidRPr="00DE56D1">
              <w:rPr>
                <w:i/>
                <w:iCs/>
                <w:color w:val="000000"/>
              </w:rPr>
              <w:t>Профессиональная квалификационная группа должностей научных работников и руководителей структурных подразделений</w:t>
            </w:r>
          </w:p>
        </w:tc>
      </w:tr>
      <w:tr w:rsidR="00C864FD" w:rsidRPr="00DE56D1" w:rsidTr="00C864FD">
        <w:trPr>
          <w:trHeight w:val="630"/>
        </w:trPr>
        <w:tc>
          <w:tcPr>
            <w:tcW w:w="709" w:type="dxa"/>
            <w:shd w:val="clear" w:color="auto" w:fill="auto"/>
            <w:vAlign w:val="center"/>
            <w:hideMark/>
          </w:tcPr>
          <w:p w:rsidR="00B046FA" w:rsidRPr="00DE56D1" w:rsidRDefault="00B046FA">
            <w:pPr>
              <w:jc w:val="center"/>
              <w:rPr>
                <w:color w:val="000000"/>
              </w:rPr>
            </w:pPr>
            <w:r w:rsidRPr="00DE56D1">
              <w:rPr>
                <w:color w:val="000000"/>
              </w:rPr>
              <w:t>3.1.</w:t>
            </w:r>
          </w:p>
        </w:tc>
        <w:tc>
          <w:tcPr>
            <w:tcW w:w="3402" w:type="dxa"/>
            <w:vMerge w:val="restart"/>
            <w:shd w:val="clear" w:color="auto" w:fill="auto"/>
            <w:vAlign w:val="center"/>
            <w:hideMark/>
          </w:tcPr>
          <w:p w:rsidR="00B046FA" w:rsidRPr="00DE56D1" w:rsidRDefault="00B046FA">
            <w:pPr>
              <w:jc w:val="center"/>
              <w:rPr>
                <w:color w:val="000000"/>
              </w:rPr>
            </w:pPr>
            <w:r w:rsidRPr="00DE56D1">
              <w:rPr>
                <w:color w:val="000000"/>
              </w:rPr>
              <w:t>1 квалификационный уровень</w:t>
            </w:r>
          </w:p>
        </w:tc>
        <w:tc>
          <w:tcPr>
            <w:tcW w:w="1418" w:type="dxa"/>
            <w:shd w:val="clear" w:color="auto" w:fill="auto"/>
            <w:vAlign w:val="center"/>
            <w:hideMark/>
          </w:tcPr>
          <w:p w:rsidR="00B046FA" w:rsidRPr="00DE56D1" w:rsidRDefault="00404E4D">
            <w:pPr>
              <w:jc w:val="center"/>
              <w:rPr>
                <w:color w:val="000000"/>
              </w:rPr>
            </w:pPr>
            <w:r>
              <w:rPr>
                <w:color w:val="000000"/>
              </w:rPr>
              <w:t>27 900</w:t>
            </w:r>
          </w:p>
        </w:tc>
        <w:tc>
          <w:tcPr>
            <w:tcW w:w="4818" w:type="dxa"/>
            <w:shd w:val="clear" w:color="auto" w:fill="auto"/>
            <w:vAlign w:val="center"/>
            <w:hideMark/>
          </w:tcPr>
          <w:p w:rsidR="00B046FA" w:rsidRPr="00DE56D1" w:rsidRDefault="00B046FA" w:rsidP="00FE40F1">
            <w:pPr>
              <w:ind w:left="-108" w:right="-109"/>
              <w:jc w:val="center"/>
              <w:rPr>
                <w:color w:val="000000"/>
              </w:rPr>
            </w:pPr>
            <w:r w:rsidRPr="00DE56D1">
              <w:rPr>
                <w:color w:val="000000"/>
              </w:rPr>
              <w:t>младший научный сотрудник, научный сотрудник</w:t>
            </w:r>
            <w:r w:rsidR="00FE40F1">
              <w:rPr>
                <w:color w:val="000000"/>
              </w:rPr>
              <w:t>, помощник научного руководителя</w:t>
            </w:r>
          </w:p>
        </w:tc>
      </w:tr>
      <w:tr w:rsidR="00C864FD" w:rsidRPr="00DE56D1" w:rsidTr="00C864FD">
        <w:trPr>
          <w:trHeight w:val="630"/>
        </w:trPr>
        <w:tc>
          <w:tcPr>
            <w:tcW w:w="709" w:type="dxa"/>
            <w:shd w:val="clear" w:color="auto" w:fill="auto"/>
            <w:vAlign w:val="center"/>
            <w:hideMark/>
          </w:tcPr>
          <w:p w:rsidR="00B046FA" w:rsidRPr="00DE56D1" w:rsidRDefault="00B046FA">
            <w:pPr>
              <w:jc w:val="center"/>
              <w:rPr>
                <w:color w:val="000000"/>
              </w:rPr>
            </w:pPr>
            <w:r w:rsidRPr="00DE56D1">
              <w:rPr>
                <w:color w:val="000000"/>
              </w:rPr>
              <w:t>3.2.</w:t>
            </w:r>
          </w:p>
        </w:tc>
        <w:tc>
          <w:tcPr>
            <w:tcW w:w="3402" w:type="dxa"/>
            <w:vMerge/>
            <w:vAlign w:val="center"/>
            <w:hideMark/>
          </w:tcPr>
          <w:p w:rsidR="00B046FA" w:rsidRPr="00DE56D1" w:rsidRDefault="00B046FA">
            <w:pPr>
              <w:rPr>
                <w:color w:val="000000"/>
              </w:rPr>
            </w:pPr>
          </w:p>
        </w:tc>
        <w:tc>
          <w:tcPr>
            <w:tcW w:w="1418" w:type="dxa"/>
            <w:shd w:val="clear" w:color="auto" w:fill="auto"/>
            <w:vAlign w:val="center"/>
            <w:hideMark/>
          </w:tcPr>
          <w:p w:rsidR="00B046FA" w:rsidRPr="00DE56D1" w:rsidRDefault="00404E4D">
            <w:pPr>
              <w:jc w:val="center"/>
              <w:rPr>
                <w:color w:val="000000"/>
              </w:rPr>
            </w:pPr>
            <w:r>
              <w:rPr>
                <w:color w:val="000000"/>
              </w:rPr>
              <w:t>32 900</w:t>
            </w:r>
          </w:p>
        </w:tc>
        <w:tc>
          <w:tcPr>
            <w:tcW w:w="4818" w:type="dxa"/>
            <w:shd w:val="clear" w:color="auto" w:fill="auto"/>
            <w:vAlign w:val="center"/>
            <w:hideMark/>
          </w:tcPr>
          <w:p w:rsidR="00B046FA" w:rsidRPr="00DE56D1" w:rsidRDefault="00B046FA" w:rsidP="00FE40F1">
            <w:pPr>
              <w:ind w:left="-108" w:right="-109"/>
              <w:jc w:val="center"/>
              <w:rPr>
                <w:color w:val="000000"/>
              </w:rPr>
            </w:pPr>
            <w:r w:rsidRPr="00DE56D1">
              <w:rPr>
                <w:color w:val="000000"/>
              </w:rPr>
              <w:t>младший научный сотрудник, кандидат наук; научный сотрудник, кандидат наук</w:t>
            </w:r>
          </w:p>
        </w:tc>
      </w:tr>
      <w:tr w:rsidR="00C864FD" w:rsidRPr="00DE56D1" w:rsidTr="00C864FD">
        <w:trPr>
          <w:trHeight w:val="630"/>
        </w:trPr>
        <w:tc>
          <w:tcPr>
            <w:tcW w:w="709" w:type="dxa"/>
            <w:shd w:val="clear" w:color="auto" w:fill="auto"/>
            <w:vAlign w:val="center"/>
            <w:hideMark/>
          </w:tcPr>
          <w:p w:rsidR="00B046FA" w:rsidRPr="00DE56D1" w:rsidRDefault="00B046FA">
            <w:pPr>
              <w:jc w:val="center"/>
              <w:rPr>
                <w:color w:val="000000"/>
              </w:rPr>
            </w:pPr>
            <w:r w:rsidRPr="00DE56D1">
              <w:rPr>
                <w:color w:val="000000"/>
              </w:rPr>
              <w:t>3.3.</w:t>
            </w:r>
          </w:p>
        </w:tc>
        <w:tc>
          <w:tcPr>
            <w:tcW w:w="3402" w:type="dxa"/>
            <w:vMerge w:val="restart"/>
            <w:shd w:val="clear" w:color="auto" w:fill="auto"/>
            <w:vAlign w:val="center"/>
            <w:hideMark/>
          </w:tcPr>
          <w:p w:rsidR="00B046FA" w:rsidRPr="00DE56D1" w:rsidRDefault="00B046FA">
            <w:pPr>
              <w:jc w:val="center"/>
              <w:rPr>
                <w:color w:val="000000"/>
              </w:rPr>
            </w:pPr>
            <w:r w:rsidRPr="00DE56D1">
              <w:rPr>
                <w:color w:val="000000"/>
              </w:rPr>
              <w:t>2 квалификационный уровень</w:t>
            </w:r>
          </w:p>
        </w:tc>
        <w:tc>
          <w:tcPr>
            <w:tcW w:w="1418" w:type="dxa"/>
            <w:shd w:val="clear" w:color="auto" w:fill="auto"/>
            <w:vAlign w:val="center"/>
            <w:hideMark/>
          </w:tcPr>
          <w:p w:rsidR="00B046FA" w:rsidRPr="00DE56D1" w:rsidRDefault="00404E4D">
            <w:pPr>
              <w:jc w:val="center"/>
              <w:rPr>
                <w:color w:val="000000"/>
              </w:rPr>
            </w:pPr>
            <w:r>
              <w:rPr>
                <w:color w:val="000000"/>
              </w:rPr>
              <w:t>33 000</w:t>
            </w:r>
          </w:p>
        </w:tc>
        <w:tc>
          <w:tcPr>
            <w:tcW w:w="4818" w:type="dxa"/>
            <w:shd w:val="clear" w:color="auto" w:fill="auto"/>
            <w:vAlign w:val="center"/>
            <w:hideMark/>
          </w:tcPr>
          <w:p w:rsidR="00B046FA" w:rsidRPr="00DE56D1" w:rsidRDefault="00B046FA">
            <w:pPr>
              <w:jc w:val="center"/>
              <w:rPr>
                <w:color w:val="000000"/>
              </w:rPr>
            </w:pPr>
            <w:r w:rsidRPr="00DE56D1">
              <w:rPr>
                <w:color w:val="000000"/>
              </w:rPr>
              <w:t>старший научный сотрудник, начальник центра</w:t>
            </w:r>
          </w:p>
        </w:tc>
      </w:tr>
      <w:tr w:rsidR="00C864FD" w:rsidRPr="00DE56D1" w:rsidTr="00C864FD">
        <w:trPr>
          <w:trHeight w:val="315"/>
        </w:trPr>
        <w:tc>
          <w:tcPr>
            <w:tcW w:w="709" w:type="dxa"/>
            <w:shd w:val="clear" w:color="auto" w:fill="auto"/>
            <w:vAlign w:val="center"/>
            <w:hideMark/>
          </w:tcPr>
          <w:p w:rsidR="00B046FA" w:rsidRPr="00DE56D1" w:rsidRDefault="00B046FA">
            <w:pPr>
              <w:jc w:val="center"/>
              <w:rPr>
                <w:color w:val="000000"/>
              </w:rPr>
            </w:pPr>
            <w:r w:rsidRPr="00DE56D1">
              <w:rPr>
                <w:color w:val="000000"/>
              </w:rPr>
              <w:t>3.4.</w:t>
            </w:r>
          </w:p>
        </w:tc>
        <w:tc>
          <w:tcPr>
            <w:tcW w:w="3402" w:type="dxa"/>
            <w:vMerge/>
            <w:vAlign w:val="center"/>
            <w:hideMark/>
          </w:tcPr>
          <w:p w:rsidR="00B046FA" w:rsidRPr="00DE56D1" w:rsidRDefault="00B046FA">
            <w:pPr>
              <w:rPr>
                <w:color w:val="000000"/>
              </w:rPr>
            </w:pPr>
          </w:p>
        </w:tc>
        <w:tc>
          <w:tcPr>
            <w:tcW w:w="1418" w:type="dxa"/>
            <w:shd w:val="clear" w:color="auto" w:fill="auto"/>
            <w:vAlign w:val="center"/>
            <w:hideMark/>
          </w:tcPr>
          <w:p w:rsidR="00B046FA" w:rsidRPr="00DE56D1" w:rsidRDefault="00404E4D">
            <w:pPr>
              <w:jc w:val="center"/>
              <w:rPr>
                <w:color w:val="000000"/>
              </w:rPr>
            </w:pPr>
            <w:r>
              <w:rPr>
                <w:color w:val="000000"/>
              </w:rPr>
              <w:t>38 000</w:t>
            </w:r>
          </w:p>
        </w:tc>
        <w:tc>
          <w:tcPr>
            <w:tcW w:w="4818" w:type="dxa"/>
            <w:shd w:val="clear" w:color="auto" w:fill="auto"/>
            <w:vAlign w:val="center"/>
            <w:hideMark/>
          </w:tcPr>
          <w:p w:rsidR="00B046FA" w:rsidRPr="00DE56D1" w:rsidRDefault="00B046FA">
            <w:pPr>
              <w:jc w:val="center"/>
              <w:rPr>
                <w:color w:val="000000"/>
              </w:rPr>
            </w:pPr>
            <w:r w:rsidRPr="00DE56D1">
              <w:rPr>
                <w:color w:val="000000"/>
              </w:rPr>
              <w:t>старший научный сотрудник, кандидат наук</w:t>
            </w:r>
          </w:p>
        </w:tc>
      </w:tr>
      <w:tr w:rsidR="00C864FD" w:rsidRPr="00DE56D1" w:rsidTr="00C864FD">
        <w:trPr>
          <w:trHeight w:val="630"/>
        </w:trPr>
        <w:tc>
          <w:tcPr>
            <w:tcW w:w="709" w:type="dxa"/>
            <w:shd w:val="clear" w:color="auto" w:fill="auto"/>
            <w:vAlign w:val="center"/>
            <w:hideMark/>
          </w:tcPr>
          <w:p w:rsidR="00B046FA" w:rsidRPr="00DE56D1" w:rsidRDefault="00B046FA">
            <w:pPr>
              <w:jc w:val="center"/>
              <w:rPr>
                <w:color w:val="000000"/>
              </w:rPr>
            </w:pPr>
            <w:r w:rsidRPr="00DE56D1">
              <w:rPr>
                <w:color w:val="000000"/>
              </w:rPr>
              <w:t>3.5.</w:t>
            </w:r>
          </w:p>
        </w:tc>
        <w:tc>
          <w:tcPr>
            <w:tcW w:w="3402" w:type="dxa"/>
            <w:vMerge w:val="restart"/>
            <w:shd w:val="clear" w:color="auto" w:fill="auto"/>
            <w:vAlign w:val="center"/>
            <w:hideMark/>
          </w:tcPr>
          <w:p w:rsidR="00B046FA" w:rsidRPr="00DE56D1" w:rsidRDefault="00B046FA">
            <w:pPr>
              <w:jc w:val="center"/>
              <w:rPr>
                <w:color w:val="000000"/>
              </w:rPr>
            </w:pPr>
            <w:r w:rsidRPr="00DE56D1">
              <w:rPr>
                <w:color w:val="000000"/>
              </w:rPr>
              <w:t>3 квалификационный уровень</w:t>
            </w:r>
          </w:p>
        </w:tc>
        <w:tc>
          <w:tcPr>
            <w:tcW w:w="1418" w:type="dxa"/>
            <w:shd w:val="clear" w:color="auto" w:fill="auto"/>
            <w:vAlign w:val="center"/>
            <w:hideMark/>
          </w:tcPr>
          <w:p w:rsidR="00B046FA" w:rsidRPr="00DE56D1" w:rsidRDefault="00404E4D">
            <w:pPr>
              <w:jc w:val="center"/>
              <w:rPr>
                <w:color w:val="000000"/>
              </w:rPr>
            </w:pPr>
            <w:r>
              <w:rPr>
                <w:color w:val="000000"/>
              </w:rPr>
              <w:t>42 000</w:t>
            </w:r>
          </w:p>
        </w:tc>
        <w:tc>
          <w:tcPr>
            <w:tcW w:w="4818" w:type="dxa"/>
            <w:shd w:val="clear" w:color="auto" w:fill="auto"/>
            <w:vAlign w:val="center"/>
            <w:hideMark/>
          </w:tcPr>
          <w:p w:rsidR="00B046FA" w:rsidRPr="00DE56D1" w:rsidRDefault="00B046FA" w:rsidP="00A25D62">
            <w:pPr>
              <w:jc w:val="center"/>
              <w:rPr>
                <w:color w:val="000000"/>
              </w:rPr>
            </w:pPr>
            <w:r w:rsidRPr="00DE56D1">
              <w:rPr>
                <w:color w:val="000000"/>
              </w:rPr>
              <w:t>ведущий научный сотрудник, кандидат наук; советник, начальник управления</w:t>
            </w:r>
            <w:r w:rsidR="00952E28">
              <w:rPr>
                <w:color w:val="000000"/>
              </w:rPr>
              <w:t>; заведующий лабораторией, кандидат наук</w:t>
            </w:r>
            <w:r w:rsidR="00A25D62">
              <w:rPr>
                <w:color w:val="000000"/>
              </w:rPr>
              <w:t>; руководитель группы, кандидат наук</w:t>
            </w:r>
          </w:p>
        </w:tc>
      </w:tr>
      <w:tr w:rsidR="00C864FD" w:rsidRPr="00DE56D1" w:rsidTr="00C864FD">
        <w:trPr>
          <w:trHeight w:val="315"/>
        </w:trPr>
        <w:tc>
          <w:tcPr>
            <w:tcW w:w="709" w:type="dxa"/>
            <w:shd w:val="clear" w:color="auto" w:fill="auto"/>
            <w:vAlign w:val="center"/>
            <w:hideMark/>
          </w:tcPr>
          <w:p w:rsidR="00B046FA" w:rsidRPr="00DE56D1" w:rsidRDefault="00B046FA">
            <w:pPr>
              <w:jc w:val="center"/>
              <w:rPr>
                <w:color w:val="000000"/>
              </w:rPr>
            </w:pPr>
            <w:r w:rsidRPr="00DE56D1">
              <w:rPr>
                <w:color w:val="000000"/>
              </w:rPr>
              <w:t>3.6.</w:t>
            </w:r>
          </w:p>
        </w:tc>
        <w:tc>
          <w:tcPr>
            <w:tcW w:w="3402" w:type="dxa"/>
            <w:vMerge/>
            <w:vAlign w:val="center"/>
            <w:hideMark/>
          </w:tcPr>
          <w:p w:rsidR="00B046FA" w:rsidRPr="00DE56D1" w:rsidRDefault="00B046FA">
            <w:pPr>
              <w:rPr>
                <w:color w:val="000000"/>
              </w:rPr>
            </w:pPr>
          </w:p>
        </w:tc>
        <w:tc>
          <w:tcPr>
            <w:tcW w:w="1418" w:type="dxa"/>
            <w:shd w:val="clear" w:color="auto" w:fill="auto"/>
            <w:vAlign w:val="center"/>
            <w:hideMark/>
          </w:tcPr>
          <w:p w:rsidR="00B046FA" w:rsidRPr="00DE56D1" w:rsidRDefault="00404E4D">
            <w:pPr>
              <w:jc w:val="center"/>
              <w:rPr>
                <w:color w:val="000000"/>
              </w:rPr>
            </w:pPr>
            <w:r>
              <w:rPr>
                <w:color w:val="000000"/>
              </w:rPr>
              <w:t>49 000</w:t>
            </w:r>
          </w:p>
        </w:tc>
        <w:tc>
          <w:tcPr>
            <w:tcW w:w="4818" w:type="dxa"/>
            <w:shd w:val="clear" w:color="auto" w:fill="auto"/>
            <w:vAlign w:val="center"/>
            <w:hideMark/>
          </w:tcPr>
          <w:p w:rsidR="00B046FA" w:rsidRPr="00DE56D1" w:rsidRDefault="00B046FA">
            <w:pPr>
              <w:jc w:val="center"/>
              <w:rPr>
                <w:color w:val="000000"/>
              </w:rPr>
            </w:pPr>
            <w:r w:rsidRPr="00DE56D1">
              <w:rPr>
                <w:color w:val="000000"/>
              </w:rPr>
              <w:t>ведущий научный сотрудник, доктор наук</w:t>
            </w:r>
            <w:r w:rsidR="00A25D62">
              <w:rPr>
                <w:color w:val="000000"/>
              </w:rPr>
              <w:t>, руководитель группы, доктор наук</w:t>
            </w:r>
          </w:p>
        </w:tc>
      </w:tr>
      <w:tr w:rsidR="00C864FD" w:rsidRPr="00DE56D1" w:rsidTr="00C864FD">
        <w:trPr>
          <w:trHeight w:val="409"/>
        </w:trPr>
        <w:tc>
          <w:tcPr>
            <w:tcW w:w="709" w:type="dxa"/>
            <w:shd w:val="clear" w:color="auto" w:fill="auto"/>
            <w:vAlign w:val="center"/>
            <w:hideMark/>
          </w:tcPr>
          <w:p w:rsidR="00B046FA" w:rsidRPr="00DE56D1" w:rsidRDefault="00B046FA">
            <w:pPr>
              <w:jc w:val="center"/>
              <w:rPr>
                <w:color w:val="000000"/>
              </w:rPr>
            </w:pPr>
            <w:r w:rsidRPr="00DE56D1">
              <w:rPr>
                <w:color w:val="000000"/>
              </w:rPr>
              <w:t>3.7.</w:t>
            </w:r>
          </w:p>
        </w:tc>
        <w:tc>
          <w:tcPr>
            <w:tcW w:w="3402" w:type="dxa"/>
            <w:shd w:val="clear" w:color="auto" w:fill="auto"/>
            <w:vAlign w:val="center"/>
            <w:hideMark/>
          </w:tcPr>
          <w:p w:rsidR="00B046FA" w:rsidRPr="00DE56D1" w:rsidRDefault="00B046FA">
            <w:pPr>
              <w:jc w:val="center"/>
              <w:rPr>
                <w:color w:val="000000"/>
              </w:rPr>
            </w:pPr>
            <w:r w:rsidRPr="00DE56D1">
              <w:rPr>
                <w:color w:val="000000"/>
              </w:rPr>
              <w:t>4 квалификационный уровень</w:t>
            </w:r>
          </w:p>
        </w:tc>
        <w:tc>
          <w:tcPr>
            <w:tcW w:w="1418" w:type="dxa"/>
            <w:shd w:val="clear" w:color="auto" w:fill="auto"/>
            <w:vAlign w:val="center"/>
            <w:hideMark/>
          </w:tcPr>
          <w:p w:rsidR="00B046FA" w:rsidRPr="00DE56D1" w:rsidRDefault="00404E4D">
            <w:pPr>
              <w:jc w:val="center"/>
              <w:rPr>
                <w:color w:val="000000"/>
              </w:rPr>
            </w:pPr>
            <w:r>
              <w:rPr>
                <w:color w:val="000000"/>
              </w:rPr>
              <w:t>55 300</w:t>
            </w:r>
          </w:p>
        </w:tc>
        <w:tc>
          <w:tcPr>
            <w:tcW w:w="4818" w:type="dxa"/>
            <w:shd w:val="clear" w:color="auto" w:fill="auto"/>
            <w:vAlign w:val="center"/>
            <w:hideMark/>
          </w:tcPr>
          <w:p w:rsidR="00B046FA" w:rsidRPr="00DE56D1" w:rsidRDefault="00B046FA">
            <w:pPr>
              <w:jc w:val="center"/>
              <w:rPr>
                <w:color w:val="000000"/>
              </w:rPr>
            </w:pPr>
            <w:r w:rsidRPr="00DE56D1">
              <w:rPr>
                <w:color w:val="000000"/>
              </w:rPr>
              <w:t>главный научный сотрудник, доктор наук</w:t>
            </w:r>
            <w:r w:rsidR="00FE40F1">
              <w:rPr>
                <w:color w:val="000000"/>
              </w:rPr>
              <w:t>; научный руководитель</w:t>
            </w:r>
          </w:p>
        </w:tc>
      </w:tr>
    </w:tbl>
    <w:p w:rsidR="00C864FD" w:rsidRPr="00DE56D1" w:rsidRDefault="0004051A" w:rsidP="00C864FD">
      <w:pPr>
        <w:pStyle w:val="ConsPlusNormal"/>
        <w:jc w:val="right"/>
        <w:rPr>
          <w:b/>
          <w:color w:val="000000"/>
          <w:sz w:val="28"/>
          <w:szCs w:val="28"/>
        </w:rPr>
      </w:pPr>
      <w:r>
        <w:rPr>
          <w:b/>
          <w:color w:val="000000"/>
          <w:sz w:val="28"/>
          <w:szCs w:val="28"/>
        </w:rPr>
        <w:t xml:space="preserve"> </w:t>
      </w:r>
      <w:r w:rsidR="00790411" w:rsidRPr="00DE56D1">
        <w:rPr>
          <w:b/>
          <w:color w:val="000000"/>
          <w:sz w:val="28"/>
          <w:szCs w:val="28"/>
        </w:rPr>
        <w:br w:type="page"/>
      </w:r>
      <w:r w:rsidR="00C864FD" w:rsidRPr="00DE56D1">
        <w:rPr>
          <w:b/>
          <w:color w:val="000000"/>
          <w:sz w:val="28"/>
          <w:szCs w:val="28"/>
        </w:rPr>
        <w:t>Приложение 8</w:t>
      </w:r>
    </w:p>
    <w:p w:rsidR="00C864FD" w:rsidRPr="00DE56D1" w:rsidRDefault="00C864FD" w:rsidP="00C864FD">
      <w:pPr>
        <w:pStyle w:val="ConsPlusNormal"/>
        <w:jc w:val="center"/>
        <w:rPr>
          <w:b/>
          <w:color w:val="000000"/>
          <w:sz w:val="28"/>
          <w:szCs w:val="28"/>
        </w:rPr>
      </w:pPr>
    </w:p>
    <w:p w:rsidR="00C864FD" w:rsidRPr="00DE56D1" w:rsidRDefault="00C864FD" w:rsidP="0061355F">
      <w:pPr>
        <w:pStyle w:val="ConsPlusNormal"/>
        <w:jc w:val="center"/>
        <w:rPr>
          <w:b/>
          <w:color w:val="000000"/>
          <w:sz w:val="28"/>
          <w:szCs w:val="28"/>
        </w:rPr>
      </w:pPr>
      <w:r w:rsidRPr="00DE56D1">
        <w:rPr>
          <w:b/>
          <w:color w:val="000000"/>
          <w:sz w:val="28"/>
          <w:szCs w:val="28"/>
        </w:rPr>
        <w:t>Размеры окладов по профессиональным квалификационным группам должностей медицинских и фармацевтических работников</w:t>
      </w:r>
    </w:p>
    <w:p w:rsidR="00C864FD" w:rsidRPr="00DE56D1" w:rsidRDefault="00C864FD" w:rsidP="0061355F">
      <w:pPr>
        <w:pStyle w:val="ConsPlusNormal"/>
        <w:jc w:val="center"/>
        <w:rPr>
          <w:b/>
          <w:color w:val="000000"/>
          <w:sz w:val="28"/>
          <w:szCs w:val="28"/>
        </w:rPr>
      </w:pPr>
    </w:p>
    <w:tbl>
      <w:tblPr>
        <w:tblW w:w="10348" w:type="dxa"/>
        <w:tblInd w:w="-34" w:type="dxa"/>
        <w:tblLook w:val="04A0" w:firstRow="1" w:lastRow="0" w:firstColumn="1" w:lastColumn="0" w:noHBand="0" w:noVBand="1"/>
      </w:tblPr>
      <w:tblGrid>
        <w:gridCol w:w="723"/>
        <w:gridCol w:w="3388"/>
        <w:gridCol w:w="1418"/>
        <w:gridCol w:w="4819"/>
      </w:tblGrid>
      <w:tr w:rsidR="00C864FD" w:rsidRPr="00DE56D1" w:rsidTr="00C864FD">
        <w:trPr>
          <w:trHeight w:val="94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 п/п</w:t>
            </w:r>
          </w:p>
        </w:tc>
        <w:tc>
          <w:tcPr>
            <w:tcW w:w="3388" w:type="dxa"/>
            <w:tcBorders>
              <w:top w:val="single" w:sz="4" w:space="0" w:color="auto"/>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Профессиональная квалификационная группа (уровень)</w:t>
            </w:r>
            <w:r w:rsidRPr="00DE56D1">
              <w:rPr>
                <w:rStyle w:val="ac"/>
                <w:color w:val="000000"/>
              </w:rPr>
              <w:footnoteReference w:id="8"/>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Размер оклада, руб.</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Должности, отнесенные к квалификационным уровням</w:t>
            </w:r>
          </w:p>
        </w:tc>
      </w:tr>
      <w:tr w:rsidR="00C864FD" w:rsidRPr="00DE56D1" w:rsidTr="00C864FD">
        <w:trPr>
          <w:trHeight w:val="94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864FD" w:rsidRPr="00DE56D1" w:rsidRDefault="00C864FD" w:rsidP="00C864FD">
            <w:pPr>
              <w:jc w:val="center"/>
              <w:rPr>
                <w:color w:val="000000"/>
              </w:rPr>
            </w:pPr>
            <w:r w:rsidRPr="00DE56D1">
              <w:rPr>
                <w:color w:val="000000"/>
              </w:rPr>
              <w:t xml:space="preserve">1. </w:t>
            </w:r>
          </w:p>
        </w:tc>
        <w:tc>
          <w:tcPr>
            <w:tcW w:w="9625" w:type="dxa"/>
            <w:gridSpan w:val="3"/>
            <w:tcBorders>
              <w:top w:val="single" w:sz="4" w:space="0" w:color="auto"/>
              <w:left w:val="nil"/>
              <w:bottom w:val="single" w:sz="4" w:space="0" w:color="auto"/>
              <w:right w:val="single" w:sz="4" w:space="0" w:color="auto"/>
            </w:tcBorders>
            <w:shd w:val="clear" w:color="auto" w:fill="auto"/>
            <w:vAlign w:val="center"/>
          </w:tcPr>
          <w:p w:rsidR="00C864FD" w:rsidRPr="00DE56D1" w:rsidRDefault="00C864FD" w:rsidP="00C864FD">
            <w:pPr>
              <w:jc w:val="center"/>
              <w:rPr>
                <w:i/>
                <w:iCs/>
                <w:color w:val="000000"/>
              </w:rPr>
            </w:pPr>
            <w:r w:rsidRPr="00DE56D1">
              <w:rPr>
                <w:i/>
                <w:iCs/>
                <w:color w:val="000000"/>
              </w:rPr>
              <w:t>Профессиональная квалификационная группа "Медицинский и фармацевтический персонал первого уровня"</w:t>
            </w:r>
          </w:p>
        </w:tc>
      </w:tr>
      <w:tr w:rsidR="00C864FD" w:rsidRPr="00DE56D1" w:rsidTr="00C864FD">
        <w:trPr>
          <w:trHeight w:val="315"/>
        </w:trPr>
        <w:tc>
          <w:tcPr>
            <w:tcW w:w="723" w:type="dxa"/>
            <w:tcBorders>
              <w:top w:val="nil"/>
              <w:left w:val="single" w:sz="4" w:space="0" w:color="auto"/>
              <w:bottom w:val="single" w:sz="4" w:space="0" w:color="auto"/>
              <w:right w:val="single" w:sz="4" w:space="0" w:color="auto"/>
            </w:tcBorders>
            <w:shd w:val="clear" w:color="000000" w:fill="FFFFFF"/>
            <w:vAlign w:val="center"/>
            <w:hideMark/>
          </w:tcPr>
          <w:p w:rsidR="00C864FD" w:rsidRPr="00DE56D1" w:rsidRDefault="00C864FD">
            <w:pPr>
              <w:jc w:val="center"/>
              <w:rPr>
                <w:color w:val="000000"/>
              </w:rPr>
            </w:pPr>
            <w:r w:rsidRPr="00DE56D1">
              <w:rPr>
                <w:color w:val="000000"/>
              </w:rPr>
              <w:t>1.1.</w:t>
            </w:r>
          </w:p>
        </w:tc>
        <w:tc>
          <w:tcPr>
            <w:tcW w:w="3388" w:type="dxa"/>
            <w:tcBorders>
              <w:top w:val="nil"/>
              <w:left w:val="nil"/>
              <w:bottom w:val="single" w:sz="4" w:space="0" w:color="auto"/>
              <w:right w:val="single" w:sz="4" w:space="0" w:color="auto"/>
            </w:tcBorders>
            <w:shd w:val="clear" w:color="000000" w:fill="FFFFFF"/>
            <w:vAlign w:val="center"/>
            <w:hideMark/>
          </w:tcPr>
          <w:p w:rsidR="00C864FD" w:rsidRPr="00DE56D1" w:rsidRDefault="00C864FD">
            <w:pPr>
              <w:jc w:val="center"/>
              <w:rPr>
                <w:color w:val="000000"/>
              </w:rPr>
            </w:pPr>
            <w:r w:rsidRPr="00DE56D1">
              <w:rPr>
                <w:color w:val="000000"/>
              </w:rPr>
              <w:t>1 квалификационный уровень</w:t>
            </w:r>
          </w:p>
        </w:tc>
        <w:tc>
          <w:tcPr>
            <w:tcW w:w="1418" w:type="dxa"/>
            <w:tcBorders>
              <w:top w:val="nil"/>
              <w:left w:val="nil"/>
              <w:bottom w:val="single" w:sz="4" w:space="0" w:color="auto"/>
              <w:right w:val="single" w:sz="4" w:space="0" w:color="auto"/>
            </w:tcBorders>
            <w:shd w:val="clear" w:color="auto" w:fill="auto"/>
            <w:vAlign w:val="center"/>
            <w:hideMark/>
          </w:tcPr>
          <w:p w:rsidR="00C864FD" w:rsidRPr="00DE56D1" w:rsidRDefault="00895DAD" w:rsidP="00895DAD">
            <w:pPr>
              <w:jc w:val="center"/>
              <w:rPr>
                <w:color w:val="000000"/>
              </w:rPr>
            </w:pPr>
            <w:r>
              <w:rPr>
                <w:color w:val="000000"/>
              </w:rPr>
              <w:t>22 440</w:t>
            </w:r>
          </w:p>
        </w:tc>
        <w:tc>
          <w:tcPr>
            <w:tcW w:w="4819" w:type="dxa"/>
            <w:tcBorders>
              <w:top w:val="nil"/>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санитарка</w:t>
            </w:r>
          </w:p>
        </w:tc>
      </w:tr>
      <w:tr w:rsidR="00C864FD" w:rsidRPr="00DE56D1" w:rsidTr="00C864FD">
        <w:trPr>
          <w:trHeight w:val="852"/>
        </w:trPr>
        <w:tc>
          <w:tcPr>
            <w:tcW w:w="723" w:type="dxa"/>
            <w:tcBorders>
              <w:top w:val="nil"/>
              <w:left w:val="single" w:sz="4" w:space="0" w:color="auto"/>
              <w:bottom w:val="single" w:sz="4" w:space="0" w:color="auto"/>
              <w:right w:val="single" w:sz="4" w:space="0" w:color="auto"/>
            </w:tcBorders>
            <w:shd w:val="clear" w:color="000000" w:fill="FFFFFF"/>
            <w:vAlign w:val="center"/>
          </w:tcPr>
          <w:p w:rsidR="00C864FD" w:rsidRPr="00DE56D1" w:rsidRDefault="00C864FD" w:rsidP="00C864FD">
            <w:pPr>
              <w:jc w:val="center"/>
              <w:rPr>
                <w:color w:val="000000"/>
              </w:rPr>
            </w:pPr>
            <w:r w:rsidRPr="00DE56D1">
              <w:rPr>
                <w:color w:val="000000"/>
              </w:rPr>
              <w:t xml:space="preserve">2. </w:t>
            </w:r>
          </w:p>
        </w:tc>
        <w:tc>
          <w:tcPr>
            <w:tcW w:w="9625" w:type="dxa"/>
            <w:gridSpan w:val="3"/>
            <w:tcBorders>
              <w:top w:val="nil"/>
              <w:left w:val="nil"/>
              <w:bottom w:val="single" w:sz="4" w:space="0" w:color="auto"/>
              <w:right w:val="single" w:sz="4" w:space="0" w:color="auto"/>
            </w:tcBorders>
            <w:shd w:val="clear" w:color="000000" w:fill="FFFFFF"/>
            <w:vAlign w:val="center"/>
          </w:tcPr>
          <w:p w:rsidR="00C864FD" w:rsidRPr="00DE56D1" w:rsidRDefault="00C864FD" w:rsidP="00C864FD">
            <w:pPr>
              <w:jc w:val="center"/>
              <w:rPr>
                <w:i/>
                <w:iCs/>
                <w:color w:val="000000"/>
              </w:rPr>
            </w:pPr>
            <w:r w:rsidRPr="00DE56D1">
              <w:rPr>
                <w:i/>
                <w:iCs/>
                <w:color w:val="000000"/>
              </w:rPr>
              <w:t>Профессиональная квалификационная группа "Средний медицинский и фармацевтический персонал"</w:t>
            </w:r>
          </w:p>
        </w:tc>
      </w:tr>
      <w:tr w:rsidR="00C864FD" w:rsidRPr="00DE56D1" w:rsidTr="00C864FD">
        <w:trPr>
          <w:trHeight w:val="63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2.1.</w:t>
            </w:r>
          </w:p>
        </w:tc>
        <w:tc>
          <w:tcPr>
            <w:tcW w:w="3388" w:type="dxa"/>
            <w:tcBorders>
              <w:top w:val="nil"/>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1 квалификационный уровень</w:t>
            </w:r>
          </w:p>
        </w:tc>
        <w:tc>
          <w:tcPr>
            <w:tcW w:w="1418" w:type="dxa"/>
            <w:tcBorders>
              <w:top w:val="nil"/>
              <w:left w:val="nil"/>
              <w:bottom w:val="single" w:sz="4" w:space="0" w:color="auto"/>
              <w:right w:val="single" w:sz="4" w:space="0" w:color="auto"/>
            </w:tcBorders>
            <w:shd w:val="clear" w:color="auto" w:fill="auto"/>
            <w:vAlign w:val="center"/>
            <w:hideMark/>
          </w:tcPr>
          <w:p w:rsidR="00C864FD" w:rsidRPr="00DE56D1" w:rsidRDefault="00895DAD" w:rsidP="003515F2">
            <w:pPr>
              <w:jc w:val="center"/>
              <w:rPr>
                <w:color w:val="000000"/>
              </w:rPr>
            </w:pPr>
            <w:r>
              <w:rPr>
                <w:color w:val="000000"/>
              </w:rPr>
              <w:t>23 000</w:t>
            </w:r>
          </w:p>
        </w:tc>
        <w:tc>
          <w:tcPr>
            <w:tcW w:w="4819" w:type="dxa"/>
            <w:tcBorders>
              <w:top w:val="nil"/>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медицинский регистратор, инструктор по лечебной физкультуре</w:t>
            </w:r>
          </w:p>
        </w:tc>
      </w:tr>
      <w:tr w:rsidR="00C864FD" w:rsidRPr="00DE56D1" w:rsidTr="00C864FD">
        <w:trPr>
          <w:trHeight w:val="63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2.2.</w:t>
            </w:r>
          </w:p>
        </w:tc>
        <w:tc>
          <w:tcPr>
            <w:tcW w:w="3388" w:type="dxa"/>
            <w:tcBorders>
              <w:top w:val="nil"/>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2 квалификационный уровень</w:t>
            </w:r>
          </w:p>
        </w:tc>
        <w:tc>
          <w:tcPr>
            <w:tcW w:w="1418" w:type="dxa"/>
            <w:tcBorders>
              <w:top w:val="nil"/>
              <w:left w:val="nil"/>
              <w:bottom w:val="single" w:sz="4" w:space="0" w:color="auto"/>
              <w:right w:val="single" w:sz="4" w:space="0" w:color="auto"/>
            </w:tcBorders>
            <w:shd w:val="clear" w:color="auto" w:fill="auto"/>
            <w:vAlign w:val="center"/>
            <w:hideMark/>
          </w:tcPr>
          <w:p w:rsidR="00C864FD" w:rsidRPr="00DE56D1" w:rsidRDefault="00895DAD" w:rsidP="003515F2">
            <w:pPr>
              <w:jc w:val="center"/>
              <w:rPr>
                <w:color w:val="000000"/>
              </w:rPr>
            </w:pPr>
            <w:r>
              <w:rPr>
                <w:color w:val="000000"/>
              </w:rPr>
              <w:t>23 600</w:t>
            </w:r>
          </w:p>
        </w:tc>
        <w:tc>
          <w:tcPr>
            <w:tcW w:w="4819" w:type="dxa"/>
            <w:tcBorders>
              <w:top w:val="nil"/>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 xml:space="preserve">медицинская сестра диетическая; </w:t>
            </w:r>
            <w:proofErr w:type="spellStart"/>
            <w:r w:rsidRPr="00DE56D1">
              <w:rPr>
                <w:color w:val="000000"/>
              </w:rPr>
              <w:t>рентгенолаборант</w:t>
            </w:r>
            <w:proofErr w:type="spellEnd"/>
          </w:p>
        </w:tc>
      </w:tr>
      <w:tr w:rsidR="00C864FD" w:rsidRPr="00DE56D1" w:rsidTr="00C864FD">
        <w:trPr>
          <w:trHeight w:val="1778"/>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2.3.</w:t>
            </w:r>
          </w:p>
        </w:tc>
        <w:tc>
          <w:tcPr>
            <w:tcW w:w="3388" w:type="dxa"/>
            <w:tcBorders>
              <w:top w:val="nil"/>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3 квалификационный уровень</w:t>
            </w:r>
          </w:p>
        </w:tc>
        <w:tc>
          <w:tcPr>
            <w:tcW w:w="1418" w:type="dxa"/>
            <w:tcBorders>
              <w:top w:val="nil"/>
              <w:left w:val="nil"/>
              <w:bottom w:val="single" w:sz="4" w:space="0" w:color="auto"/>
              <w:right w:val="single" w:sz="4" w:space="0" w:color="auto"/>
            </w:tcBorders>
            <w:shd w:val="clear" w:color="auto" w:fill="auto"/>
            <w:vAlign w:val="center"/>
            <w:hideMark/>
          </w:tcPr>
          <w:p w:rsidR="00C864FD" w:rsidRPr="00DE56D1" w:rsidRDefault="00895DAD">
            <w:pPr>
              <w:jc w:val="center"/>
              <w:rPr>
                <w:color w:val="000000"/>
              </w:rPr>
            </w:pPr>
            <w:r>
              <w:rPr>
                <w:color w:val="000000"/>
              </w:rPr>
              <w:t>24 400</w:t>
            </w:r>
          </w:p>
        </w:tc>
        <w:tc>
          <w:tcPr>
            <w:tcW w:w="4819" w:type="dxa"/>
            <w:tcBorders>
              <w:top w:val="nil"/>
              <w:left w:val="nil"/>
              <w:bottom w:val="single" w:sz="4" w:space="0" w:color="auto"/>
              <w:right w:val="single" w:sz="4" w:space="0" w:color="auto"/>
            </w:tcBorders>
            <w:shd w:val="clear" w:color="auto" w:fill="auto"/>
            <w:vAlign w:val="center"/>
            <w:hideMark/>
          </w:tcPr>
          <w:p w:rsidR="00C864FD" w:rsidRPr="00DE56D1" w:rsidRDefault="00C864FD" w:rsidP="0029517A">
            <w:pPr>
              <w:jc w:val="center"/>
              <w:rPr>
                <w:color w:val="000000"/>
              </w:rPr>
            </w:pPr>
            <w:r w:rsidRPr="00DE56D1">
              <w:rPr>
                <w:color w:val="000000"/>
              </w:rPr>
              <w:t>медицинская сестра, медицинская сестра по физиотерапии, медицинская сестра по массажу</w:t>
            </w:r>
            <w:r w:rsidR="0029517A">
              <w:rPr>
                <w:color w:val="000000"/>
              </w:rPr>
              <w:t>,</w:t>
            </w:r>
            <w:r w:rsidRPr="00DE56D1">
              <w:rPr>
                <w:color w:val="000000"/>
              </w:rPr>
              <w:t xml:space="preserve"> </w:t>
            </w:r>
            <w:r w:rsidR="0029517A">
              <w:rPr>
                <w:color w:val="000000"/>
              </w:rPr>
              <w:t>медицинская сестра стерилизационной</w:t>
            </w:r>
            <w:r w:rsidRPr="00DE56D1">
              <w:rPr>
                <w:color w:val="000000"/>
              </w:rPr>
              <w:t>, медицинский лабораторный техник, медицинский оптик-</w:t>
            </w:r>
            <w:proofErr w:type="spellStart"/>
            <w:r w:rsidRPr="00DE56D1">
              <w:rPr>
                <w:color w:val="000000"/>
              </w:rPr>
              <w:t>оптометрист</w:t>
            </w:r>
            <w:proofErr w:type="spellEnd"/>
          </w:p>
        </w:tc>
      </w:tr>
      <w:tr w:rsidR="00C864FD" w:rsidRPr="00DE56D1" w:rsidTr="00C864FD">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2.4.</w:t>
            </w:r>
          </w:p>
        </w:tc>
        <w:tc>
          <w:tcPr>
            <w:tcW w:w="3388" w:type="dxa"/>
            <w:tcBorders>
              <w:top w:val="nil"/>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4 квалификационный уровень</w:t>
            </w:r>
          </w:p>
        </w:tc>
        <w:tc>
          <w:tcPr>
            <w:tcW w:w="1418" w:type="dxa"/>
            <w:tcBorders>
              <w:top w:val="nil"/>
              <w:left w:val="nil"/>
              <w:bottom w:val="single" w:sz="4" w:space="0" w:color="auto"/>
              <w:right w:val="single" w:sz="4" w:space="0" w:color="auto"/>
            </w:tcBorders>
            <w:shd w:val="clear" w:color="auto" w:fill="auto"/>
            <w:vAlign w:val="center"/>
            <w:hideMark/>
          </w:tcPr>
          <w:p w:rsidR="00C864FD" w:rsidRPr="00DE56D1" w:rsidRDefault="00895DAD">
            <w:pPr>
              <w:jc w:val="center"/>
              <w:rPr>
                <w:color w:val="000000"/>
              </w:rPr>
            </w:pPr>
            <w:r>
              <w:rPr>
                <w:color w:val="000000"/>
              </w:rPr>
              <w:t>24 900</w:t>
            </w:r>
          </w:p>
        </w:tc>
        <w:tc>
          <w:tcPr>
            <w:tcW w:w="4819" w:type="dxa"/>
            <w:tcBorders>
              <w:top w:val="nil"/>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медицинская сестра процедурной</w:t>
            </w:r>
          </w:p>
        </w:tc>
      </w:tr>
      <w:tr w:rsidR="00C864FD" w:rsidRPr="00DE56D1" w:rsidTr="00C864FD">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2.5.</w:t>
            </w:r>
          </w:p>
        </w:tc>
        <w:tc>
          <w:tcPr>
            <w:tcW w:w="3388" w:type="dxa"/>
            <w:tcBorders>
              <w:top w:val="nil"/>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5 квалификационный уровень</w:t>
            </w:r>
          </w:p>
        </w:tc>
        <w:tc>
          <w:tcPr>
            <w:tcW w:w="1418" w:type="dxa"/>
            <w:tcBorders>
              <w:top w:val="nil"/>
              <w:left w:val="nil"/>
              <w:bottom w:val="single" w:sz="4" w:space="0" w:color="auto"/>
              <w:right w:val="single" w:sz="4" w:space="0" w:color="auto"/>
            </w:tcBorders>
            <w:shd w:val="clear" w:color="auto" w:fill="auto"/>
            <w:vAlign w:val="center"/>
            <w:hideMark/>
          </w:tcPr>
          <w:p w:rsidR="00C864FD" w:rsidRPr="00DE56D1" w:rsidRDefault="00895DAD">
            <w:pPr>
              <w:jc w:val="center"/>
              <w:rPr>
                <w:color w:val="000000"/>
              </w:rPr>
            </w:pPr>
            <w:r>
              <w:rPr>
                <w:color w:val="000000"/>
              </w:rPr>
              <w:t>25 700</w:t>
            </w:r>
          </w:p>
        </w:tc>
        <w:tc>
          <w:tcPr>
            <w:tcW w:w="4819" w:type="dxa"/>
            <w:tcBorders>
              <w:top w:val="nil"/>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старшая медицинская сестра</w:t>
            </w:r>
          </w:p>
        </w:tc>
      </w:tr>
      <w:tr w:rsidR="00C864FD" w:rsidRPr="00DE56D1" w:rsidTr="003515F2">
        <w:trPr>
          <w:trHeight w:val="521"/>
        </w:trPr>
        <w:tc>
          <w:tcPr>
            <w:tcW w:w="723" w:type="dxa"/>
            <w:tcBorders>
              <w:top w:val="nil"/>
              <w:left w:val="single" w:sz="4" w:space="0" w:color="auto"/>
              <w:bottom w:val="single" w:sz="4" w:space="0" w:color="auto"/>
              <w:right w:val="single" w:sz="4" w:space="0" w:color="auto"/>
            </w:tcBorders>
            <w:shd w:val="clear" w:color="auto" w:fill="auto"/>
            <w:vAlign w:val="center"/>
          </w:tcPr>
          <w:p w:rsidR="00C864FD" w:rsidRPr="00DE56D1" w:rsidRDefault="00C864FD" w:rsidP="00C864FD">
            <w:pPr>
              <w:jc w:val="center"/>
              <w:rPr>
                <w:color w:val="000000"/>
              </w:rPr>
            </w:pPr>
            <w:r w:rsidRPr="00DE56D1">
              <w:rPr>
                <w:color w:val="000000"/>
              </w:rPr>
              <w:t xml:space="preserve">3. </w:t>
            </w:r>
          </w:p>
        </w:tc>
        <w:tc>
          <w:tcPr>
            <w:tcW w:w="9625" w:type="dxa"/>
            <w:gridSpan w:val="3"/>
            <w:tcBorders>
              <w:top w:val="nil"/>
              <w:left w:val="nil"/>
              <w:bottom w:val="single" w:sz="4" w:space="0" w:color="auto"/>
              <w:right w:val="single" w:sz="4" w:space="0" w:color="auto"/>
            </w:tcBorders>
            <w:shd w:val="clear" w:color="auto" w:fill="auto"/>
            <w:vAlign w:val="center"/>
          </w:tcPr>
          <w:p w:rsidR="00C864FD" w:rsidRPr="00DE56D1" w:rsidRDefault="00C864FD" w:rsidP="00C864FD">
            <w:pPr>
              <w:jc w:val="center"/>
              <w:rPr>
                <w:i/>
                <w:iCs/>
                <w:color w:val="000000"/>
              </w:rPr>
            </w:pPr>
            <w:r w:rsidRPr="00DE56D1">
              <w:rPr>
                <w:i/>
                <w:iCs/>
                <w:color w:val="000000"/>
              </w:rPr>
              <w:t>Профессиональная квалификационная группа "Врачи и провизоры"</w:t>
            </w:r>
          </w:p>
        </w:tc>
      </w:tr>
      <w:tr w:rsidR="00C864FD" w:rsidRPr="00DE56D1" w:rsidTr="00C864FD">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3.1.</w:t>
            </w:r>
          </w:p>
        </w:tc>
        <w:tc>
          <w:tcPr>
            <w:tcW w:w="3388" w:type="dxa"/>
            <w:tcBorders>
              <w:top w:val="nil"/>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1 квалификационный уровень</w:t>
            </w:r>
          </w:p>
        </w:tc>
        <w:tc>
          <w:tcPr>
            <w:tcW w:w="1418" w:type="dxa"/>
            <w:tcBorders>
              <w:top w:val="nil"/>
              <w:left w:val="nil"/>
              <w:bottom w:val="single" w:sz="4" w:space="0" w:color="auto"/>
              <w:right w:val="single" w:sz="4" w:space="0" w:color="auto"/>
            </w:tcBorders>
            <w:shd w:val="clear" w:color="auto" w:fill="auto"/>
            <w:vAlign w:val="center"/>
            <w:hideMark/>
          </w:tcPr>
          <w:p w:rsidR="00C864FD" w:rsidRPr="00DE56D1" w:rsidRDefault="00895DAD">
            <w:pPr>
              <w:jc w:val="center"/>
              <w:rPr>
                <w:color w:val="000000"/>
              </w:rPr>
            </w:pPr>
            <w:r>
              <w:rPr>
                <w:color w:val="000000"/>
              </w:rPr>
              <w:t>30 000</w:t>
            </w:r>
          </w:p>
        </w:tc>
        <w:tc>
          <w:tcPr>
            <w:tcW w:w="4819" w:type="dxa"/>
            <w:tcBorders>
              <w:top w:val="nil"/>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врач-стажер</w:t>
            </w:r>
          </w:p>
        </w:tc>
      </w:tr>
      <w:tr w:rsidR="00C864FD" w:rsidRPr="00DE56D1" w:rsidTr="00C864FD">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3.2.</w:t>
            </w:r>
          </w:p>
        </w:tc>
        <w:tc>
          <w:tcPr>
            <w:tcW w:w="3388" w:type="dxa"/>
            <w:tcBorders>
              <w:top w:val="nil"/>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2 квалификационный уровень</w:t>
            </w:r>
          </w:p>
        </w:tc>
        <w:tc>
          <w:tcPr>
            <w:tcW w:w="1418" w:type="dxa"/>
            <w:tcBorders>
              <w:top w:val="nil"/>
              <w:left w:val="nil"/>
              <w:bottom w:val="single" w:sz="4" w:space="0" w:color="auto"/>
              <w:right w:val="single" w:sz="4" w:space="0" w:color="auto"/>
            </w:tcBorders>
            <w:shd w:val="clear" w:color="auto" w:fill="auto"/>
            <w:vAlign w:val="center"/>
            <w:hideMark/>
          </w:tcPr>
          <w:p w:rsidR="00C864FD" w:rsidRPr="00DE56D1" w:rsidRDefault="00895DAD" w:rsidP="00280181">
            <w:pPr>
              <w:jc w:val="center"/>
              <w:rPr>
                <w:color w:val="000000"/>
              </w:rPr>
            </w:pPr>
            <w:r>
              <w:rPr>
                <w:color w:val="000000"/>
              </w:rPr>
              <w:t>32 000</w:t>
            </w:r>
          </w:p>
        </w:tc>
        <w:tc>
          <w:tcPr>
            <w:tcW w:w="4819" w:type="dxa"/>
            <w:tcBorders>
              <w:top w:val="nil"/>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врачи-специалисты</w:t>
            </w:r>
          </w:p>
        </w:tc>
      </w:tr>
    </w:tbl>
    <w:p w:rsidR="00C864FD" w:rsidRPr="00DE56D1" w:rsidRDefault="00C864FD" w:rsidP="00C864FD">
      <w:pPr>
        <w:pStyle w:val="ConsPlusNormal"/>
        <w:jc w:val="right"/>
        <w:rPr>
          <w:b/>
          <w:color w:val="000000"/>
          <w:sz w:val="28"/>
          <w:szCs w:val="28"/>
        </w:rPr>
      </w:pPr>
      <w:r w:rsidRPr="00DE56D1">
        <w:rPr>
          <w:b/>
          <w:color w:val="000000"/>
          <w:sz w:val="28"/>
          <w:szCs w:val="28"/>
        </w:rPr>
        <w:br w:type="page"/>
        <w:t>Приложение 9</w:t>
      </w:r>
    </w:p>
    <w:p w:rsidR="00C864FD" w:rsidRPr="00DE56D1" w:rsidRDefault="00C864FD" w:rsidP="00C864FD">
      <w:pPr>
        <w:pStyle w:val="ConsPlusNormal"/>
        <w:jc w:val="center"/>
        <w:rPr>
          <w:b/>
          <w:color w:val="000000"/>
          <w:sz w:val="28"/>
          <w:szCs w:val="28"/>
        </w:rPr>
      </w:pPr>
    </w:p>
    <w:p w:rsidR="00C864FD" w:rsidRPr="00DE56D1" w:rsidRDefault="00C864FD" w:rsidP="0061355F">
      <w:pPr>
        <w:pStyle w:val="ConsPlusNormal"/>
        <w:jc w:val="center"/>
        <w:rPr>
          <w:b/>
          <w:color w:val="000000"/>
          <w:sz w:val="28"/>
          <w:szCs w:val="28"/>
        </w:rPr>
      </w:pPr>
      <w:r w:rsidRPr="00DE56D1">
        <w:rPr>
          <w:b/>
          <w:color w:val="000000"/>
          <w:sz w:val="28"/>
          <w:szCs w:val="28"/>
        </w:rPr>
        <w:t>Размеры окладов по профессиональным квалификационным группам должностей работников культуры, искусства и кинематографии</w:t>
      </w:r>
    </w:p>
    <w:p w:rsidR="00C864FD" w:rsidRPr="00DE56D1" w:rsidRDefault="00C864FD" w:rsidP="0061355F">
      <w:pPr>
        <w:pStyle w:val="ConsPlusNormal"/>
        <w:jc w:val="center"/>
        <w:rPr>
          <w:b/>
          <w:color w:val="000000"/>
          <w:sz w:val="28"/>
          <w:szCs w:val="28"/>
        </w:rPr>
      </w:pPr>
    </w:p>
    <w:tbl>
      <w:tblPr>
        <w:tblW w:w="10348" w:type="dxa"/>
        <w:tblInd w:w="-34" w:type="dxa"/>
        <w:tblLook w:val="04A0" w:firstRow="1" w:lastRow="0" w:firstColumn="1" w:lastColumn="0" w:noHBand="0" w:noVBand="1"/>
      </w:tblPr>
      <w:tblGrid>
        <w:gridCol w:w="709"/>
        <w:gridCol w:w="3261"/>
        <w:gridCol w:w="1559"/>
        <w:gridCol w:w="4819"/>
      </w:tblGrid>
      <w:tr w:rsidR="00C864FD" w:rsidRPr="00DE56D1" w:rsidTr="00C864FD">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 п/п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Профессиональная квалификационная группа (уровень)</w:t>
            </w:r>
            <w:r w:rsidRPr="00DE56D1">
              <w:rPr>
                <w:rStyle w:val="ac"/>
                <w:color w:val="000000"/>
              </w:rPr>
              <w:footnoteReference w:id="9"/>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Размер оклада, руб.</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Должности, отнесенные к квалификационным уровням</w:t>
            </w:r>
          </w:p>
        </w:tc>
      </w:tr>
      <w:tr w:rsidR="00C864FD" w:rsidRPr="00DE56D1" w:rsidTr="00C864FD">
        <w:trPr>
          <w:trHeight w:val="9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1.</w:t>
            </w:r>
          </w:p>
        </w:tc>
        <w:tc>
          <w:tcPr>
            <w:tcW w:w="3261" w:type="dxa"/>
            <w:tcBorders>
              <w:top w:val="nil"/>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Профессиональная квалификационная группа "Должности технических исполнителей и артистов вспомогательного состава"</w:t>
            </w:r>
          </w:p>
        </w:tc>
        <w:tc>
          <w:tcPr>
            <w:tcW w:w="1559" w:type="dxa"/>
            <w:tcBorders>
              <w:top w:val="nil"/>
              <w:left w:val="nil"/>
              <w:bottom w:val="single" w:sz="4" w:space="0" w:color="auto"/>
              <w:right w:val="single" w:sz="4" w:space="0" w:color="auto"/>
            </w:tcBorders>
            <w:shd w:val="clear" w:color="auto" w:fill="auto"/>
            <w:vAlign w:val="center"/>
            <w:hideMark/>
          </w:tcPr>
          <w:p w:rsidR="00C864FD" w:rsidRPr="00DE56D1" w:rsidRDefault="001D4936">
            <w:pPr>
              <w:jc w:val="center"/>
              <w:rPr>
                <w:color w:val="000000"/>
              </w:rPr>
            </w:pPr>
            <w:r>
              <w:rPr>
                <w:color w:val="000000"/>
              </w:rPr>
              <w:t>22 440</w:t>
            </w:r>
          </w:p>
        </w:tc>
        <w:tc>
          <w:tcPr>
            <w:tcW w:w="4819" w:type="dxa"/>
            <w:tcBorders>
              <w:top w:val="nil"/>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руководитель кружка</w:t>
            </w:r>
          </w:p>
        </w:tc>
      </w:tr>
      <w:tr w:rsidR="00C864FD" w:rsidRPr="00DE56D1" w:rsidTr="00C864FD">
        <w:trPr>
          <w:trHeight w:val="12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3.</w:t>
            </w:r>
          </w:p>
        </w:tc>
        <w:tc>
          <w:tcPr>
            <w:tcW w:w="3261" w:type="dxa"/>
            <w:tcBorders>
              <w:top w:val="nil"/>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Профессиональная квалификационная группа "Должности работников культуры, искусства и кинематографии ведущего звена"</w:t>
            </w:r>
          </w:p>
        </w:tc>
        <w:tc>
          <w:tcPr>
            <w:tcW w:w="1559" w:type="dxa"/>
            <w:tcBorders>
              <w:top w:val="nil"/>
              <w:left w:val="nil"/>
              <w:bottom w:val="single" w:sz="4" w:space="0" w:color="auto"/>
              <w:right w:val="single" w:sz="4" w:space="0" w:color="auto"/>
            </w:tcBorders>
            <w:shd w:val="clear" w:color="auto" w:fill="auto"/>
            <w:vAlign w:val="center"/>
            <w:hideMark/>
          </w:tcPr>
          <w:p w:rsidR="00C864FD" w:rsidRPr="00DE56D1" w:rsidRDefault="001D4936">
            <w:pPr>
              <w:jc w:val="center"/>
              <w:rPr>
                <w:color w:val="000000"/>
              </w:rPr>
            </w:pPr>
            <w:r>
              <w:rPr>
                <w:color w:val="000000"/>
              </w:rPr>
              <w:t>23 500</w:t>
            </w:r>
          </w:p>
        </w:tc>
        <w:tc>
          <w:tcPr>
            <w:tcW w:w="4819" w:type="dxa"/>
            <w:tcBorders>
              <w:top w:val="nil"/>
              <w:left w:val="nil"/>
              <w:bottom w:val="single" w:sz="4" w:space="0" w:color="auto"/>
              <w:right w:val="single" w:sz="4" w:space="0" w:color="auto"/>
            </w:tcBorders>
            <w:shd w:val="clear" w:color="auto" w:fill="auto"/>
            <w:vAlign w:val="center"/>
            <w:hideMark/>
          </w:tcPr>
          <w:p w:rsidR="00C864FD" w:rsidRPr="00DE56D1" w:rsidRDefault="00890EB2">
            <w:pPr>
              <w:jc w:val="center"/>
              <w:rPr>
                <w:color w:val="000000"/>
              </w:rPr>
            </w:pPr>
            <w:r>
              <w:rPr>
                <w:color w:val="000000"/>
              </w:rPr>
              <w:t>биб</w:t>
            </w:r>
            <w:r w:rsidR="00C864FD" w:rsidRPr="00DE56D1">
              <w:rPr>
                <w:color w:val="000000"/>
              </w:rPr>
              <w:t>лиотекарь, главный библиотекарь, главный библиограф, концертмейстер</w:t>
            </w:r>
          </w:p>
        </w:tc>
      </w:tr>
      <w:tr w:rsidR="00C864FD" w:rsidRPr="00DE56D1" w:rsidTr="00C864FD">
        <w:trPr>
          <w:trHeight w:val="15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4.</w:t>
            </w:r>
          </w:p>
        </w:tc>
        <w:tc>
          <w:tcPr>
            <w:tcW w:w="3261" w:type="dxa"/>
            <w:tcBorders>
              <w:top w:val="nil"/>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Профессиональная квалификационная группа "Должности руководящего состава учреждений культуры, искусства и кинематографии"</w:t>
            </w:r>
          </w:p>
        </w:tc>
        <w:tc>
          <w:tcPr>
            <w:tcW w:w="1559" w:type="dxa"/>
            <w:tcBorders>
              <w:top w:val="nil"/>
              <w:left w:val="nil"/>
              <w:bottom w:val="single" w:sz="4" w:space="0" w:color="auto"/>
              <w:right w:val="single" w:sz="4" w:space="0" w:color="auto"/>
            </w:tcBorders>
            <w:shd w:val="clear" w:color="auto" w:fill="auto"/>
            <w:vAlign w:val="center"/>
            <w:hideMark/>
          </w:tcPr>
          <w:p w:rsidR="00C864FD" w:rsidRPr="00DE56D1" w:rsidRDefault="001D4936">
            <w:pPr>
              <w:jc w:val="center"/>
              <w:rPr>
                <w:color w:val="000000"/>
              </w:rPr>
            </w:pPr>
            <w:r>
              <w:rPr>
                <w:color w:val="000000"/>
              </w:rPr>
              <w:t>25 800</w:t>
            </w:r>
          </w:p>
        </w:tc>
        <w:tc>
          <w:tcPr>
            <w:tcW w:w="4819" w:type="dxa"/>
            <w:tcBorders>
              <w:top w:val="nil"/>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балетмейстер, режиссер, художественный руководитель, заведующий отделом (Научная библиотека), заведующий сектором (Научная библиотека)</w:t>
            </w:r>
          </w:p>
        </w:tc>
      </w:tr>
    </w:tbl>
    <w:p w:rsidR="00C864FD" w:rsidRPr="00DE56D1" w:rsidRDefault="00C864FD" w:rsidP="00C864FD">
      <w:pPr>
        <w:pStyle w:val="ConsPlusNormal"/>
        <w:jc w:val="right"/>
        <w:rPr>
          <w:b/>
          <w:color w:val="000000"/>
          <w:sz w:val="28"/>
          <w:szCs w:val="28"/>
        </w:rPr>
      </w:pPr>
      <w:r w:rsidRPr="00DE56D1">
        <w:rPr>
          <w:b/>
          <w:color w:val="000000"/>
          <w:sz w:val="28"/>
          <w:szCs w:val="28"/>
        </w:rPr>
        <w:br w:type="page"/>
        <w:t>Приложение 10</w:t>
      </w:r>
    </w:p>
    <w:p w:rsidR="00C864FD" w:rsidRPr="00DE56D1" w:rsidRDefault="00C864FD" w:rsidP="00C864FD">
      <w:pPr>
        <w:pStyle w:val="ConsPlusNormal"/>
        <w:jc w:val="center"/>
        <w:rPr>
          <w:b/>
          <w:color w:val="000000"/>
          <w:sz w:val="28"/>
          <w:szCs w:val="28"/>
        </w:rPr>
      </w:pPr>
    </w:p>
    <w:p w:rsidR="00C864FD" w:rsidRPr="00DE56D1" w:rsidRDefault="00C864FD" w:rsidP="0061355F">
      <w:pPr>
        <w:pStyle w:val="ConsPlusNormal"/>
        <w:jc w:val="center"/>
        <w:rPr>
          <w:b/>
          <w:color w:val="000000"/>
          <w:sz w:val="28"/>
          <w:szCs w:val="28"/>
        </w:rPr>
      </w:pPr>
      <w:r w:rsidRPr="00DE56D1">
        <w:rPr>
          <w:b/>
          <w:color w:val="000000"/>
          <w:sz w:val="28"/>
          <w:szCs w:val="28"/>
        </w:rPr>
        <w:t>Размеры окладов по профессиональным квалификационным группам должностей работников физической культуры и спорта</w:t>
      </w:r>
    </w:p>
    <w:p w:rsidR="00C864FD" w:rsidRPr="00DE56D1" w:rsidRDefault="00C864FD" w:rsidP="0061355F">
      <w:pPr>
        <w:pStyle w:val="ConsPlusNormal"/>
        <w:jc w:val="center"/>
        <w:rPr>
          <w:b/>
          <w:color w:val="000000"/>
          <w:sz w:val="28"/>
          <w:szCs w:val="28"/>
        </w:rPr>
      </w:pPr>
    </w:p>
    <w:tbl>
      <w:tblPr>
        <w:tblW w:w="10348" w:type="dxa"/>
        <w:tblInd w:w="-34" w:type="dxa"/>
        <w:tblLook w:val="04A0" w:firstRow="1" w:lastRow="0" w:firstColumn="1" w:lastColumn="0" w:noHBand="0" w:noVBand="1"/>
      </w:tblPr>
      <w:tblGrid>
        <w:gridCol w:w="709"/>
        <w:gridCol w:w="3402"/>
        <w:gridCol w:w="1418"/>
        <w:gridCol w:w="4819"/>
      </w:tblGrid>
      <w:tr w:rsidR="00C864FD" w:rsidRPr="00DE56D1" w:rsidTr="00C864FD">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 п/п</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Профессиональная квалификационная группа (уровень)</w:t>
            </w:r>
            <w:r w:rsidR="00AB5204" w:rsidRPr="00DE56D1">
              <w:rPr>
                <w:rStyle w:val="ac"/>
                <w:color w:val="000000"/>
              </w:rPr>
              <w:footnoteReference w:id="10"/>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Размер оклада, руб.</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Должности, отнесенные к квалификационным уровням</w:t>
            </w:r>
          </w:p>
        </w:tc>
      </w:tr>
      <w:tr w:rsidR="00A25D62" w:rsidRPr="00DE56D1" w:rsidTr="00B4662F">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5D62" w:rsidRPr="00DE56D1" w:rsidRDefault="00A25D62">
            <w:pPr>
              <w:jc w:val="center"/>
              <w:rPr>
                <w:color w:val="000000"/>
              </w:rPr>
            </w:pPr>
            <w:r>
              <w:rPr>
                <w:color w:val="000000"/>
              </w:rPr>
              <w:t>1.</w:t>
            </w:r>
          </w:p>
        </w:tc>
        <w:tc>
          <w:tcPr>
            <w:tcW w:w="9639" w:type="dxa"/>
            <w:gridSpan w:val="3"/>
            <w:tcBorders>
              <w:top w:val="single" w:sz="4" w:space="0" w:color="auto"/>
              <w:left w:val="nil"/>
              <w:bottom w:val="single" w:sz="4" w:space="0" w:color="auto"/>
              <w:right w:val="single" w:sz="4" w:space="0" w:color="auto"/>
            </w:tcBorders>
            <w:shd w:val="clear" w:color="auto" w:fill="auto"/>
            <w:vAlign w:val="center"/>
            <w:hideMark/>
          </w:tcPr>
          <w:p w:rsidR="00A25D62" w:rsidRPr="00DE56D1" w:rsidRDefault="00A25D62">
            <w:pPr>
              <w:jc w:val="center"/>
              <w:rPr>
                <w:color w:val="000000"/>
              </w:rPr>
            </w:pPr>
            <w:r w:rsidRPr="00DE56D1">
              <w:rPr>
                <w:i/>
                <w:iCs/>
                <w:color w:val="000000"/>
              </w:rPr>
              <w:t xml:space="preserve">Профессиональная квалификационная группа должностей работников физической культуры и спорта </w:t>
            </w:r>
            <w:r>
              <w:rPr>
                <w:i/>
                <w:iCs/>
                <w:color w:val="000000"/>
              </w:rPr>
              <w:t>первого</w:t>
            </w:r>
            <w:r w:rsidRPr="00DE56D1">
              <w:rPr>
                <w:i/>
                <w:iCs/>
                <w:color w:val="000000"/>
              </w:rPr>
              <w:t xml:space="preserve"> уровня</w:t>
            </w:r>
          </w:p>
        </w:tc>
      </w:tr>
      <w:tr w:rsidR="00A25D62" w:rsidRPr="00DE56D1" w:rsidTr="00C864FD">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5D62" w:rsidRPr="00DE56D1" w:rsidRDefault="00A25D62">
            <w:pPr>
              <w:jc w:val="center"/>
              <w:rPr>
                <w:color w:val="000000"/>
              </w:rPr>
            </w:pPr>
            <w:r w:rsidRPr="00DE56D1">
              <w:rPr>
                <w:color w:val="000000"/>
              </w:rPr>
              <w:t>1.1.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25D62" w:rsidRPr="00DE56D1" w:rsidRDefault="00A25D62">
            <w:pPr>
              <w:jc w:val="center"/>
              <w:rPr>
                <w:color w:val="000000"/>
              </w:rPr>
            </w:pPr>
            <w:r>
              <w:rPr>
                <w:color w:val="000000"/>
              </w:rPr>
              <w:t>1 квалификационный уровень</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5D62" w:rsidRPr="00DE56D1" w:rsidRDefault="00F77DD7">
            <w:pPr>
              <w:jc w:val="center"/>
              <w:rPr>
                <w:color w:val="000000"/>
              </w:rPr>
            </w:pPr>
            <w:r>
              <w:rPr>
                <w:color w:val="000000"/>
              </w:rPr>
              <w:t>22 440</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A25D62" w:rsidRPr="00DE56D1" w:rsidRDefault="00A25D62">
            <w:pPr>
              <w:jc w:val="center"/>
              <w:rPr>
                <w:color w:val="000000"/>
              </w:rPr>
            </w:pPr>
            <w:r>
              <w:rPr>
                <w:color w:val="000000"/>
              </w:rPr>
              <w:t>дежурный по спортивному залу</w:t>
            </w:r>
          </w:p>
        </w:tc>
      </w:tr>
      <w:tr w:rsidR="00C864FD" w:rsidRPr="00DE56D1" w:rsidTr="00C864FD">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64FD" w:rsidRPr="00A25D62" w:rsidRDefault="00A25D62" w:rsidP="00C864FD">
            <w:pPr>
              <w:jc w:val="center"/>
              <w:rPr>
                <w:color w:val="000000"/>
              </w:rPr>
            </w:pPr>
            <w:r w:rsidRPr="00A25D62">
              <w:rPr>
                <w:color w:val="000000"/>
              </w:rPr>
              <w:t>2</w:t>
            </w:r>
            <w:r w:rsidR="00C864FD" w:rsidRPr="00A25D62">
              <w:rPr>
                <w:color w:val="000000"/>
              </w:rPr>
              <w:t>.</w:t>
            </w:r>
          </w:p>
        </w:tc>
        <w:tc>
          <w:tcPr>
            <w:tcW w:w="9639" w:type="dxa"/>
            <w:gridSpan w:val="3"/>
            <w:tcBorders>
              <w:top w:val="single" w:sz="4" w:space="0" w:color="auto"/>
              <w:left w:val="nil"/>
              <w:bottom w:val="single" w:sz="4" w:space="0" w:color="auto"/>
              <w:right w:val="single" w:sz="4" w:space="0" w:color="auto"/>
            </w:tcBorders>
            <w:shd w:val="clear" w:color="auto" w:fill="auto"/>
            <w:vAlign w:val="center"/>
          </w:tcPr>
          <w:p w:rsidR="00C864FD" w:rsidRPr="00DE56D1" w:rsidRDefault="00C864FD" w:rsidP="00C864FD">
            <w:pPr>
              <w:jc w:val="center"/>
              <w:rPr>
                <w:i/>
                <w:iCs/>
                <w:color w:val="000000"/>
              </w:rPr>
            </w:pPr>
            <w:r w:rsidRPr="00DE56D1">
              <w:rPr>
                <w:i/>
                <w:iCs/>
                <w:color w:val="000000"/>
              </w:rPr>
              <w:t>Профессиональная квалификационная группа должностей работников физической культуры и спорта второго уровня</w:t>
            </w:r>
          </w:p>
        </w:tc>
      </w:tr>
      <w:tr w:rsidR="00C864FD" w:rsidRPr="00DE56D1" w:rsidTr="00C864FD">
        <w:trPr>
          <w:trHeight w:val="9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864FD" w:rsidRPr="00DE56D1" w:rsidRDefault="00A25D62">
            <w:pPr>
              <w:jc w:val="center"/>
              <w:rPr>
                <w:color w:val="000000"/>
              </w:rPr>
            </w:pPr>
            <w:r>
              <w:rPr>
                <w:color w:val="000000"/>
              </w:rPr>
              <w:t>2</w:t>
            </w:r>
            <w:r w:rsidR="00C864FD" w:rsidRPr="00DE56D1">
              <w:rPr>
                <w:color w:val="000000"/>
              </w:rPr>
              <w:t>.1.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1 квалификационный уровень</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64FD" w:rsidRPr="00DE56D1" w:rsidRDefault="00F77DD7">
            <w:pPr>
              <w:jc w:val="center"/>
              <w:rPr>
                <w:color w:val="000000"/>
              </w:rPr>
            </w:pPr>
            <w:r>
              <w:rPr>
                <w:color w:val="000000"/>
              </w:rPr>
              <w:t>24 400</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C864FD" w:rsidRPr="00DE56D1" w:rsidRDefault="00C864FD">
            <w:pPr>
              <w:jc w:val="center"/>
              <w:rPr>
                <w:color w:val="000000"/>
              </w:rPr>
            </w:pPr>
            <w:r w:rsidRPr="00DE56D1">
              <w:rPr>
                <w:color w:val="000000"/>
              </w:rPr>
              <w:t>инструктор по плаванию, инструктор-методист, тренер-преподаватель, инструктор по физической культуре</w:t>
            </w:r>
            <w:r w:rsidR="007F3EF3">
              <w:rPr>
                <w:color w:val="000000"/>
              </w:rPr>
              <w:t xml:space="preserve">. </w:t>
            </w:r>
            <w:r w:rsidR="007F3EF3" w:rsidRPr="00DE56D1">
              <w:rPr>
                <w:color w:val="000000"/>
              </w:rPr>
              <w:t>инструктор-методист 1 квалификационной категории</w:t>
            </w:r>
          </w:p>
        </w:tc>
      </w:tr>
    </w:tbl>
    <w:p w:rsidR="00AB5204" w:rsidRPr="00DE56D1" w:rsidRDefault="00AB5204" w:rsidP="00AB5204">
      <w:pPr>
        <w:pStyle w:val="ConsPlusNormal"/>
        <w:jc w:val="right"/>
        <w:rPr>
          <w:b/>
          <w:color w:val="000000"/>
          <w:sz w:val="28"/>
          <w:szCs w:val="28"/>
        </w:rPr>
      </w:pPr>
      <w:r w:rsidRPr="00DE56D1">
        <w:rPr>
          <w:b/>
          <w:color w:val="000000"/>
          <w:sz w:val="28"/>
          <w:szCs w:val="28"/>
        </w:rPr>
        <w:br w:type="page"/>
        <w:t>Приложение 11</w:t>
      </w:r>
    </w:p>
    <w:p w:rsidR="00AB5204" w:rsidRPr="00DE56D1" w:rsidRDefault="00AB5204" w:rsidP="00AB5204">
      <w:pPr>
        <w:pStyle w:val="ConsPlusNormal"/>
        <w:jc w:val="center"/>
        <w:rPr>
          <w:b/>
          <w:color w:val="000000"/>
          <w:sz w:val="28"/>
          <w:szCs w:val="28"/>
        </w:rPr>
      </w:pPr>
    </w:p>
    <w:p w:rsidR="00AB5204" w:rsidRPr="00DE56D1" w:rsidRDefault="00AB5204" w:rsidP="00AB5204">
      <w:pPr>
        <w:pStyle w:val="ConsPlusNormal"/>
        <w:jc w:val="center"/>
        <w:rPr>
          <w:b/>
          <w:color w:val="000000"/>
          <w:sz w:val="28"/>
          <w:szCs w:val="28"/>
        </w:rPr>
      </w:pPr>
      <w:r w:rsidRPr="00AC3914">
        <w:rPr>
          <w:b/>
          <w:color w:val="000000"/>
          <w:sz w:val="28"/>
          <w:szCs w:val="28"/>
        </w:rPr>
        <w:t>Отнесение должностей, не предусмотренных профессионально-квалификационными группами и квалификационными уровнями к соответствующим ПКГ и квалификационным уровням</w:t>
      </w:r>
      <w:r w:rsidRPr="00DE56D1">
        <w:rPr>
          <w:b/>
          <w:color w:val="000000"/>
          <w:sz w:val="28"/>
          <w:szCs w:val="28"/>
        </w:rPr>
        <w:t xml:space="preserve"> </w:t>
      </w:r>
    </w:p>
    <w:p w:rsidR="00AB5204" w:rsidRPr="00DE56D1" w:rsidRDefault="00AB5204" w:rsidP="00AB5204">
      <w:pPr>
        <w:pStyle w:val="ConsPlusNormal"/>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232"/>
        <w:gridCol w:w="1818"/>
        <w:gridCol w:w="4473"/>
      </w:tblGrid>
      <w:tr w:rsidR="00AB5204" w:rsidRPr="00DE56D1" w:rsidTr="009E005C">
        <w:tc>
          <w:tcPr>
            <w:tcW w:w="672" w:type="dxa"/>
            <w:shd w:val="clear" w:color="auto" w:fill="auto"/>
            <w:vAlign w:val="center"/>
          </w:tcPr>
          <w:p w:rsidR="00AB5204" w:rsidRPr="00DE56D1" w:rsidRDefault="00AB5204" w:rsidP="00DE56D1">
            <w:pPr>
              <w:jc w:val="center"/>
              <w:rPr>
                <w:color w:val="000000"/>
              </w:rPr>
            </w:pPr>
            <w:r w:rsidRPr="00DE56D1">
              <w:rPr>
                <w:color w:val="000000"/>
              </w:rPr>
              <w:t>№ п/п</w:t>
            </w:r>
          </w:p>
        </w:tc>
        <w:tc>
          <w:tcPr>
            <w:tcW w:w="3232" w:type="dxa"/>
            <w:shd w:val="clear" w:color="auto" w:fill="auto"/>
            <w:vAlign w:val="center"/>
          </w:tcPr>
          <w:p w:rsidR="00AB5204" w:rsidRPr="00DE56D1" w:rsidRDefault="00AB5204" w:rsidP="00DE56D1">
            <w:pPr>
              <w:jc w:val="center"/>
              <w:rPr>
                <w:color w:val="000000"/>
              </w:rPr>
            </w:pPr>
            <w:r w:rsidRPr="00DE56D1">
              <w:rPr>
                <w:color w:val="000000"/>
              </w:rPr>
              <w:t>Профессиональная квалификационная группа (уровень)*</w:t>
            </w:r>
          </w:p>
        </w:tc>
        <w:tc>
          <w:tcPr>
            <w:tcW w:w="1818" w:type="dxa"/>
            <w:shd w:val="clear" w:color="auto" w:fill="auto"/>
            <w:vAlign w:val="center"/>
          </w:tcPr>
          <w:p w:rsidR="00AB5204" w:rsidRPr="00DE56D1" w:rsidRDefault="00AB5204" w:rsidP="00DE56D1">
            <w:pPr>
              <w:jc w:val="center"/>
              <w:rPr>
                <w:color w:val="000000"/>
              </w:rPr>
            </w:pPr>
            <w:r w:rsidRPr="00DE56D1">
              <w:rPr>
                <w:color w:val="000000"/>
              </w:rPr>
              <w:t>Размер оклада, руб.</w:t>
            </w:r>
          </w:p>
        </w:tc>
        <w:tc>
          <w:tcPr>
            <w:tcW w:w="4473" w:type="dxa"/>
            <w:shd w:val="clear" w:color="auto" w:fill="auto"/>
            <w:vAlign w:val="center"/>
          </w:tcPr>
          <w:p w:rsidR="00AB5204" w:rsidRPr="00DE56D1" w:rsidRDefault="00AB5204" w:rsidP="00DE56D1">
            <w:pPr>
              <w:jc w:val="center"/>
              <w:rPr>
                <w:color w:val="000000"/>
              </w:rPr>
            </w:pPr>
            <w:r w:rsidRPr="00DE56D1">
              <w:rPr>
                <w:color w:val="000000"/>
              </w:rPr>
              <w:t>Должности, отнесенные к квалификационным уровням</w:t>
            </w:r>
          </w:p>
        </w:tc>
      </w:tr>
      <w:tr w:rsidR="00AB5204" w:rsidRPr="00DE56D1" w:rsidTr="009E005C">
        <w:tc>
          <w:tcPr>
            <w:tcW w:w="10195" w:type="dxa"/>
            <w:gridSpan w:val="4"/>
            <w:shd w:val="clear" w:color="auto" w:fill="auto"/>
            <w:vAlign w:val="center"/>
          </w:tcPr>
          <w:p w:rsidR="00AB5204" w:rsidRPr="00DE56D1" w:rsidRDefault="00AB5204" w:rsidP="00DE56D1">
            <w:pPr>
              <w:jc w:val="center"/>
              <w:rPr>
                <w:i/>
                <w:iCs/>
                <w:color w:val="000000"/>
              </w:rPr>
            </w:pPr>
            <w:r w:rsidRPr="00DE56D1">
              <w:rPr>
                <w:i/>
                <w:iCs/>
                <w:color w:val="000000"/>
              </w:rPr>
              <w:t xml:space="preserve">Профессиональная квалификационная группа </w:t>
            </w:r>
            <w:r w:rsidR="001728D8" w:rsidRPr="00DE56D1">
              <w:rPr>
                <w:i/>
                <w:iCs/>
                <w:color w:val="000000"/>
              </w:rPr>
              <w:t>должностей руководителей</w:t>
            </w:r>
            <w:r w:rsidRPr="00DE56D1">
              <w:rPr>
                <w:i/>
                <w:iCs/>
                <w:color w:val="000000"/>
              </w:rPr>
              <w:t xml:space="preserve"> структурных подразделений</w:t>
            </w:r>
          </w:p>
        </w:tc>
      </w:tr>
      <w:tr w:rsidR="00AB5204" w:rsidRPr="00DE56D1" w:rsidTr="009E005C">
        <w:tc>
          <w:tcPr>
            <w:tcW w:w="672" w:type="dxa"/>
            <w:shd w:val="clear" w:color="auto" w:fill="auto"/>
          </w:tcPr>
          <w:p w:rsidR="00AB5204" w:rsidRPr="00DE56D1" w:rsidRDefault="00AB5204" w:rsidP="00DE56D1">
            <w:pPr>
              <w:pStyle w:val="ConsPlusNormal"/>
              <w:jc w:val="center"/>
              <w:rPr>
                <w:b/>
                <w:color w:val="000000"/>
                <w:sz w:val="28"/>
                <w:szCs w:val="28"/>
              </w:rPr>
            </w:pPr>
          </w:p>
        </w:tc>
        <w:tc>
          <w:tcPr>
            <w:tcW w:w="3232" w:type="dxa"/>
            <w:shd w:val="clear" w:color="auto" w:fill="auto"/>
            <w:vAlign w:val="center"/>
          </w:tcPr>
          <w:p w:rsidR="00AB5204" w:rsidRPr="00DE56D1" w:rsidRDefault="00AB5204" w:rsidP="00DE56D1">
            <w:pPr>
              <w:jc w:val="center"/>
              <w:rPr>
                <w:color w:val="000000"/>
              </w:rPr>
            </w:pPr>
            <w:r w:rsidRPr="00DE56D1">
              <w:rPr>
                <w:color w:val="000000"/>
              </w:rPr>
              <w:t>2 квалификационный уровень</w:t>
            </w:r>
          </w:p>
        </w:tc>
        <w:tc>
          <w:tcPr>
            <w:tcW w:w="1818" w:type="dxa"/>
            <w:shd w:val="clear" w:color="auto" w:fill="auto"/>
            <w:vAlign w:val="center"/>
          </w:tcPr>
          <w:p w:rsidR="00AB5204" w:rsidRPr="00DE56D1" w:rsidRDefault="0055431B" w:rsidP="00DE56D1">
            <w:pPr>
              <w:jc w:val="center"/>
              <w:rPr>
                <w:color w:val="000000"/>
              </w:rPr>
            </w:pPr>
            <w:r>
              <w:rPr>
                <w:color w:val="000000"/>
              </w:rPr>
              <w:t>33 500</w:t>
            </w:r>
          </w:p>
        </w:tc>
        <w:tc>
          <w:tcPr>
            <w:tcW w:w="4473" w:type="dxa"/>
            <w:shd w:val="clear" w:color="auto" w:fill="auto"/>
            <w:vAlign w:val="center"/>
          </w:tcPr>
          <w:p w:rsidR="00AB5204" w:rsidRPr="00DE56D1" w:rsidRDefault="00AB5204" w:rsidP="00DE56D1">
            <w:pPr>
              <w:jc w:val="center"/>
              <w:rPr>
                <w:color w:val="000000"/>
              </w:rPr>
            </w:pPr>
            <w:r w:rsidRPr="00DE56D1">
              <w:rPr>
                <w:color w:val="000000"/>
              </w:rPr>
              <w:t>директор Тульского регионального центра компетенций в области онлайн-обучения, директор Регионального центра повышения квал</w:t>
            </w:r>
            <w:r w:rsidR="007F3EF3">
              <w:rPr>
                <w:color w:val="000000"/>
              </w:rPr>
              <w:t xml:space="preserve">ификации и переподготовки </w:t>
            </w:r>
          </w:p>
        </w:tc>
      </w:tr>
      <w:tr w:rsidR="00AB5204" w:rsidRPr="00DE56D1" w:rsidTr="009E005C">
        <w:tc>
          <w:tcPr>
            <w:tcW w:w="672" w:type="dxa"/>
            <w:shd w:val="clear" w:color="auto" w:fill="auto"/>
          </w:tcPr>
          <w:p w:rsidR="00AB5204" w:rsidRPr="00DE56D1" w:rsidRDefault="00AB5204" w:rsidP="00DE56D1">
            <w:pPr>
              <w:pStyle w:val="ConsPlusNormal"/>
              <w:jc w:val="center"/>
              <w:rPr>
                <w:b/>
                <w:color w:val="000000"/>
                <w:sz w:val="28"/>
                <w:szCs w:val="28"/>
              </w:rPr>
            </w:pPr>
          </w:p>
        </w:tc>
        <w:tc>
          <w:tcPr>
            <w:tcW w:w="3232" w:type="dxa"/>
            <w:shd w:val="clear" w:color="auto" w:fill="auto"/>
            <w:vAlign w:val="center"/>
          </w:tcPr>
          <w:p w:rsidR="00AB5204" w:rsidRPr="00DE56D1" w:rsidRDefault="00AB5204" w:rsidP="00DE56D1">
            <w:pPr>
              <w:jc w:val="center"/>
              <w:rPr>
                <w:color w:val="000000"/>
              </w:rPr>
            </w:pPr>
            <w:r w:rsidRPr="00DE56D1">
              <w:rPr>
                <w:color w:val="000000"/>
              </w:rPr>
              <w:t>3 квалификационный уровень</w:t>
            </w:r>
          </w:p>
        </w:tc>
        <w:tc>
          <w:tcPr>
            <w:tcW w:w="1818" w:type="dxa"/>
            <w:shd w:val="clear" w:color="auto" w:fill="auto"/>
            <w:vAlign w:val="center"/>
          </w:tcPr>
          <w:p w:rsidR="00AB5204" w:rsidRPr="00DE56D1" w:rsidRDefault="009E005C" w:rsidP="00DE56D1">
            <w:pPr>
              <w:jc w:val="center"/>
              <w:rPr>
                <w:color w:val="000000"/>
              </w:rPr>
            </w:pPr>
            <w:r>
              <w:rPr>
                <w:color w:val="000000"/>
              </w:rPr>
              <w:t>40 000</w:t>
            </w:r>
          </w:p>
        </w:tc>
        <w:tc>
          <w:tcPr>
            <w:tcW w:w="4473" w:type="dxa"/>
            <w:shd w:val="clear" w:color="auto" w:fill="auto"/>
            <w:vAlign w:val="center"/>
          </w:tcPr>
          <w:p w:rsidR="00AB5204" w:rsidRPr="00DE56D1" w:rsidRDefault="007F3EF3" w:rsidP="002E7240">
            <w:pPr>
              <w:jc w:val="center"/>
              <w:rPr>
                <w:color w:val="000000"/>
              </w:rPr>
            </w:pPr>
            <w:r w:rsidRPr="00DE56D1">
              <w:rPr>
                <w:color w:val="000000"/>
              </w:rPr>
              <w:t xml:space="preserve">начальник </w:t>
            </w:r>
            <w:r>
              <w:rPr>
                <w:color w:val="000000"/>
              </w:rPr>
              <w:t>у</w:t>
            </w:r>
            <w:r w:rsidRPr="00DE56D1">
              <w:rPr>
                <w:color w:val="000000"/>
              </w:rPr>
              <w:t>правления</w:t>
            </w:r>
            <w:r>
              <w:rPr>
                <w:color w:val="000000"/>
              </w:rPr>
              <w:t xml:space="preserve">, </w:t>
            </w:r>
            <w:r w:rsidR="00AB5204" w:rsidRPr="00DE56D1">
              <w:rPr>
                <w:color w:val="000000"/>
              </w:rPr>
              <w:t xml:space="preserve">начальник Службы комплексной </w:t>
            </w:r>
            <w:r w:rsidR="001728D8" w:rsidRPr="00DE56D1">
              <w:rPr>
                <w:color w:val="000000"/>
              </w:rPr>
              <w:t>безопасности, начальник</w:t>
            </w:r>
            <w:r w:rsidR="00AB5204" w:rsidRPr="00DE56D1">
              <w:rPr>
                <w:color w:val="000000"/>
              </w:rPr>
              <w:t xml:space="preserve"> Управления по </w:t>
            </w:r>
            <w:r w:rsidR="001728D8" w:rsidRPr="00DE56D1">
              <w:rPr>
                <w:color w:val="000000"/>
              </w:rPr>
              <w:t xml:space="preserve">режиму, </w:t>
            </w:r>
            <w:r w:rsidR="002E7240">
              <w:rPr>
                <w:color w:val="000000"/>
              </w:rPr>
              <w:t xml:space="preserve">директор Студенческого городка, </w:t>
            </w:r>
            <w:r w:rsidR="001728D8" w:rsidRPr="00DE56D1">
              <w:rPr>
                <w:color w:val="000000"/>
              </w:rPr>
              <w:t>начальник</w:t>
            </w:r>
            <w:r w:rsidR="00AB5204" w:rsidRPr="00DE56D1">
              <w:rPr>
                <w:color w:val="000000"/>
              </w:rPr>
              <w:t xml:space="preserve"> Управления имущественного </w:t>
            </w:r>
            <w:r w:rsidR="001728D8" w:rsidRPr="00DE56D1">
              <w:rPr>
                <w:color w:val="000000"/>
              </w:rPr>
              <w:t xml:space="preserve">комплекса, </w:t>
            </w:r>
            <w:r w:rsidR="00AB5204" w:rsidRPr="00DE56D1">
              <w:rPr>
                <w:color w:val="000000"/>
              </w:rPr>
              <w:t xml:space="preserve">начальник Управления по связям с общественностью, начальник Управления по приему и </w:t>
            </w:r>
            <w:proofErr w:type="spellStart"/>
            <w:r w:rsidR="00AB5204" w:rsidRPr="00DE56D1">
              <w:rPr>
                <w:color w:val="000000"/>
              </w:rPr>
              <w:t>довузовской</w:t>
            </w:r>
            <w:proofErr w:type="spellEnd"/>
            <w:r w:rsidR="00AB5204" w:rsidRPr="00DE56D1">
              <w:rPr>
                <w:color w:val="000000"/>
              </w:rPr>
              <w:t xml:space="preserve"> подготовке</w:t>
            </w:r>
          </w:p>
        </w:tc>
      </w:tr>
      <w:tr w:rsidR="00254CD4" w:rsidRPr="00DE56D1" w:rsidTr="009E005C">
        <w:tc>
          <w:tcPr>
            <w:tcW w:w="672" w:type="dxa"/>
            <w:shd w:val="clear" w:color="auto" w:fill="auto"/>
          </w:tcPr>
          <w:p w:rsidR="00254CD4" w:rsidRPr="00DE56D1" w:rsidRDefault="00254CD4" w:rsidP="00DE56D1">
            <w:pPr>
              <w:pStyle w:val="ConsPlusNormal"/>
              <w:jc w:val="center"/>
              <w:rPr>
                <w:b/>
                <w:color w:val="000000"/>
                <w:sz w:val="28"/>
                <w:szCs w:val="28"/>
              </w:rPr>
            </w:pPr>
          </w:p>
        </w:tc>
        <w:tc>
          <w:tcPr>
            <w:tcW w:w="3232" w:type="dxa"/>
            <w:shd w:val="clear" w:color="auto" w:fill="auto"/>
            <w:vAlign w:val="center"/>
          </w:tcPr>
          <w:p w:rsidR="00254CD4" w:rsidRPr="00DE56D1" w:rsidRDefault="00254CD4" w:rsidP="00DE56D1">
            <w:pPr>
              <w:jc w:val="center"/>
              <w:rPr>
                <w:color w:val="000000"/>
              </w:rPr>
            </w:pPr>
            <w:r>
              <w:rPr>
                <w:color w:val="000000"/>
              </w:rPr>
              <w:t xml:space="preserve">6 </w:t>
            </w:r>
            <w:r w:rsidRPr="00DE56D1">
              <w:rPr>
                <w:color w:val="000000"/>
              </w:rPr>
              <w:t>квалификационный уровень</w:t>
            </w:r>
          </w:p>
        </w:tc>
        <w:tc>
          <w:tcPr>
            <w:tcW w:w="1818" w:type="dxa"/>
            <w:shd w:val="clear" w:color="auto" w:fill="auto"/>
            <w:vAlign w:val="center"/>
          </w:tcPr>
          <w:p w:rsidR="00254CD4" w:rsidRDefault="009E005C" w:rsidP="00DE56D1">
            <w:pPr>
              <w:jc w:val="center"/>
              <w:rPr>
                <w:color w:val="000000"/>
              </w:rPr>
            </w:pPr>
            <w:r>
              <w:rPr>
                <w:color w:val="000000"/>
              </w:rPr>
              <w:t>49 600</w:t>
            </w:r>
          </w:p>
        </w:tc>
        <w:tc>
          <w:tcPr>
            <w:tcW w:w="4473" w:type="dxa"/>
            <w:shd w:val="clear" w:color="auto" w:fill="auto"/>
            <w:vAlign w:val="center"/>
          </w:tcPr>
          <w:p w:rsidR="00254CD4" w:rsidRPr="00DE56D1" w:rsidRDefault="00254CD4" w:rsidP="002E7240">
            <w:pPr>
              <w:jc w:val="center"/>
              <w:rPr>
                <w:color w:val="000000"/>
              </w:rPr>
            </w:pPr>
            <w:r>
              <w:rPr>
                <w:color w:val="000000"/>
              </w:rPr>
              <w:t>директор передовой инженерной школы</w:t>
            </w:r>
          </w:p>
        </w:tc>
      </w:tr>
      <w:tr w:rsidR="00AB5204" w:rsidRPr="00DE56D1" w:rsidTr="009E005C">
        <w:tc>
          <w:tcPr>
            <w:tcW w:w="10195" w:type="dxa"/>
            <w:gridSpan w:val="4"/>
            <w:shd w:val="clear" w:color="auto" w:fill="auto"/>
            <w:vAlign w:val="center"/>
          </w:tcPr>
          <w:p w:rsidR="00AB5204" w:rsidRPr="00DE56D1" w:rsidRDefault="00AB5204" w:rsidP="00DE56D1">
            <w:pPr>
              <w:jc w:val="center"/>
              <w:rPr>
                <w:i/>
                <w:iCs/>
                <w:color w:val="000000"/>
              </w:rPr>
            </w:pPr>
            <w:r w:rsidRPr="00DE56D1">
              <w:rPr>
                <w:i/>
                <w:iCs/>
                <w:color w:val="000000"/>
              </w:rPr>
              <w:t>Профессиональная квалификационная группа должностей профессорско-преподавательского состава структурных подразделений высшего и дополнительного профессионального образования</w:t>
            </w:r>
          </w:p>
        </w:tc>
      </w:tr>
      <w:tr w:rsidR="00AB5204" w:rsidRPr="00DE56D1" w:rsidTr="009E005C">
        <w:tc>
          <w:tcPr>
            <w:tcW w:w="672" w:type="dxa"/>
            <w:shd w:val="clear" w:color="auto" w:fill="auto"/>
            <w:vAlign w:val="center"/>
          </w:tcPr>
          <w:p w:rsidR="00AB5204" w:rsidRPr="00DE56D1" w:rsidRDefault="00AB5204" w:rsidP="00DE56D1">
            <w:pPr>
              <w:jc w:val="center"/>
              <w:rPr>
                <w:color w:val="000000"/>
              </w:rPr>
            </w:pPr>
            <w:r w:rsidRPr="00DE56D1">
              <w:rPr>
                <w:color w:val="000000"/>
              </w:rPr>
              <w:t>4.5.</w:t>
            </w:r>
          </w:p>
        </w:tc>
        <w:tc>
          <w:tcPr>
            <w:tcW w:w="3232" w:type="dxa"/>
            <w:shd w:val="clear" w:color="auto" w:fill="auto"/>
            <w:vAlign w:val="center"/>
          </w:tcPr>
          <w:p w:rsidR="00AB5204" w:rsidRPr="00DE56D1" w:rsidRDefault="00AB5204" w:rsidP="00DE56D1">
            <w:pPr>
              <w:jc w:val="center"/>
              <w:rPr>
                <w:color w:val="000000"/>
              </w:rPr>
            </w:pPr>
            <w:r w:rsidRPr="00DE56D1">
              <w:rPr>
                <w:color w:val="000000"/>
              </w:rPr>
              <w:t>4 квалификационный уровень</w:t>
            </w:r>
          </w:p>
        </w:tc>
        <w:tc>
          <w:tcPr>
            <w:tcW w:w="1818" w:type="dxa"/>
            <w:shd w:val="clear" w:color="auto" w:fill="auto"/>
            <w:vAlign w:val="bottom"/>
          </w:tcPr>
          <w:p w:rsidR="00AB5204" w:rsidRPr="00DE56D1" w:rsidRDefault="0055431B" w:rsidP="00DE56D1">
            <w:pPr>
              <w:jc w:val="center"/>
              <w:rPr>
                <w:color w:val="000000"/>
              </w:rPr>
            </w:pPr>
            <w:r>
              <w:rPr>
                <w:color w:val="000000"/>
              </w:rPr>
              <w:t>59 300</w:t>
            </w:r>
          </w:p>
        </w:tc>
        <w:tc>
          <w:tcPr>
            <w:tcW w:w="4473" w:type="dxa"/>
            <w:shd w:val="clear" w:color="auto" w:fill="auto"/>
            <w:vAlign w:val="center"/>
          </w:tcPr>
          <w:p w:rsidR="00AB5204" w:rsidRPr="00DE56D1" w:rsidRDefault="00AB5204" w:rsidP="00AB5204">
            <w:pPr>
              <w:rPr>
                <w:color w:val="000000"/>
              </w:rPr>
            </w:pPr>
            <w:r w:rsidRPr="00DE56D1">
              <w:rPr>
                <w:color w:val="000000"/>
              </w:rPr>
              <w:t>начальник цикла Военно-учебного центра</w:t>
            </w:r>
          </w:p>
        </w:tc>
      </w:tr>
      <w:tr w:rsidR="00AB5204" w:rsidRPr="00DE56D1" w:rsidTr="009E005C">
        <w:tc>
          <w:tcPr>
            <w:tcW w:w="672" w:type="dxa"/>
            <w:shd w:val="clear" w:color="auto" w:fill="auto"/>
            <w:vAlign w:val="center"/>
          </w:tcPr>
          <w:p w:rsidR="00AB5204" w:rsidRPr="00DE56D1" w:rsidRDefault="00AB5204" w:rsidP="00DE56D1">
            <w:pPr>
              <w:jc w:val="center"/>
              <w:rPr>
                <w:color w:val="000000"/>
              </w:rPr>
            </w:pPr>
            <w:r w:rsidRPr="00DE56D1">
              <w:rPr>
                <w:color w:val="000000"/>
              </w:rPr>
              <w:t>5.1.</w:t>
            </w:r>
          </w:p>
        </w:tc>
        <w:tc>
          <w:tcPr>
            <w:tcW w:w="3232" w:type="dxa"/>
            <w:vMerge w:val="restart"/>
            <w:shd w:val="clear" w:color="auto" w:fill="auto"/>
            <w:vAlign w:val="center"/>
          </w:tcPr>
          <w:p w:rsidR="00AB5204" w:rsidRPr="00DE56D1" w:rsidRDefault="00AB5204" w:rsidP="00DE56D1">
            <w:pPr>
              <w:jc w:val="center"/>
              <w:rPr>
                <w:color w:val="000000"/>
              </w:rPr>
            </w:pPr>
            <w:r w:rsidRPr="00DE56D1">
              <w:rPr>
                <w:color w:val="000000"/>
              </w:rPr>
              <w:t>5 квалификационный уровень</w:t>
            </w:r>
          </w:p>
        </w:tc>
        <w:tc>
          <w:tcPr>
            <w:tcW w:w="1818" w:type="dxa"/>
            <w:shd w:val="clear" w:color="auto" w:fill="auto"/>
            <w:vAlign w:val="bottom"/>
          </w:tcPr>
          <w:p w:rsidR="00AB5204" w:rsidRPr="00DE56D1" w:rsidRDefault="0055431B" w:rsidP="00DE56D1">
            <w:pPr>
              <w:jc w:val="center"/>
              <w:rPr>
                <w:color w:val="000000"/>
              </w:rPr>
            </w:pPr>
            <w:r>
              <w:rPr>
                <w:color w:val="000000"/>
              </w:rPr>
              <w:t>65 800</w:t>
            </w:r>
          </w:p>
        </w:tc>
        <w:tc>
          <w:tcPr>
            <w:tcW w:w="4473" w:type="dxa"/>
            <w:shd w:val="clear" w:color="auto" w:fill="auto"/>
            <w:vAlign w:val="center"/>
          </w:tcPr>
          <w:p w:rsidR="00AB5204" w:rsidRPr="00DE56D1" w:rsidRDefault="00AB5204" w:rsidP="00AB5204">
            <w:pPr>
              <w:rPr>
                <w:color w:val="000000"/>
              </w:rPr>
            </w:pPr>
            <w:r w:rsidRPr="00DE56D1">
              <w:rPr>
                <w:color w:val="000000"/>
              </w:rPr>
              <w:t>начальник учебной части-заместитель начальника Военно-учебного центра</w:t>
            </w:r>
          </w:p>
        </w:tc>
      </w:tr>
      <w:tr w:rsidR="00AB5204" w:rsidRPr="00DE56D1" w:rsidTr="009E005C">
        <w:tc>
          <w:tcPr>
            <w:tcW w:w="672" w:type="dxa"/>
            <w:shd w:val="clear" w:color="auto" w:fill="auto"/>
            <w:vAlign w:val="center"/>
          </w:tcPr>
          <w:p w:rsidR="00AB5204" w:rsidRPr="00DE56D1" w:rsidRDefault="00AB5204" w:rsidP="00DE56D1">
            <w:pPr>
              <w:pStyle w:val="ConsPlusNormal"/>
              <w:jc w:val="center"/>
              <w:rPr>
                <w:b/>
                <w:color w:val="000000"/>
                <w:sz w:val="28"/>
                <w:szCs w:val="28"/>
              </w:rPr>
            </w:pPr>
            <w:r w:rsidRPr="00DE56D1">
              <w:rPr>
                <w:color w:val="000000"/>
              </w:rPr>
              <w:t>5.3.</w:t>
            </w:r>
          </w:p>
        </w:tc>
        <w:tc>
          <w:tcPr>
            <w:tcW w:w="3232" w:type="dxa"/>
            <w:vMerge/>
            <w:shd w:val="clear" w:color="auto" w:fill="auto"/>
            <w:vAlign w:val="center"/>
          </w:tcPr>
          <w:p w:rsidR="00AB5204" w:rsidRPr="00DE56D1" w:rsidRDefault="00AB5204" w:rsidP="00DE56D1">
            <w:pPr>
              <w:pStyle w:val="ConsPlusNormal"/>
              <w:jc w:val="center"/>
              <w:rPr>
                <w:b/>
                <w:color w:val="000000"/>
                <w:sz w:val="28"/>
                <w:szCs w:val="28"/>
              </w:rPr>
            </w:pPr>
          </w:p>
        </w:tc>
        <w:tc>
          <w:tcPr>
            <w:tcW w:w="1818" w:type="dxa"/>
            <w:shd w:val="clear" w:color="auto" w:fill="auto"/>
            <w:vAlign w:val="bottom"/>
          </w:tcPr>
          <w:p w:rsidR="00AB5204" w:rsidRPr="00DE56D1" w:rsidRDefault="0055431B" w:rsidP="00DE56D1">
            <w:pPr>
              <w:pStyle w:val="ConsPlusNormal"/>
              <w:jc w:val="center"/>
              <w:rPr>
                <w:b/>
                <w:color w:val="000000"/>
                <w:sz w:val="28"/>
                <w:szCs w:val="28"/>
              </w:rPr>
            </w:pPr>
            <w:r>
              <w:rPr>
                <w:color w:val="000000"/>
              </w:rPr>
              <w:t>75 800</w:t>
            </w:r>
          </w:p>
        </w:tc>
        <w:tc>
          <w:tcPr>
            <w:tcW w:w="4473" w:type="dxa"/>
            <w:shd w:val="clear" w:color="auto" w:fill="auto"/>
            <w:vAlign w:val="center"/>
          </w:tcPr>
          <w:p w:rsidR="00AB5204" w:rsidRPr="00DE56D1" w:rsidRDefault="00AB5204" w:rsidP="005F3DCE">
            <w:pPr>
              <w:pStyle w:val="ConsPlusNormal"/>
              <w:rPr>
                <w:b/>
                <w:color w:val="000000"/>
                <w:sz w:val="28"/>
                <w:szCs w:val="28"/>
              </w:rPr>
            </w:pPr>
            <w:r w:rsidRPr="00DE56D1">
              <w:rPr>
                <w:color w:val="000000"/>
              </w:rPr>
              <w:t>начальник Военно-учебного центра</w:t>
            </w:r>
          </w:p>
        </w:tc>
      </w:tr>
      <w:tr w:rsidR="00AB5204" w:rsidRPr="00DE56D1" w:rsidTr="009E005C">
        <w:tc>
          <w:tcPr>
            <w:tcW w:w="10195" w:type="dxa"/>
            <w:gridSpan w:val="4"/>
            <w:shd w:val="clear" w:color="auto" w:fill="auto"/>
            <w:vAlign w:val="center"/>
          </w:tcPr>
          <w:p w:rsidR="00AB5204" w:rsidRPr="00DE56D1" w:rsidRDefault="00AB5204" w:rsidP="00DE56D1">
            <w:pPr>
              <w:jc w:val="center"/>
              <w:rPr>
                <w:i/>
                <w:iCs/>
                <w:color w:val="000000"/>
              </w:rPr>
            </w:pPr>
            <w:r w:rsidRPr="00DE56D1">
              <w:rPr>
                <w:i/>
                <w:iCs/>
                <w:color w:val="000000"/>
              </w:rPr>
              <w:t>Профессиональная квалификационная группа "Должности работников печатных средств массовой информации третьего уровня"</w:t>
            </w:r>
          </w:p>
        </w:tc>
      </w:tr>
      <w:tr w:rsidR="00AB5204" w:rsidRPr="00DE56D1" w:rsidTr="009E005C">
        <w:tc>
          <w:tcPr>
            <w:tcW w:w="672" w:type="dxa"/>
            <w:shd w:val="clear" w:color="auto" w:fill="auto"/>
            <w:vAlign w:val="center"/>
          </w:tcPr>
          <w:p w:rsidR="00AB5204" w:rsidRPr="00DE56D1" w:rsidRDefault="00AB5204" w:rsidP="00DE56D1">
            <w:pPr>
              <w:jc w:val="center"/>
              <w:rPr>
                <w:color w:val="000000"/>
              </w:rPr>
            </w:pPr>
            <w:r w:rsidRPr="00DE56D1">
              <w:rPr>
                <w:color w:val="000000"/>
              </w:rPr>
              <w:t>3.4.</w:t>
            </w:r>
          </w:p>
        </w:tc>
        <w:tc>
          <w:tcPr>
            <w:tcW w:w="3232" w:type="dxa"/>
            <w:shd w:val="clear" w:color="auto" w:fill="auto"/>
            <w:vAlign w:val="center"/>
          </w:tcPr>
          <w:p w:rsidR="00AB5204" w:rsidRPr="00DE56D1" w:rsidRDefault="00AB5204" w:rsidP="00DE56D1">
            <w:pPr>
              <w:jc w:val="center"/>
              <w:rPr>
                <w:color w:val="000000"/>
              </w:rPr>
            </w:pPr>
            <w:r w:rsidRPr="00DE56D1">
              <w:rPr>
                <w:color w:val="000000"/>
              </w:rPr>
              <w:t>4 квалификационный уровень</w:t>
            </w:r>
          </w:p>
        </w:tc>
        <w:tc>
          <w:tcPr>
            <w:tcW w:w="1818" w:type="dxa"/>
            <w:shd w:val="clear" w:color="auto" w:fill="auto"/>
            <w:vAlign w:val="center"/>
          </w:tcPr>
          <w:p w:rsidR="00AB5204" w:rsidRPr="00DE56D1" w:rsidRDefault="0055431B" w:rsidP="00DE56D1">
            <w:pPr>
              <w:jc w:val="center"/>
              <w:rPr>
                <w:color w:val="000000"/>
              </w:rPr>
            </w:pPr>
            <w:r>
              <w:rPr>
                <w:color w:val="000000"/>
              </w:rPr>
              <w:t>29 700</w:t>
            </w:r>
          </w:p>
        </w:tc>
        <w:tc>
          <w:tcPr>
            <w:tcW w:w="4473" w:type="dxa"/>
            <w:shd w:val="clear" w:color="auto" w:fill="auto"/>
            <w:vAlign w:val="center"/>
          </w:tcPr>
          <w:p w:rsidR="00AB5204" w:rsidRPr="00DE56D1" w:rsidRDefault="00AB5204" w:rsidP="00AB5204">
            <w:pPr>
              <w:rPr>
                <w:color w:val="000000"/>
              </w:rPr>
            </w:pPr>
            <w:r w:rsidRPr="00DE56D1">
              <w:rPr>
                <w:color w:val="000000"/>
              </w:rPr>
              <w:t>ведущий редактор</w:t>
            </w:r>
          </w:p>
        </w:tc>
      </w:tr>
      <w:tr w:rsidR="001728D8" w:rsidRPr="00DE56D1" w:rsidTr="009E005C">
        <w:tc>
          <w:tcPr>
            <w:tcW w:w="10195" w:type="dxa"/>
            <w:gridSpan w:val="4"/>
            <w:shd w:val="clear" w:color="auto" w:fill="auto"/>
            <w:vAlign w:val="center"/>
          </w:tcPr>
          <w:p w:rsidR="00F149EE" w:rsidRPr="00DE56D1" w:rsidRDefault="00F149EE" w:rsidP="00DE56D1">
            <w:pPr>
              <w:jc w:val="center"/>
              <w:rPr>
                <w:i/>
                <w:iCs/>
                <w:color w:val="000000"/>
              </w:rPr>
            </w:pPr>
            <w:r w:rsidRPr="00DE56D1">
              <w:rPr>
                <w:i/>
                <w:iCs/>
                <w:color w:val="000000"/>
              </w:rPr>
              <w:t>Профессиональная квалификационная группа "Общеотраслевые должности служащих четвертого уровня"</w:t>
            </w:r>
          </w:p>
        </w:tc>
      </w:tr>
      <w:tr w:rsidR="0055431B" w:rsidRPr="00DE56D1" w:rsidTr="009E005C">
        <w:tc>
          <w:tcPr>
            <w:tcW w:w="672" w:type="dxa"/>
            <w:vMerge w:val="restart"/>
            <w:shd w:val="clear" w:color="auto" w:fill="auto"/>
            <w:vAlign w:val="center"/>
          </w:tcPr>
          <w:p w:rsidR="0055431B" w:rsidRPr="00DE56D1" w:rsidRDefault="0055431B" w:rsidP="00DE56D1">
            <w:pPr>
              <w:jc w:val="center"/>
              <w:rPr>
                <w:color w:val="000000"/>
              </w:rPr>
            </w:pPr>
            <w:r w:rsidRPr="00DE56D1">
              <w:rPr>
                <w:color w:val="000000"/>
              </w:rPr>
              <w:t>4.1.</w:t>
            </w:r>
          </w:p>
        </w:tc>
        <w:tc>
          <w:tcPr>
            <w:tcW w:w="3232" w:type="dxa"/>
            <w:vMerge w:val="restart"/>
            <w:shd w:val="clear" w:color="auto" w:fill="auto"/>
            <w:vAlign w:val="center"/>
          </w:tcPr>
          <w:p w:rsidR="0055431B" w:rsidRPr="00DE56D1" w:rsidRDefault="0055431B" w:rsidP="00DE56D1">
            <w:pPr>
              <w:jc w:val="center"/>
              <w:rPr>
                <w:color w:val="000000"/>
              </w:rPr>
            </w:pPr>
            <w:r w:rsidRPr="00DE56D1">
              <w:rPr>
                <w:color w:val="000000"/>
              </w:rPr>
              <w:t>1 квалификационный уровень</w:t>
            </w:r>
          </w:p>
        </w:tc>
        <w:tc>
          <w:tcPr>
            <w:tcW w:w="1818" w:type="dxa"/>
            <w:shd w:val="clear" w:color="auto" w:fill="auto"/>
            <w:vAlign w:val="center"/>
          </w:tcPr>
          <w:p w:rsidR="0055431B" w:rsidRPr="00DE56D1" w:rsidRDefault="0055431B" w:rsidP="00DE56D1">
            <w:pPr>
              <w:jc w:val="center"/>
              <w:rPr>
                <w:color w:val="000000"/>
              </w:rPr>
            </w:pPr>
            <w:r>
              <w:rPr>
                <w:color w:val="000000"/>
              </w:rPr>
              <w:t>32 000</w:t>
            </w:r>
          </w:p>
        </w:tc>
        <w:tc>
          <w:tcPr>
            <w:tcW w:w="4473" w:type="dxa"/>
            <w:shd w:val="clear" w:color="auto" w:fill="auto"/>
            <w:vAlign w:val="center"/>
          </w:tcPr>
          <w:p w:rsidR="0055431B" w:rsidRPr="00DE56D1" w:rsidRDefault="0055431B" w:rsidP="00B477E8">
            <w:pPr>
              <w:jc w:val="center"/>
              <w:rPr>
                <w:color w:val="000000"/>
              </w:rPr>
            </w:pPr>
            <w:r w:rsidRPr="00DE56D1">
              <w:rPr>
                <w:color w:val="000000"/>
              </w:rPr>
              <w:t>заведующий сектором</w:t>
            </w:r>
          </w:p>
        </w:tc>
      </w:tr>
      <w:tr w:rsidR="0055431B" w:rsidRPr="00DE56D1" w:rsidTr="009E005C">
        <w:tc>
          <w:tcPr>
            <w:tcW w:w="672" w:type="dxa"/>
            <w:vMerge/>
            <w:shd w:val="clear" w:color="auto" w:fill="auto"/>
            <w:vAlign w:val="center"/>
          </w:tcPr>
          <w:p w:rsidR="0055431B" w:rsidRPr="00DE56D1" w:rsidRDefault="0055431B" w:rsidP="0055431B">
            <w:pPr>
              <w:jc w:val="center"/>
              <w:rPr>
                <w:color w:val="000000"/>
              </w:rPr>
            </w:pPr>
          </w:p>
        </w:tc>
        <w:tc>
          <w:tcPr>
            <w:tcW w:w="3232" w:type="dxa"/>
            <w:vMerge/>
            <w:shd w:val="clear" w:color="auto" w:fill="auto"/>
            <w:vAlign w:val="center"/>
          </w:tcPr>
          <w:p w:rsidR="0055431B" w:rsidRPr="00DE56D1" w:rsidRDefault="0055431B" w:rsidP="0055431B">
            <w:pPr>
              <w:jc w:val="center"/>
              <w:rPr>
                <w:color w:val="000000"/>
              </w:rPr>
            </w:pPr>
          </w:p>
        </w:tc>
        <w:tc>
          <w:tcPr>
            <w:tcW w:w="1818" w:type="dxa"/>
            <w:shd w:val="clear" w:color="auto" w:fill="auto"/>
            <w:vAlign w:val="center"/>
          </w:tcPr>
          <w:p w:rsidR="0055431B" w:rsidRPr="00DE56D1" w:rsidRDefault="0055431B" w:rsidP="0055431B">
            <w:pPr>
              <w:jc w:val="center"/>
              <w:rPr>
                <w:color w:val="000000"/>
              </w:rPr>
            </w:pPr>
            <w:r>
              <w:rPr>
                <w:color w:val="000000"/>
              </w:rPr>
              <w:t>33 500</w:t>
            </w:r>
          </w:p>
        </w:tc>
        <w:tc>
          <w:tcPr>
            <w:tcW w:w="4473" w:type="dxa"/>
            <w:shd w:val="clear" w:color="auto" w:fill="auto"/>
            <w:vAlign w:val="center"/>
          </w:tcPr>
          <w:p w:rsidR="0055431B" w:rsidRPr="00DE56D1" w:rsidRDefault="0055431B" w:rsidP="0055431B">
            <w:pPr>
              <w:jc w:val="center"/>
              <w:rPr>
                <w:color w:val="000000"/>
              </w:rPr>
            </w:pPr>
            <w:r w:rsidRPr="00DE56D1">
              <w:rPr>
                <w:color w:val="000000"/>
              </w:rPr>
              <w:t xml:space="preserve"> директор комбината общественного питания, директор музея, директор выставочного центра, директор службы, директор центра, директор УОК "Политехник",  директор научной библиотеки, </w:t>
            </w:r>
            <w:r>
              <w:rPr>
                <w:color w:val="000000"/>
              </w:rPr>
              <w:t xml:space="preserve">директор студии, </w:t>
            </w:r>
            <w:r w:rsidRPr="00DE56D1">
              <w:rPr>
                <w:color w:val="000000"/>
              </w:rPr>
              <w:t xml:space="preserve">директор Студенческого клуба, директор </w:t>
            </w:r>
            <w:proofErr w:type="spellStart"/>
            <w:r w:rsidRPr="00DE56D1">
              <w:rPr>
                <w:color w:val="000000"/>
              </w:rPr>
              <w:t>Испытательно</w:t>
            </w:r>
            <w:proofErr w:type="spellEnd"/>
            <w:r w:rsidRPr="00DE56D1">
              <w:rPr>
                <w:color w:val="000000"/>
              </w:rPr>
              <w:t>-лабораторного центра,</w:t>
            </w:r>
            <w:r>
              <w:rPr>
                <w:color w:val="000000"/>
              </w:rPr>
              <w:t xml:space="preserve"> начальник паспортного отдела Студенческого городка, начальник хозяйственного отдела студенческого городка,</w:t>
            </w:r>
            <w:r w:rsidRPr="00DE56D1">
              <w:rPr>
                <w:color w:val="000000"/>
              </w:rPr>
              <w:t xml:space="preserve"> начальник бюро технической комплектации,  директор Центра экспертизы, аттестации и сертификации, директор инжинирингового центра, руководитель центра, </w:t>
            </w:r>
            <w:r>
              <w:rPr>
                <w:color w:val="000000"/>
              </w:rPr>
              <w:t xml:space="preserve">директор </w:t>
            </w:r>
            <w:r w:rsidRPr="00DE56D1">
              <w:rPr>
                <w:color w:val="000000"/>
              </w:rPr>
              <w:t>Спорт</w:t>
            </w:r>
            <w:r>
              <w:rPr>
                <w:color w:val="000000"/>
              </w:rPr>
              <w:t xml:space="preserve">ивного </w:t>
            </w:r>
            <w:r w:rsidRPr="00DE56D1">
              <w:rPr>
                <w:color w:val="000000"/>
              </w:rPr>
              <w:t xml:space="preserve">клуба, директор Областного центра новых информационных технологий, руководитель проектного офиса, начальник Штаба ГО </w:t>
            </w:r>
            <w:proofErr w:type="spellStart"/>
            <w:r w:rsidRPr="00DE56D1">
              <w:rPr>
                <w:color w:val="000000"/>
              </w:rPr>
              <w:t>иЧС</w:t>
            </w:r>
            <w:proofErr w:type="spellEnd"/>
          </w:p>
        </w:tc>
      </w:tr>
      <w:tr w:rsidR="0055431B" w:rsidRPr="00DE56D1" w:rsidTr="009E005C">
        <w:tc>
          <w:tcPr>
            <w:tcW w:w="10195" w:type="dxa"/>
            <w:gridSpan w:val="4"/>
            <w:shd w:val="clear" w:color="auto" w:fill="auto"/>
            <w:vAlign w:val="center"/>
          </w:tcPr>
          <w:p w:rsidR="0055431B" w:rsidRPr="00DE56D1" w:rsidRDefault="0055431B" w:rsidP="0055431B">
            <w:pPr>
              <w:jc w:val="center"/>
              <w:rPr>
                <w:i/>
                <w:iCs/>
                <w:color w:val="000000"/>
              </w:rPr>
            </w:pPr>
            <w:r w:rsidRPr="00DE56D1">
              <w:rPr>
                <w:i/>
                <w:iCs/>
                <w:color w:val="000000"/>
              </w:rPr>
              <w:t>Профессиональная квалификационная группа должностей работников физической культуры и спорта второго уровня</w:t>
            </w:r>
          </w:p>
        </w:tc>
      </w:tr>
      <w:tr w:rsidR="0055431B" w:rsidRPr="00DE56D1" w:rsidTr="009E005C">
        <w:tc>
          <w:tcPr>
            <w:tcW w:w="672" w:type="dxa"/>
            <w:shd w:val="clear" w:color="auto" w:fill="auto"/>
            <w:vAlign w:val="center"/>
          </w:tcPr>
          <w:p w:rsidR="0055431B" w:rsidRPr="00DE56D1" w:rsidRDefault="0055431B" w:rsidP="0055431B">
            <w:pPr>
              <w:jc w:val="center"/>
              <w:rPr>
                <w:color w:val="000000"/>
              </w:rPr>
            </w:pPr>
            <w:r w:rsidRPr="00DE56D1">
              <w:rPr>
                <w:color w:val="000000"/>
              </w:rPr>
              <w:t>1.1.</w:t>
            </w:r>
          </w:p>
        </w:tc>
        <w:tc>
          <w:tcPr>
            <w:tcW w:w="3232" w:type="dxa"/>
            <w:shd w:val="clear" w:color="auto" w:fill="auto"/>
            <w:vAlign w:val="center"/>
          </w:tcPr>
          <w:p w:rsidR="0055431B" w:rsidRPr="00DE56D1" w:rsidRDefault="0055431B" w:rsidP="0055431B">
            <w:pPr>
              <w:jc w:val="center"/>
              <w:rPr>
                <w:color w:val="000000"/>
              </w:rPr>
            </w:pPr>
            <w:r w:rsidRPr="00DE56D1">
              <w:rPr>
                <w:color w:val="000000"/>
              </w:rPr>
              <w:t>1 квалификационный уровень</w:t>
            </w:r>
          </w:p>
        </w:tc>
        <w:tc>
          <w:tcPr>
            <w:tcW w:w="1818" w:type="dxa"/>
            <w:shd w:val="clear" w:color="auto" w:fill="auto"/>
            <w:vAlign w:val="center"/>
          </w:tcPr>
          <w:p w:rsidR="0055431B" w:rsidRPr="00DE56D1" w:rsidRDefault="0055431B" w:rsidP="0055431B">
            <w:pPr>
              <w:jc w:val="center"/>
              <w:rPr>
                <w:color w:val="000000"/>
              </w:rPr>
            </w:pPr>
            <w:r>
              <w:rPr>
                <w:color w:val="000000"/>
              </w:rPr>
              <w:t>18411</w:t>
            </w:r>
          </w:p>
        </w:tc>
        <w:tc>
          <w:tcPr>
            <w:tcW w:w="4473" w:type="dxa"/>
            <w:shd w:val="clear" w:color="auto" w:fill="auto"/>
            <w:vAlign w:val="center"/>
          </w:tcPr>
          <w:p w:rsidR="0055431B" w:rsidRPr="00DE56D1" w:rsidRDefault="0055431B" w:rsidP="0055431B">
            <w:pPr>
              <w:jc w:val="center"/>
              <w:rPr>
                <w:color w:val="000000"/>
              </w:rPr>
            </w:pPr>
            <w:r w:rsidRPr="00DE56D1">
              <w:rPr>
                <w:color w:val="000000"/>
              </w:rPr>
              <w:t>инструктор-методист 1 квалификационной категории</w:t>
            </w:r>
          </w:p>
        </w:tc>
      </w:tr>
      <w:tr w:rsidR="0055431B" w:rsidRPr="00DE56D1" w:rsidTr="009E005C">
        <w:tc>
          <w:tcPr>
            <w:tcW w:w="10195" w:type="dxa"/>
            <w:gridSpan w:val="4"/>
            <w:shd w:val="clear" w:color="auto" w:fill="auto"/>
            <w:vAlign w:val="center"/>
          </w:tcPr>
          <w:p w:rsidR="0055431B" w:rsidRPr="00DE56D1" w:rsidRDefault="0055431B" w:rsidP="0055431B">
            <w:pPr>
              <w:jc w:val="center"/>
              <w:rPr>
                <w:i/>
                <w:iCs/>
                <w:color w:val="000000"/>
              </w:rPr>
            </w:pPr>
            <w:r w:rsidRPr="00DE56D1">
              <w:rPr>
                <w:i/>
                <w:iCs/>
                <w:color w:val="000000"/>
              </w:rPr>
              <w:t>Профессиональная квалификационная группа должностей научных работников и руководителей структурных подразделений</w:t>
            </w:r>
          </w:p>
        </w:tc>
      </w:tr>
      <w:tr w:rsidR="0055431B" w:rsidRPr="00DE56D1" w:rsidTr="009E005C">
        <w:tc>
          <w:tcPr>
            <w:tcW w:w="672" w:type="dxa"/>
            <w:shd w:val="clear" w:color="auto" w:fill="auto"/>
            <w:vAlign w:val="center"/>
          </w:tcPr>
          <w:p w:rsidR="0055431B" w:rsidRPr="00DE56D1" w:rsidRDefault="0055431B" w:rsidP="0055431B">
            <w:pPr>
              <w:jc w:val="center"/>
              <w:rPr>
                <w:color w:val="000000"/>
              </w:rPr>
            </w:pPr>
            <w:r>
              <w:rPr>
                <w:color w:val="000000"/>
              </w:rPr>
              <w:t>3.1</w:t>
            </w:r>
          </w:p>
        </w:tc>
        <w:tc>
          <w:tcPr>
            <w:tcW w:w="3232" w:type="dxa"/>
            <w:shd w:val="clear" w:color="auto" w:fill="auto"/>
            <w:vAlign w:val="center"/>
          </w:tcPr>
          <w:p w:rsidR="0055431B" w:rsidRPr="00DE56D1" w:rsidRDefault="0055431B" w:rsidP="0055431B">
            <w:pPr>
              <w:jc w:val="center"/>
              <w:rPr>
                <w:color w:val="000000"/>
              </w:rPr>
            </w:pPr>
            <w:r w:rsidRPr="00DE56D1">
              <w:rPr>
                <w:color w:val="000000"/>
              </w:rPr>
              <w:t>1 квалификационный уровень</w:t>
            </w:r>
          </w:p>
        </w:tc>
        <w:tc>
          <w:tcPr>
            <w:tcW w:w="1818" w:type="dxa"/>
            <w:shd w:val="clear" w:color="auto" w:fill="auto"/>
            <w:vAlign w:val="center"/>
          </w:tcPr>
          <w:p w:rsidR="0055431B" w:rsidRPr="00DE56D1" w:rsidRDefault="0055431B" w:rsidP="0055431B">
            <w:pPr>
              <w:jc w:val="center"/>
              <w:rPr>
                <w:color w:val="000000"/>
              </w:rPr>
            </w:pPr>
            <w:r>
              <w:rPr>
                <w:color w:val="000000"/>
              </w:rPr>
              <w:t>27 900</w:t>
            </w:r>
          </w:p>
        </w:tc>
        <w:tc>
          <w:tcPr>
            <w:tcW w:w="4473" w:type="dxa"/>
            <w:shd w:val="clear" w:color="auto" w:fill="auto"/>
            <w:vAlign w:val="center"/>
          </w:tcPr>
          <w:p w:rsidR="0055431B" w:rsidRPr="00DE56D1" w:rsidRDefault="0055431B" w:rsidP="0055431B">
            <w:pPr>
              <w:jc w:val="center"/>
              <w:rPr>
                <w:color w:val="000000"/>
              </w:rPr>
            </w:pPr>
            <w:r>
              <w:rPr>
                <w:color w:val="000000"/>
              </w:rPr>
              <w:t>помощник научного руководителя</w:t>
            </w:r>
          </w:p>
        </w:tc>
      </w:tr>
      <w:tr w:rsidR="0055431B" w:rsidRPr="00DE56D1" w:rsidTr="009E005C">
        <w:tc>
          <w:tcPr>
            <w:tcW w:w="672" w:type="dxa"/>
            <w:shd w:val="clear" w:color="auto" w:fill="auto"/>
            <w:vAlign w:val="center"/>
          </w:tcPr>
          <w:p w:rsidR="0055431B" w:rsidRPr="00DE56D1" w:rsidRDefault="0055431B" w:rsidP="0055431B">
            <w:pPr>
              <w:jc w:val="center"/>
              <w:rPr>
                <w:color w:val="000000"/>
              </w:rPr>
            </w:pPr>
            <w:r w:rsidRPr="00DE56D1">
              <w:rPr>
                <w:color w:val="000000"/>
              </w:rPr>
              <w:t>3.5.</w:t>
            </w:r>
          </w:p>
        </w:tc>
        <w:tc>
          <w:tcPr>
            <w:tcW w:w="3232" w:type="dxa"/>
            <w:shd w:val="clear" w:color="auto" w:fill="auto"/>
            <w:vAlign w:val="center"/>
          </w:tcPr>
          <w:p w:rsidR="0055431B" w:rsidRPr="00DE56D1" w:rsidRDefault="0055431B" w:rsidP="0055431B">
            <w:pPr>
              <w:jc w:val="center"/>
              <w:rPr>
                <w:color w:val="000000"/>
              </w:rPr>
            </w:pPr>
            <w:r w:rsidRPr="00DE56D1">
              <w:rPr>
                <w:color w:val="000000"/>
              </w:rPr>
              <w:t>3 квалификационный уровень</w:t>
            </w:r>
          </w:p>
        </w:tc>
        <w:tc>
          <w:tcPr>
            <w:tcW w:w="1818" w:type="dxa"/>
            <w:shd w:val="clear" w:color="auto" w:fill="auto"/>
            <w:vAlign w:val="center"/>
          </w:tcPr>
          <w:p w:rsidR="0055431B" w:rsidRDefault="0055431B" w:rsidP="0055431B">
            <w:pPr>
              <w:jc w:val="center"/>
              <w:rPr>
                <w:color w:val="000000"/>
              </w:rPr>
            </w:pPr>
            <w:r>
              <w:rPr>
                <w:color w:val="000000"/>
              </w:rPr>
              <w:t>42 000</w:t>
            </w:r>
          </w:p>
        </w:tc>
        <w:tc>
          <w:tcPr>
            <w:tcW w:w="4473" w:type="dxa"/>
            <w:shd w:val="clear" w:color="auto" w:fill="auto"/>
            <w:vAlign w:val="center"/>
          </w:tcPr>
          <w:p w:rsidR="0055431B" w:rsidRPr="00DE56D1" w:rsidRDefault="0055431B" w:rsidP="0055431B">
            <w:pPr>
              <w:jc w:val="center"/>
              <w:rPr>
                <w:color w:val="000000"/>
              </w:rPr>
            </w:pPr>
            <w:r w:rsidRPr="00DE56D1">
              <w:rPr>
                <w:color w:val="000000"/>
              </w:rPr>
              <w:t>советник, начальник управления</w:t>
            </w:r>
          </w:p>
        </w:tc>
      </w:tr>
      <w:tr w:rsidR="0055431B" w:rsidRPr="00DE56D1" w:rsidTr="009E005C">
        <w:tc>
          <w:tcPr>
            <w:tcW w:w="672" w:type="dxa"/>
            <w:shd w:val="clear" w:color="auto" w:fill="auto"/>
            <w:vAlign w:val="center"/>
          </w:tcPr>
          <w:p w:rsidR="0055431B" w:rsidRPr="00DE56D1" w:rsidRDefault="0055431B" w:rsidP="0055431B">
            <w:pPr>
              <w:jc w:val="center"/>
              <w:rPr>
                <w:color w:val="000000"/>
              </w:rPr>
            </w:pPr>
            <w:r>
              <w:rPr>
                <w:color w:val="000000"/>
              </w:rPr>
              <w:t>3.7</w:t>
            </w:r>
          </w:p>
        </w:tc>
        <w:tc>
          <w:tcPr>
            <w:tcW w:w="3232" w:type="dxa"/>
            <w:shd w:val="clear" w:color="auto" w:fill="auto"/>
            <w:vAlign w:val="center"/>
          </w:tcPr>
          <w:p w:rsidR="0055431B" w:rsidRPr="00DE56D1" w:rsidRDefault="0055431B" w:rsidP="0055431B">
            <w:pPr>
              <w:jc w:val="center"/>
              <w:rPr>
                <w:color w:val="000000"/>
              </w:rPr>
            </w:pPr>
            <w:r>
              <w:rPr>
                <w:color w:val="000000"/>
              </w:rPr>
              <w:t>4</w:t>
            </w:r>
            <w:r w:rsidRPr="00DE56D1">
              <w:rPr>
                <w:color w:val="000000"/>
              </w:rPr>
              <w:t xml:space="preserve"> квалификационный уровень</w:t>
            </w:r>
          </w:p>
        </w:tc>
        <w:tc>
          <w:tcPr>
            <w:tcW w:w="1818" w:type="dxa"/>
            <w:shd w:val="clear" w:color="auto" w:fill="auto"/>
            <w:vAlign w:val="center"/>
          </w:tcPr>
          <w:p w:rsidR="0055431B" w:rsidRDefault="0055431B" w:rsidP="0055431B">
            <w:pPr>
              <w:jc w:val="center"/>
              <w:rPr>
                <w:color w:val="000000"/>
              </w:rPr>
            </w:pPr>
            <w:r>
              <w:rPr>
                <w:color w:val="000000"/>
              </w:rPr>
              <w:t>55 300</w:t>
            </w:r>
          </w:p>
        </w:tc>
        <w:tc>
          <w:tcPr>
            <w:tcW w:w="4473" w:type="dxa"/>
            <w:shd w:val="clear" w:color="auto" w:fill="auto"/>
            <w:vAlign w:val="center"/>
          </w:tcPr>
          <w:p w:rsidR="0055431B" w:rsidRPr="00DE56D1" w:rsidRDefault="0055431B" w:rsidP="0055431B">
            <w:pPr>
              <w:jc w:val="center"/>
              <w:rPr>
                <w:color w:val="000000"/>
              </w:rPr>
            </w:pPr>
            <w:r>
              <w:rPr>
                <w:color w:val="000000"/>
              </w:rPr>
              <w:t>научный руководитель</w:t>
            </w:r>
          </w:p>
        </w:tc>
      </w:tr>
    </w:tbl>
    <w:p w:rsidR="00AB5204" w:rsidRPr="00DE56D1" w:rsidRDefault="00AB5204" w:rsidP="00AB5204">
      <w:pPr>
        <w:pStyle w:val="ConsPlusNormal"/>
        <w:jc w:val="center"/>
        <w:rPr>
          <w:b/>
          <w:color w:val="000000"/>
          <w:sz w:val="28"/>
          <w:szCs w:val="28"/>
        </w:rPr>
      </w:pPr>
    </w:p>
    <w:tbl>
      <w:tblPr>
        <w:tblW w:w="167" w:type="dxa"/>
        <w:tblInd w:w="-50" w:type="dxa"/>
        <w:tblLayout w:type="fixed"/>
        <w:tblCellMar>
          <w:left w:w="0" w:type="dxa"/>
          <w:right w:w="0" w:type="dxa"/>
        </w:tblCellMar>
        <w:tblLook w:val="04A0" w:firstRow="1" w:lastRow="0" w:firstColumn="1" w:lastColumn="0" w:noHBand="0" w:noVBand="1"/>
      </w:tblPr>
      <w:tblGrid>
        <w:gridCol w:w="167"/>
      </w:tblGrid>
      <w:tr w:rsidR="001728D8" w:rsidRPr="00DE56D1" w:rsidTr="00F149EE">
        <w:trPr>
          <w:trHeight w:val="312"/>
        </w:trPr>
        <w:tc>
          <w:tcPr>
            <w:tcW w:w="167" w:type="dxa"/>
            <w:tcBorders>
              <w:top w:val="nil"/>
              <w:left w:val="nil"/>
              <w:bottom w:val="nil"/>
              <w:right w:val="nil"/>
            </w:tcBorders>
            <w:shd w:val="clear" w:color="auto" w:fill="auto"/>
            <w:noWrap/>
            <w:vAlign w:val="bottom"/>
            <w:hideMark/>
          </w:tcPr>
          <w:p w:rsidR="00F149EE" w:rsidRPr="00DE56D1" w:rsidRDefault="00F149EE">
            <w:pPr>
              <w:rPr>
                <w:color w:val="000000"/>
              </w:rPr>
            </w:pPr>
          </w:p>
        </w:tc>
      </w:tr>
    </w:tbl>
    <w:p w:rsidR="002A1A72" w:rsidRPr="00DE56D1" w:rsidRDefault="00AB5204" w:rsidP="00F149EE">
      <w:pPr>
        <w:pStyle w:val="ConsPlusNormal"/>
        <w:jc w:val="right"/>
        <w:rPr>
          <w:b/>
          <w:color w:val="000000"/>
          <w:sz w:val="28"/>
          <w:szCs w:val="28"/>
        </w:rPr>
      </w:pPr>
      <w:r w:rsidRPr="00DE56D1">
        <w:rPr>
          <w:b/>
          <w:color w:val="000000"/>
          <w:sz w:val="28"/>
          <w:szCs w:val="28"/>
        </w:rPr>
        <w:t xml:space="preserve"> </w:t>
      </w:r>
      <w:r w:rsidR="00C864FD" w:rsidRPr="00DE56D1">
        <w:rPr>
          <w:b/>
          <w:color w:val="000000"/>
          <w:sz w:val="28"/>
          <w:szCs w:val="28"/>
        </w:rPr>
        <w:br w:type="page"/>
      </w:r>
      <w:r w:rsidR="002A1A72" w:rsidRPr="00DE56D1">
        <w:rPr>
          <w:b/>
          <w:color w:val="000000"/>
          <w:sz w:val="28"/>
          <w:szCs w:val="28"/>
        </w:rPr>
        <w:t xml:space="preserve">Приложение </w:t>
      </w:r>
      <w:r w:rsidR="00F149EE" w:rsidRPr="00DE56D1">
        <w:rPr>
          <w:b/>
          <w:color w:val="000000"/>
          <w:sz w:val="28"/>
          <w:szCs w:val="28"/>
        </w:rPr>
        <w:t>1</w:t>
      </w:r>
      <w:r w:rsidR="002A1A72" w:rsidRPr="00DE56D1">
        <w:rPr>
          <w:b/>
          <w:color w:val="000000"/>
          <w:sz w:val="28"/>
          <w:szCs w:val="28"/>
        </w:rPr>
        <w:t>2</w:t>
      </w:r>
    </w:p>
    <w:p w:rsidR="00F149EE" w:rsidRPr="00DE56D1" w:rsidRDefault="00F149EE" w:rsidP="00F149EE">
      <w:pPr>
        <w:pStyle w:val="ConsPlusNormal"/>
        <w:jc w:val="right"/>
        <w:rPr>
          <w:b/>
          <w:color w:val="000000"/>
          <w:sz w:val="28"/>
          <w:szCs w:val="28"/>
        </w:rPr>
      </w:pPr>
    </w:p>
    <w:p w:rsidR="002A1A72" w:rsidRPr="00DE56D1" w:rsidRDefault="002A1A72" w:rsidP="002A1A72">
      <w:pPr>
        <w:pStyle w:val="ConsPlusNormal"/>
        <w:contextualSpacing/>
        <w:jc w:val="center"/>
        <w:rPr>
          <w:b/>
          <w:color w:val="000000"/>
          <w:sz w:val="28"/>
          <w:szCs w:val="28"/>
        </w:rPr>
      </w:pPr>
      <w:r w:rsidRPr="00DE56D1">
        <w:rPr>
          <w:b/>
          <w:color w:val="000000"/>
          <w:sz w:val="28"/>
          <w:szCs w:val="28"/>
        </w:rPr>
        <w:t>Виды стимулирующих выплат и показатели их установления</w:t>
      </w:r>
    </w:p>
    <w:p w:rsidR="002A1A72" w:rsidRPr="00DE56D1" w:rsidRDefault="002A1A72" w:rsidP="002A1A72">
      <w:pPr>
        <w:rPr>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8198"/>
      </w:tblGrid>
      <w:tr w:rsidR="002A1A72" w:rsidRPr="00DE56D1" w:rsidTr="008626D2">
        <w:trPr>
          <w:trHeight w:val="391"/>
        </w:trPr>
        <w:tc>
          <w:tcPr>
            <w:tcW w:w="2151" w:type="dxa"/>
            <w:shd w:val="clear" w:color="auto" w:fill="auto"/>
            <w:vAlign w:val="center"/>
          </w:tcPr>
          <w:p w:rsidR="002A1A72" w:rsidRPr="00DE56D1" w:rsidRDefault="002A1A72" w:rsidP="008626D2">
            <w:pPr>
              <w:jc w:val="center"/>
              <w:rPr>
                <w:color w:val="000000"/>
              </w:rPr>
            </w:pPr>
            <w:r w:rsidRPr="00DE56D1">
              <w:rPr>
                <w:color w:val="000000"/>
              </w:rPr>
              <w:t>Виды выплат</w:t>
            </w:r>
          </w:p>
        </w:tc>
        <w:tc>
          <w:tcPr>
            <w:tcW w:w="8198" w:type="dxa"/>
            <w:shd w:val="clear" w:color="auto" w:fill="auto"/>
            <w:vAlign w:val="center"/>
          </w:tcPr>
          <w:p w:rsidR="002A1A72" w:rsidRPr="00DE56D1" w:rsidRDefault="002A1A72" w:rsidP="008626D2">
            <w:pPr>
              <w:jc w:val="center"/>
              <w:rPr>
                <w:color w:val="000000"/>
              </w:rPr>
            </w:pPr>
            <w:r w:rsidRPr="00DE56D1">
              <w:rPr>
                <w:color w:val="000000"/>
              </w:rPr>
              <w:t>Показатели</w:t>
            </w:r>
          </w:p>
        </w:tc>
      </w:tr>
      <w:tr w:rsidR="002A1A72" w:rsidRPr="00DE56D1" w:rsidTr="008626D2">
        <w:tc>
          <w:tcPr>
            <w:tcW w:w="2151" w:type="dxa"/>
            <w:shd w:val="clear" w:color="auto" w:fill="auto"/>
          </w:tcPr>
          <w:p w:rsidR="002A1A72" w:rsidRPr="00DE56D1" w:rsidRDefault="002A1A72" w:rsidP="008626D2">
            <w:pPr>
              <w:rPr>
                <w:color w:val="000000"/>
              </w:rPr>
            </w:pPr>
            <w:r w:rsidRPr="00DE56D1">
              <w:rPr>
                <w:color w:val="000000"/>
              </w:rPr>
              <w:t>За почетное звание</w:t>
            </w:r>
          </w:p>
        </w:tc>
        <w:tc>
          <w:tcPr>
            <w:tcW w:w="8198" w:type="dxa"/>
            <w:shd w:val="clear" w:color="auto" w:fill="auto"/>
          </w:tcPr>
          <w:p w:rsidR="002A1A72" w:rsidRPr="00DE56D1" w:rsidRDefault="002A1A72" w:rsidP="008626D2">
            <w:pPr>
              <w:pStyle w:val="ConsPlusNormal"/>
              <w:contextualSpacing/>
              <w:jc w:val="both"/>
              <w:rPr>
                <w:color w:val="000000"/>
              </w:rPr>
            </w:pPr>
            <w:r w:rsidRPr="00DE56D1">
              <w:rPr>
                <w:color w:val="000000"/>
              </w:rPr>
              <w:t>- за почетные звания «Заслуженный работник высшей школы РФ (СССР)», «Заслуженный деятель науки и техники РФ (СССР)», «Заслуженный изобретатель РФ (СССР)», «Заслуженный тренер РФ (СССР)», «Заслуженный  работник культуры РФ (СССР)» , «Заслуженный учитель профессионально-технического образования РСФСР», «Заслуженный учитель профессионально-технического образования Российской Федерации», «Заслуженный учитель Российской Федерации», «Народный учитель Российской Федерации», «Народный учитель СССР» в размере, утвержденном Ученым советом университета;</w:t>
            </w:r>
          </w:p>
          <w:p w:rsidR="002A1A72" w:rsidRPr="00DE56D1" w:rsidRDefault="002A1A72" w:rsidP="008626D2">
            <w:pPr>
              <w:pStyle w:val="ConsPlusNormal"/>
              <w:contextualSpacing/>
              <w:jc w:val="both"/>
              <w:rPr>
                <w:color w:val="000000"/>
              </w:rPr>
            </w:pPr>
            <w:r w:rsidRPr="00DE56D1">
              <w:rPr>
                <w:color w:val="000000"/>
              </w:rPr>
              <w:t>- за отраслевые награды в размере, утвержденном Ученым советом университета;</w:t>
            </w:r>
          </w:p>
          <w:p w:rsidR="002A1A72" w:rsidRPr="00DE56D1" w:rsidRDefault="002A1A72" w:rsidP="008626D2">
            <w:pPr>
              <w:pStyle w:val="ConsPlusNormal"/>
              <w:contextualSpacing/>
              <w:jc w:val="both"/>
              <w:rPr>
                <w:color w:val="000000"/>
              </w:rPr>
            </w:pPr>
            <w:r w:rsidRPr="00DE56D1">
              <w:rPr>
                <w:color w:val="000000"/>
              </w:rPr>
              <w:t>- за звание «Почетный работник высшего профессионального образования России», «Почетный работник среднего профессионального образования Российской Федерации»  в размере, утвержденном Ученым советом университета. Если работник имеет и почетное звание и отраслевую награду, то надбавка назначается одна в наибольшем размере;</w:t>
            </w:r>
          </w:p>
          <w:p w:rsidR="002A1A72" w:rsidRPr="00DE56D1" w:rsidRDefault="002A1A72" w:rsidP="008626D2">
            <w:pPr>
              <w:pStyle w:val="ConsPlusNormal"/>
              <w:contextualSpacing/>
              <w:jc w:val="both"/>
              <w:rPr>
                <w:color w:val="000000"/>
              </w:rPr>
            </w:pPr>
            <w:r w:rsidRPr="00DE56D1">
              <w:rPr>
                <w:color w:val="000000"/>
              </w:rPr>
              <w:t>- за присуждение следующих спортивных званий в размере, утвержденном Ученым советом университета:</w:t>
            </w:r>
          </w:p>
          <w:p w:rsidR="002A1A72" w:rsidRPr="00DE56D1" w:rsidRDefault="002A1A72" w:rsidP="008626D2">
            <w:pPr>
              <w:pStyle w:val="ConsPlusNormal"/>
              <w:contextualSpacing/>
              <w:jc w:val="both"/>
              <w:rPr>
                <w:color w:val="000000"/>
              </w:rPr>
            </w:pPr>
            <w:r w:rsidRPr="00DE56D1">
              <w:rPr>
                <w:color w:val="000000"/>
              </w:rPr>
              <w:t>- мастера спорта;</w:t>
            </w:r>
          </w:p>
          <w:p w:rsidR="002A1A72" w:rsidRPr="00DE56D1" w:rsidRDefault="002A1A72" w:rsidP="008626D2">
            <w:pPr>
              <w:pStyle w:val="ConsPlusNormal"/>
              <w:contextualSpacing/>
              <w:jc w:val="both"/>
              <w:rPr>
                <w:color w:val="000000"/>
              </w:rPr>
            </w:pPr>
            <w:r w:rsidRPr="00DE56D1">
              <w:rPr>
                <w:color w:val="000000"/>
              </w:rPr>
              <w:t>- мастера спорта международного класса;</w:t>
            </w:r>
          </w:p>
          <w:p w:rsidR="002A1A72" w:rsidRPr="00DE56D1" w:rsidRDefault="002A1A72" w:rsidP="008626D2">
            <w:pPr>
              <w:pStyle w:val="ConsPlusNormal"/>
              <w:contextualSpacing/>
              <w:jc w:val="both"/>
              <w:rPr>
                <w:color w:val="000000"/>
              </w:rPr>
            </w:pPr>
            <w:r w:rsidRPr="00DE56D1">
              <w:rPr>
                <w:color w:val="000000"/>
              </w:rPr>
              <w:t>- «Заслуженному работнику физической культуры РФ»;</w:t>
            </w:r>
          </w:p>
          <w:p w:rsidR="002A1A72" w:rsidRPr="00DE56D1" w:rsidRDefault="002A1A72" w:rsidP="008626D2">
            <w:pPr>
              <w:pStyle w:val="ConsPlusNormal"/>
              <w:contextualSpacing/>
              <w:jc w:val="both"/>
              <w:rPr>
                <w:color w:val="000000"/>
              </w:rPr>
            </w:pPr>
            <w:r w:rsidRPr="00DE56D1">
              <w:rPr>
                <w:color w:val="000000"/>
              </w:rPr>
              <w:t>- «Заслуженному тренеру РФ»;</w:t>
            </w:r>
          </w:p>
        </w:tc>
      </w:tr>
      <w:tr w:rsidR="00880F1E" w:rsidRPr="00DE56D1" w:rsidTr="008626D2">
        <w:tc>
          <w:tcPr>
            <w:tcW w:w="2151" w:type="dxa"/>
            <w:vMerge w:val="restart"/>
            <w:shd w:val="clear" w:color="auto" w:fill="auto"/>
          </w:tcPr>
          <w:p w:rsidR="00880F1E" w:rsidRPr="00DE56D1" w:rsidRDefault="00880F1E" w:rsidP="008626D2">
            <w:pPr>
              <w:rPr>
                <w:color w:val="000000"/>
              </w:rPr>
            </w:pPr>
            <w:r w:rsidRPr="00DE56D1">
              <w:rPr>
                <w:color w:val="000000"/>
              </w:rPr>
              <w:t>Выплаты за интенсивность и высокие результаты работы</w:t>
            </w:r>
          </w:p>
        </w:tc>
        <w:tc>
          <w:tcPr>
            <w:tcW w:w="8198" w:type="dxa"/>
            <w:shd w:val="clear" w:color="auto" w:fill="auto"/>
          </w:tcPr>
          <w:p w:rsidR="00880F1E" w:rsidRPr="00DE56D1" w:rsidRDefault="00880F1E" w:rsidP="008626D2">
            <w:pPr>
              <w:pStyle w:val="ConsPlusNormal"/>
              <w:contextualSpacing/>
              <w:jc w:val="both"/>
              <w:rPr>
                <w:color w:val="000000"/>
              </w:rPr>
            </w:pPr>
            <w:r w:rsidRPr="00DE56D1">
              <w:rPr>
                <w:color w:val="000000"/>
              </w:rPr>
              <w:t xml:space="preserve">За интенсивность работы при исполнении обязанностей заместителя директора института </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rPr>
                <w:color w:val="000000"/>
              </w:rPr>
            </w:pPr>
            <w:r w:rsidRPr="00DE56D1">
              <w:rPr>
                <w:color w:val="000000"/>
              </w:rPr>
              <w:t>За сложность и напряженность работы</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rPr>
                <w:color w:val="000000"/>
              </w:rPr>
            </w:pPr>
            <w:r w:rsidRPr="00DE56D1">
              <w:rPr>
                <w:color w:val="000000"/>
              </w:rPr>
              <w:t>За высокую интенсивность труда</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rPr>
                <w:color w:val="000000"/>
              </w:rPr>
            </w:pPr>
            <w:r w:rsidRPr="00DE56D1">
              <w:rPr>
                <w:color w:val="000000"/>
              </w:rPr>
              <w:t xml:space="preserve">За снижение исковых требований по предъявленным к </w:t>
            </w:r>
            <w:proofErr w:type="spellStart"/>
            <w:r w:rsidRPr="00DE56D1">
              <w:rPr>
                <w:color w:val="000000"/>
              </w:rPr>
              <w:t>ТулГУ</w:t>
            </w:r>
            <w:proofErr w:type="spellEnd"/>
            <w:r w:rsidRPr="00DE56D1">
              <w:rPr>
                <w:color w:val="000000"/>
              </w:rPr>
              <w:t xml:space="preserve"> искам</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rPr>
                <w:color w:val="000000"/>
              </w:rPr>
            </w:pPr>
            <w:r w:rsidRPr="00DE56D1">
              <w:rPr>
                <w:color w:val="000000"/>
              </w:rPr>
              <w:t>За эффективную договорную работу</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rPr>
                <w:color w:val="000000"/>
              </w:rPr>
            </w:pPr>
            <w:r w:rsidRPr="00DE56D1">
              <w:rPr>
                <w:color w:val="000000"/>
              </w:rPr>
              <w:t>За ведение работы в условиях проведения объявленного эксперимента в рамках выполнения федеральных, региональных и иных утвержденных программ</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rPr>
                <w:color w:val="000000"/>
              </w:rPr>
            </w:pPr>
            <w:r w:rsidRPr="00DE56D1">
              <w:rPr>
                <w:color w:val="000000"/>
              </w:rPr>
              <w:t>За участие в методической работе (конференциях, семинарах, методических и учебно-методических объединениях)</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rPr>
                <w:color w:val="000000"/>
              </w:rPr>
            </w:pPr>
            <w:r w:rsidRPr="00DE56D1">
              <w:rPr>
                <w:color w:val="000000"/>
              </w:rPr>
              <w:t>За достижение высоких результатов в воспитательной работе</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pStyle w:val="ConsPlusNormal"/>
              <w:contextualSpacing/>
              <w:jc w:val="both"/>
              <w:rPr>
                <w:color w:val="000000"/>
              </w:rPr>
            </w:pPr>
            <w:r w:rsidRPr="00DE56D1">
              <w:rPr>
                <w:color w:val="000000"/>
              </w:rPr>
              <w:t xml:space="preserve">За работу и представительство системы образования в составе общественных организаций, различных государственных органах и ведомствах </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rPr>
                <w:color w:val="000000"/>
              </w:rPr>
            </w:pPr>
            <w:r w:rsidRPr="00DE56D1">
              <w:rPr>
                <w:color w:val="000000"/>
              </w:rPr>
              <w:t>За разработку учебных и научно-методических материалов, рекомендаций, книг и учебников по своему направлению деятельности</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rPr>
                <w:color w:val="000000"/>
              </w:rPr>
            </w:pPr>
            <w:r w:rsidRPr="00DE56D1">
              <w:rPr>
                <w:color w:val="000000"/>
              </w:rPr>
              <w:t>За подготовку, написание и издание учебников, учебных и методических пособий, монографий, т.е. личные достижения в учебной, методической и научной работе</w:t>
            </w:r>
          </w:p>
        </w:tc>
      </w:tr>
      <w:tr w:rsidR="00880F1E" w:rsidRPr="00DE56D1" w:rsidTr="00B70BA3">
        <w:tc>
          <w:tcPr>
            <w:tcW w:w="2151" w:type="dxa"/>
            <w:vMerge/>
            <w:shd w:val="clear" w:color="auto" w:fill="auto"/>
          </w:tcPr>
          <w:p w:rsidR="00880F1E" w:rsidRPr="00DE56D1" w:rsidRDefault="00880F1E" w:rsidP="008626D2">
            <w:pPr>
              <w:rPr>
                <w:color w:val="000000"/>
              </w:rPr>
            </w:pPr>
          </w:p>
        </w:tc>
        <w:tc>
          <w:tcPr>
            <w:tcW w:w="8198" w:type="dxa"/>
            <w:tcBorders>
              <w:bottom w:val="single" w:sz="4" w:space="0" w:color="auto"/>
            </w:tcBorders>
            <w:shd w:val="clear" w:color="auto" w:fill="auto"/>
          </w:tcPr>
          <w:p w:rsidR="00880F1E" w:rsidRPr="00DE56D1" w:rsidRDefault="00880F1E" w:rsidP="008626D2">
            <w:pPr>
              <w:pStyle w:val="ConsPlusNormal"/>
              <w:contextualSpacing/>
              <w:jc w:val="both"/>
              <w:rPr>
                <w:color w:val="000000"/>
              </w:rPr>
            </w:pPr>
            <w:r w:rsidRPr="00DE56D1">
              <w:rPr>
                <w:color w:val="000000"/>
              </w:rPr>
              <w:t xml:space="preserve">За оснащение, ремонт, установку силами сотрудников структурного подразделения лабораторного или хозяйственного оборудования </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pStyle w:val="ConsPlusNormal"/>
              <w:contextualSpacing/>
              <w:jc w:val="both"/>
              <w:rPr>
                <w:color w:val="000000"/>
              </w:rPr>
            </w:pPr>
            <w:r w:rsidRPr="00DE56D1">
              <w:rPr>
                <w:color w:val="000000"/>
              </w:rPr>
              <w:t xml:space="preserve">За организацию досуга, проведение в университете праздников, вечеров отдыха и др. массовых мероприятий </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pStyle w:val="ConsPlusNormal"/>
              <w:contextualSpacing/>
              <w:jc w:val="both"/>
              <w:rPr>
                <w:color w:val="000000"/>
              </w:rPr>
            </w:pPr>
            <w:r w:rsidRPr="00DE56D1">
              <w:rPr>
                <w:color w:val="000000"/>
              </w:rPr>
              <w:t>За четкую организацию и проведение оздоровительной компании</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pStyle w:val="ConsPlusNormal"/>
              <w:contextualSpacing/>
              <w:jc w:val="both"/>
              <w:rPr>
                <w:color w:val="000000"/>
              </w:rPr>
            </w:pPr>
            <w:r w:rsidRPr="00DE56D1">
              <w:rPr>
                <w:color w:val="000000"/>
              </w:rPr>
              <w:t>За организацию и проведение научных симпозиумов, съездов, конференций, семинаров и др. видов научных мероприятий</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pStyle w:val="ConsPlusNormal"/>
              <w:contextualSpacing/>
              <w:jc w:val="both"/>
              <w:rPr>
                <w:color w:val="000000"/>
              </w:rPr>
            </w:pPr>
            <w:r w:rsidRPr="00DE56D1">
              <w:rPr>
                <w:color w:val="000000"/>
              </w:rPr>
              <w:t xml:space="preserve">За интенсивность труда при подготовке докторантов </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pStyle w:val="ConsPlusNormal"/>
              <w:contextualSpacing/>
              <w:jc w:val="both"/>
              <w:rPr>
                <w:color w:val="000000"/>
              </w:rPr>
            </w:pPr>
            <w:r w:rsidRPr="00DE56D1">
              <w:rPr>
                <w:color w:val="000000"/>
              </w:rPr>
              <w:t xml:space="preserve">За интенсивность труда при подготовке аспирантов </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pStyle w:val="ConsPlusNormal"/>
              <w:contextualSpacing/>
              <w:jc w:val="both"/>
              <w:rPr>
                <w:color w:val="000000"/>
              </w:rPr>
            </w:pPr>
            <w:r w:rsidRPr="00DE56D1">
              <w:rPr>
                <w:color w:val="000000"/>
              </w:rPr>
              <w:t>За работу по подготовке заявок для участия в конкурсах на проведение НИР</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pStyle w:val="ConsPlusNormal"/>
              <w:contextualSpacing/>
              <w:jc w:val="both"/>
              <w:rPr>
                <w:color w:val="000000"/>
              </w:rPr>
            </w:pPr>
            <w:r w:rsidRPr="00DE56D1">
              <w:rPr>
                <w:color w:val="000000"/>
              </w:rPr>
              <w:t xml:space="preserve">За интенсивность труда по созданию результатов интеллектуальной деятельности, соответствующих требованиям для государственной регистрации и (или) правовой охраны в Российской Федерации </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pStyle w:val="ConsPlusNormal"/>
              <w:contextualSpacing/>
              <w:jc w:val="both"/>
              <w:rPr>
                <w:color w:val="000000"/>
              </w:rPr>
            </w:pPr>
            <w:r w:rsidRPr="00DE56D1">
              <w:rPr>
                <w:color w:val="000000"/>
              </w:rPr>
              <w:t>За работу по коммерциализации результатов интеллектуальной деятельности, заключению лицензионных договоров</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pStyle w:val="ConsPlusNormal"/>
              <w:contextualSpacing/>
              <w:jc w:val="both"/>
              <w:rPr>
                <w:color w:val="000000"/>
              </w:rPr>
            </w:pPr>
            <w:r w:rsidRPr="00DE56D1">
              <w:rPr>
                <w:color w:val="000000"/>
              </w:rPr>
              <w:t>За создание (использование университетом) служебных объектов интеллектуальной собственности</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rPr>
                <w:color w:val="000000"/>
              </w:rPr>
            </w:pPr>
            <w:r w:rsidRPr="00DE56D1">
              <w:rPr>
                <w:color w:val="000000"/>
              </w:rPr>
              <w:t>За участие в выполнении научно-исследовательских и опытно-конструкторских работ</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rPr>
                <w:color w:val="000000"/>
              </w:rPr>
            </w:pPr>
            <w:r w:rsidRPr="00DE56D1">
              <w:rPr>
                <w:color w:val="000000"/>
              </w:rPr>
              <w:t>За активное участие и содействие в выполнении хоздоговорных НИОКР, грантов, государственного задания на НИР и др.</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rPr>
                <w:color w:val="000000"/>
              </w:rPr>
            </w:pPr>
            <w:r w:rsidRPr="00DE56D1">
              <w:rPr>
                <w:color w:val="000000"/>
              </w:rPr>
              <w:t>За организационно-методическую работу</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rPr>
                <w:color w:val="000000"/>
              </w:rPr>
            </w:pPr>
            <w:r w:rsidRPr="00DE56D1">
              <w:rPr>
                <w:color w:val="000000"/>
              </w:rPr>
              <w:t>За интенсивность работы в период поступления абитуриентов и проведения приемных экзаменов</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pStyle w:val="ConsPlusNormal"/>
              <w:contextualSpacing/>
              <w:jc w:val="both"/>
              <w:rPr>
                <w:color w:val="000000"/>
              </w:rPr>
            </w:pPr>
            <w:r w:rsidRPr="00DE56D1">
              <w:rPr>
                <w:color w:val="000000"/>
              </w:rPr>
              <w:t>За научное руководство соискателями и студентами при выполнении НИР, дипломных работ и проектов</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pStyle w:val="ConsPlusNormal"/>
              <w:contextualSpacing/>
              <w:jc w:val="both"/>
              <w:rPr>
                <w:color w:val="000000"/>
              </w:rPr>
            </w:pPr>
            <w:r w:rsidRPr="00DE56D1">
              <w:rPr>
                <w:color w:val="000000"/>
              </w:rPr>
              <w:t xml:space="preserve">За инновационную устремленность, освоение новых технологий и методологий в научной и педагогической деятельности </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pStyle w:val="ConsPlusNormal"/>
              <w:contextualSpacing/>
              <w:jc w:val="both"/>
              <w:rPr>
                <w:color w:val="000000"/>
              </w:rPr>
            </w:pPr>
            <w:r w:rsidRPr="00DE56D1">
              <w:rPr>
                <w:color w:val="000000"/>
              </w:rPr>
              <w:t>За участие в рецензировании научных трудов и результатов научной и научно-технической деятельности</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pStyle w:val="ConsPlusNormal"/>
              <w:contextualSpacing/>
              <w:jc w:val="both"/>
              <w:rPr>
                <w:color w:val="000000"/>
              </w:rPr>
            </w:pPr>
            <w:r w:rsidRPr="00DE56D1">
              <w:rPr>
                <w:color w:val="000000"/>
              </w:rPr>
              <w:t>За проведение аналитической работы в электронных библиотеках международных базах научного цитирования</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pStyle w:val="ConsPlusNormal"/>
              <w:contextualSpacing/>
              <w:jc w:val="both"/>
              <w:rPr>
                <w:color w:val="000000"/>
              </w:rPr>
            </w:pPr>
            <w:r w:rsidRPr="00DE56D1">
              <w:rPr>
                <w:color w:val="000000"/>
              </w:rPr>
              <w:t xml:space="preserve">За выполнение в установленном порядке показателей государственных контрактов, распоряжений по НИР, тематических планов научно-исследовательских работ учреждения в части сроков их исполнения, требований исполнения обязательств и стандартов качества </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pStyle w:val="ConsPlusNormal"/>
              <w:contextualSpacing/>
              <w:jc w:val="both"/>
              <w:rPr>
                <w:color w:val="000000"/>
              </w:rPr>
            </w:pPr>
            <w:r>
              <w:rPr>
                <w:color w:val="000000"/>
              </w:rPr>
              <w:t xml:space="preserve">Руководство студенческими проектами в </w:t>
            </w:r>
            <w:proofErr w:type="spellStart"/>
            <w:r>
              <w:rPr>
                <w:color w:val="000000"/>
              </w:rPr>
              <w:t>грантовых</w:t>
            </w:r>
            <w:proofErr w:type="spellEnd"/>
            <w:r>
              <w:rPr>
                <w:color w:val="000000"/>
              </w:rPr>
              <w:t xml:space="preserve"> конкурсах, направленных на вовлечение молодежи в активную социальную практику, в том числе на развитие творческих способностей, повышение гражданской активности обучающихся</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pStyle w:val="ConsPlusNormal"/>
              <w:contextualSpacing/>
              <w:jc w:val="both"/>
              <w:rPr>
                <w:color w:val="000000"/>
              </w:rPr>
            </w:pPr>
            <w:r>
              <w:rPr>
                <w:color w:val="000000"/>
              </w:rPr>
              <w:t xml:space="preserve">Сопровождение проектов обучающихся университета в </w:t>
            </w:r>
            <w:proofErr w:type="spellStart"/>
            <w:r>
              <w:rPr>
                <w:color w:val="000000"/>
              </w:rPr>
              <w:t>грантовых</w:t>
            </w:r>
            <w:proofErr w:type="spellEnd"/>
            <w:r>
              <w:rPr>
                <w:color w:val="000000"/>
              </w:rPr>
              <w:t xml:space="preserve"> конкурсах в сфере молодежной политики и отчетность</w:t>
            </w:r>
          </w:p>
        </w:tc>
      </w:tr>
      <w:tr w:rsidR="00880F1E" w:rsidRPr="00DE56D1" w:rsidTr="008626D2">
        <w:tc>
          <w:tcPr>
            <w:tcW w:w="2151" w:type="dxa"/>
            <w:vMerge/>
            <w:shd w:val="clear" w:color="auto" w:fill="auto"/>
          </w:tcPr>
          <w:p w:rsidR="00880F1E" w:rsidRPr="00DE56D1" w:rsidRDefault="00880F1E" w:rsidP="008626D2">
            <w:pPr>
              <w:rPr>
                <w:color w:val="000000"/>
              </w:rPr>
            </w:pPr>
          </w:p>
        </w:tc>
        <w:tc>
          <w:tcPr>
            <w:tcW w:w="8198" w:type="dxa"/>
            <w:shd w:val="clear" w:color="auto" w:fill="auto"/>
          </w:tcPr>
          <w:p w:rsidR="00880F1E" w:rsidRPr="00DE56D1" w:rsidRDefault="00880F1E" w:rsidP="008626D2">
            <w:pPr>
              <w:pStyle w:val="ConsPlusNormal"/>
              <w:contextualSpacing/>
              <w:jc w:val="both"/>
              <w:rPr>
                <w:color w:val="000000"/>
              </w:rPr>
            </w:pPr>
            <w:r>
              <w:rPr>
                <w:color w:val="000000"/>
              </w:rPr>
              <w:t>За выполнение обязанностей куратора учебной группы (специальности, направления подготовки)</w:t>
            </w:r>
          </w:p>
        </w:tc>
      </w:tr>
      <w:tr w:rsidR="00880F1E" w:rsidRPr="00DE56D1" w:rsidTr="008626D2">
        <w:tc>
          <w:tcPr>
            <w:tcW w:w="2151" w:type="dxa"/>
            <w:vMerge/>
            <w:shd w:val="clear" w:color="auto" w:fill="auto"/>
          </w:tcPr>
          <w:p w:rsidR="00880F1E" w:rsidRPr="00DE56D1" w:rsidRDefault="00880F1E" w:rsidP="00C67758">
            <w:pPr>
              <w:rPr>
                <w:color w:val="000000"/>
              </w:rPr>
            </w:pPr>
          </w:p>
        </w:tc>
        <w:tc>
          <w:tcPr>
            <w:tcW w:w="8198" w:type="dxa"/>
            <w:shd w:val="clear" w:color="auto" w:fill="auto"/>
          </w:tcPr>
          <w:p w:rsidR="00880F1E" w:rsidRPr="00DE56D1" w:rsidRDefault="00880F1E" w:rsidP="00B70BA3">
            <w:pPr>
              <w:pStyle w:val="ConsPlusNormal"/>
              <w:contextualSpacing/>
              <w:jc w:val="both"/>
              <w:rPr>
                <w:color w:val="000000"/>
              </w:rPr>
            </w:pPr>
            <w:r>
              <w:rPr>
                <w:color w:val="000000"/>
              </w:rPr>
              <w:t>За выполнение обязанностей куратора землячества (группы) иностранных обучающихся</w:t>
            </w:r>
          </w:p>
        </w:tc>
      </w:tr>
      <w:tr w:rsidR="00880F1E" w:rsidRPr="00DE56D1" w:rsidTr="008626D2">
        <w:tc>
          <w:tcPr>
            <w:tcW w:w="2151" w:type="dxa"/>
            <w:vMerge/>
            <w:shd w:val="clear" w:color="auto" w:fill="auto"/>
          </w:tcPr>
          <w:p w:rsidR="00880F1E" w:rsidRPr="00DE56D1" w:rsidRDefault="00880F1E" w:rsidP="00C67758">
            <w:pPr>
              <w:rPr>
                <w:color w:val="000000"/>
              </w:rPr>
            </w:pPr>
          </w:p>
        </w:tc>
        <w:tc>
          <w:tcPr>
            <w:tcW w:w="8198" w:type="dxa"/>
            <w:shd w:val="clear" w:color="auto" w:fill="auto"/>
          </w:tcPr>
          <w:p w:rsidR="00880F1E" w:rsidRPr="00DE56D1" w:rsidRDefault="00880F1E" w:rsidP="00C67758">
            <w:pPr>
              <w:pStyle w:val="ConsPlusNormal"/>
              <w:contextualSpacing/>
              <w:jc w:val="both"/>
              <w:rPr>
                <w:color w:val="000000"/>
              </w:rPr>
            </w:pPr>
            <w:r>
              <w:rPr>
                <w:color w:val="000000"/>
              </w:rPr>
              <w:t>За организацию работы по организации инклюзивного образования</w:t>
            </w:r>
          </w:p>
        </w:tc>
      </w:tr>
      <w:tr w:rsidR="00880F1E" w:rsidRPr="00DE56D1" w:rsidTr="009F031D">
        <w:tc>
          <w:tcPr>
            <w:tcW w:w="2151" w:type="dxa"/>
            <w:vMerge/>
            <w:shd w:val="clear" w:color="auto" w:fill="auto"/>
          </w:tcPr>
          <w:p w:rsidR="00880F1E" w:rsidRPr="00DE56D1" w:rsidRDefault="00880F1E" w:rsidP="00C67758">
            <w:pPr>
              <w:rPr>
                <w:color w:val="000000"/>
              </w:rPr>
            </w:pPr>
          </w:p>
        </w:tc>
        <w:tc>
          <w:tcPr>
            <w:tcW w:w="8198" w:type="dxa"/>
            <w:shd w:val="clear" w:color="auto" w:fill="auto"/>
          </w:tcPr>
          <w:p w:rsidR="00880F1E" w:rsidRDefault="00880F1E" w:rsidP="00C67758">
            <w:pPr>
              <w:pStyle w:val="ConsPlusNormal"/>
              <w:contextualSpacing/>
              <w:jc w:val="both"/>
              <w:rPr>
                <w:color w:val="000000"/>
              </w:rPr>
            </w:pPr>
            <w:r w:rsidRPr="00880F1E">
              <w:rPr>
                <w:color w:val="000000"/>
              </w:rPr>
              <w:t xml:space="preserve">Реализация полномочий руководителя контрактной службы (заместителя руководителя) согласно приказу </w:t>
            </w:r>
            <w:proofErr w:type="spellStart"/>
            <w:r w:rsidRPr="00880F1E">
              <w:rPr>
                <w:color w:val="000000"/>
              </w:rPr>
              <w:t>ТулГУ</w:t>
            </w:r>
            <w:proofErr w:type="spellEnd"/>
            <w:r w:rsidRPr="00880F1E">
              <w:rPr>
                <w:color w:val="000000"/>
              </w:rPr>
              <w:t xml:space="preserve"> от 31.03.2014 №450 «О создании контрактной службы»</w:t>
            </w:r>
          </w:p>
        </w:tc>
      </w:tr>
      <w:tr w:rsidR="00880F1E" w:rsidRPr="00DE56D1" w:rsidTr="009F031D">
        <w:tc>
          <w:tcPr>
            <w:tcW w:w="2151" w:type="dxa"/>
            <w:vMerge/>
            <w:shd w:val="clear" w:color="auto" w:fill="auto"/>
          </w:tcPr>
          <w:p w:rsidR="00880F1E" w:rsidRPr="00DE56D1" w:rsidRDefault="00880F1E" w:rsidP="00C67758">
            <w:pPr>
              <w:rPr>
                <w:color w:val="000000"/>
              </w:rPr>
            </w:pPr>
          </w:p>
        </w:tc>
        <w:tc>
          <w:tcPr>
            <w:tcW w:w="8198" w:type="dxa"/>
            <w:shd w:val="clear" w:color="auto" w:fill="auto"/>
          </w:tcPr>
          <w:p w:rsidR="00880F1E" w:rsidRDefault="00880F1E" w:rsidP="00C67758">
            <w:pPr>
              <w:pStyle w:val="ConsPlusNormal"/>
              <w:contextualSpacing/>
              <w:jc w:val="both"/>
              <w:rPr>
                <w:color w:val="000000"/>
              </w:rPr>
            </w:pPr>
            <w:r w:rsidRPr="00880F1E">
              <w:rPr>
                <w:color w:val="000000"/>
              </w:rPr>
              <w:t xml:space="preserve">За эффективную работу проректора по организации деятельности курируемых структурных подразделений согласно приказу </w:t>
            </w:r>
            <w:proofErr w:type="spellStart"/>
            <w:r w:rsidRPr="00880F1E">
              <w:rPr>
                <w:color w:val="000000"/>
              </w:rPr>
              <w:t>ТулГУ</w:t>
            </w:r>
            <w:proofErr w:type="spellEnd"/>
            <w:r w:rsidRPr="00880F1E">
              <w:rPr>
                <w:color w:val="000000"/>
              </w:rPr>
              <w:t xml:space="preserve"> «О распределении обязанностей и полномочий между проректорами и другими руководящими работниками университета»</w:t>
            </w:r>
          </w:p>
        </w:tc>
      </w:tr>
      <w:tr w:rsidR="00880F1E" w:rsidRPr="00DE56D1" w:rsidTr="009F031D">
        <w:tc>
          <w:tcPr>
            <w:tcW w:w="2151" w:type="dxa"/>
            <w:vMerge/>
            <w:shd w:val="clear" w:color="auto" w:fill="auto"/>
          </w:tcPr>
          <w:p w:rsidR="00880F1E" w:rsidRPr="00DE56D1" w:rsidRDefault="00880F1E" w:rsidP="00C67758">
            <w:pPr>
              <w:rPr>
                <w:color w:val="000000"/>
              </w:rPr>
            </w:pPr>
          </w:p>
        </w:tc>
        <w:tc>
          <w:tcPr>
            <w:tcW w:w="8198" w:type="dxa"/>
            <w:shd w:val="clear" w:color="auto" w:fill="auto"/>
          </w:tcPr>
          <w:p w:rsidR="00880F1E" w:rsidRDefault="00880F1E" w:rsidP="00C67758">
            <w:pPr>
              <w:pStyle w:val="ConsPlusNormal"/>
              <w:contextualSpacing/>
              <w:jc w:val="both"/>
              <w:rPr>
                <w:color w:val="000000"/>
              </w:rPr>
            </w:pPr>
            <w:r w:rsidRPr="00880F1E">
              <w:rPr>
                <w:color w:val="000000"/>
              </w:rPr>
              <w:t xml:space="preserve">Руководство стратегическим проектом университетского уровня согласно приказу </w:t>
            </w:r>
            <w:proofErr w:type="spellStart"/>
            <w:r w:rsidRPr="00880F1E">
              <w:rPr>
                <w:color w:val="000000"/>
              </w:rPr>
              <w:t>ТулГУ</w:t>
            </w:r>
            <w:proofErr w:type="spellEnd"/>
          </w:p>
        </w:tc>
      </w:tr>
      <w:tr w:rsidR="00880F1E" w:rsidRPr="00DE56D1" w:rsidTr="009F031D">
        <w:tc>
          <w:tcPr>
            <w:tcW w:w="2151" w:type="dxa"/>
            <w:vMerge/>
            <w:shd w:val="clear" w:color="auto" w:fill="auto"/>
          </w:tcPr>
          <w:p w:rsidR="00880F1E" w:rsidRPr="00DE56D1" w:rsidRDefault="00880F1E" w:rsidP="00C67758">
            <w:pPr>
              <w:rPr>
                <w:color w:val="000000"/>
              </w:rPr>
            </w:pPr>
          </w:p>
        </w:tc>
        <w:tc>
          <w:tcPr>
            <w:tcW w:w="8198" w:type="dxa"/>
            <w:shd w:val="clear" w:color="auto" w:fill="auto"/>
          </w:tcPr>
          <w:p w:rsidR="00880F1E" w:rsidRDefault="00880F1E" w:rsidP="00C67758">
            <w:pPr>
              <w:pStyle w:val="ConsPlusNormal"/>
              <w:contextualSpacing/>
              <w:jc w:val="both"/>
              <w:rPr>
                <w:color w:val="000000"/>
              </w:rPr>
            </w:pPr>
            <w:r w:rsidRPr="00880F1E">
              <w:rPr>
                <w:color w:val="000000"/>
              </w:rPr>
              <w:t>За организацию работы по администрированию бюджета университета</w:t>
            </w:r>
          </w:p>
        </w:tc>
      </w:tr>
      <w:tr w:rsidR="00D45CF5" w:rsidRPr="00DE56D1" w:rsidTr="008626D2">
        <w:tc>
          <w:tcPr>
            <w:tcW w:w="2151" w:type="dxa"/>
            <w:vMerge w:val="restart"/>
            <w:shd w:val="clear" w:color="auto" w:fill="auto"/>
          </w:tcPr>
          <w:p w:rsidR="00D45CF5" w:rsidRPr="00DE56D1" w:rsidRDefault="00D45CF5" w:rsidP="00C67758">
            <w:pPr>
              <w:rPr>
                <w:color w:val="000000"/>
              </w:rPr>
            </w:pPr>
            <w:r w:rsidRPr="00DE56D1">
              <w:rPr>
                <w:color w:val="000000"/>
              </w:rPr>
              <w:t>Выплаты за качество выполняемых работ</w:t>
            </w:r>
          </w:p>
        </w:tc>
        <w:tc>
          <w:tcPr>
            <w:tcW w:w="8198" w:type="dxa"/>
            <w:shd w:val="clear" w:color="auto" w:fill="auto"/>
          </w:tcPr>
          <w:p w:rsidR="00D45CF5" w:rsidRPr="00DE56D1" w:rsidRDefault="00D45CF5" w:rsidP="00C67758">
            <w:pPr>
              <w:rPr>
                <w:color w:val="000000"/>
              </w:rPr>
            </w:pPr>
            <w:r w:rsidRPr="00DE56D1">
              <w:rPr>
                <w:color w:val="000000"/>
              </w:rPr>
              <w:t>За высокий уровень исполнительской дисциплины</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 xml:space="preserve">За высокий профессионализм и качество выполняемой работы </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rPr>
                <w:color w:val="000000"/>
              </w:rPr>
            </w:pPr>
            <w:r w:rsidRPr="00DE56D1">
              <w:rPr>
                <w:color w:val="000000"/>
              </w:rPr>
              <w:t>За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университета</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rPr>
                <w:color w:val="000000"/>
              </w:rPr>
            </w:pPr>
            <w:r w:rsidRPr="00DE56D1">
              <w:rPr>
                <w:color w:val="000000"/>
              </w:rPr>
              <w:t>За досрочное и качественное выполнение порученного объема работ</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 xml:space="preserve">За качественно проведенную претензионную работу, представление интересов университета в суде </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 xml:space="preserve">За качественную подготовку и проведение мероприятий, связанных с уставной деятельностью университета </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За качественное представление университета на мероприятиях различного уровня</w:t>
            </w:r>
          </w:p>
        </w:tc>
      </w:tr>
      <w:tr w:rsidR="00D45CF5" w:rsidRPr="00DE56D1" w:rsidTr="00B70BA3">
        <w:tc>
          <w:tcPr>
            <w:tcW w:w="2151" w:type="dxa"/>
            <w:vMerge/>
            <w:shd w:val="clear" w:color="auto" w:fill="auto"/>
          </w:tcPr>
          <w:p w:rsidR="00D45CF5" w:rsidRPr="00DE56D1" w:rsidRDefault="00D45CF5" w:rsidP="00C67758">
            <w:pPr>
              <w:rPr>
                <w:color w:val="000000"/>
              </w:rPr>
            </w:pPr>
          </w:p>
        </w:tc>
        <w:tc>
          <w:tcPr>
            <w:tcW w:w="8198" w:type="dxa"/>
            <w:tcBorders>
              <w:bottom w:val="single" w:sz="4" w:space="0" w:color="auto"/>
            </w:tcBorders>
            <w:shd w:val="clear" w:color="auto" w:fill="auto"/>
          </w:tcPr>
          <w:p w:rsidR="00D45CF5" w:rsidRPr="00DE56D1" w:rsidRDefault="00D45CF5" w:rsidP="00C67758">
            <w:pPr>
              <w:pStyle w:val="ConsPlusNormal"/>
              <w:contextualSpacing/>
              <w:jc w:val="both"/>
              <w:rPr>
                <w:color w:val="000000"/>
              </w:rPr>
            </w:pPr>
            <w:r w:rsidRPr="00DE56D1">
              <w:rPr>
                <w:color w:val="000000"/>
              </w:rPr>
              <w:t>За качественное выполнение порученной работы, связанной с непосредственной организацией и проведением учебного процесса</w:t>
            </w:r>
          </w:p>
        </w:tc>
      </w:tr>
      <w:tr w:rsidR="00D45CF5" w:rsidRPr="00DE56D1" w:rsidTr="00B70BA3">
        <w:tc>
          <w:tcPr>
            <w:tcW w:w="2151" w:type="dxa"/>
            <w:vMerge/>
            <w:shd w:val="clear" w:color="auto" w:fill="auto"/>
          </w:tcPr>
          <w:p w:rsidR="00D45CF5" w:rsidRPr="00DE56D1" w:rsidRDefault="00D45CF5" w:rsidP="00C67758">
            <w:pPr>
              <w:rPr>
                <w:color w:val="000000"/>
              </w:rPr>
            </w:pPr>
          </w:p>
        </w:tc>
        <w:tc>
          <w:tcPr>
            <w:tcW w:w="8198" w:type="dxa"/>
            <w:tcBorders>
              <w:top w:val="single" w:sz="4" w:space="0" w:color="auto"/>
            </w:tcBorders>
            <w:shd w:val="clear" w:color="auto" w:fill="auto"/>
          </w:tcPr>
          <w:p w:rsidR="00D45CF5" w:rsidRPr="00DE56D1" w:rsidRDefault="00D45CF5" w:rsidP="00C67758">
            <w:pPr>
              <w:pStyle w:val="ConsPlusNormal"/>
              <w:contextualSpacing/>
              <w:jc w:val="both"/>
              <w:rPr>
                <w:color w:val="000000"/>
              </w:rPr>
            </w:pPr>
            <w:r w:rsidRPr="00DE56D1">
              <w:rPr>
                <w:color w:val="000000"/>
              </w:rPr>
              <w:t xml:space="preserve">По результатам завершенного мероприятия, поручения, приказа, периода </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rPr>
                <w:color w:val="000000"/>
              </w:rPr>
            </w:pPr>
            <w:r w:rsidRPr="00DE56D1">
              <w:rPr>
                <w:color w:val="000000"/>
              </w:rPr>
              <w:t>За внедрение и использование новых технических средств обучения в учебном процессе</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ind w:firstLine="10"/>
              <w:rPr>
                <w:color w:val="000000"/>
              </w:rPr>
            </w:pPr>
            <w:r w:rsidRPr="00DE56D1">
              <w:rPr>
                <w:color w:val="000000"/>
              </w:rPr>
              <w:t>За внедрение новых методов и разработок в образовательный процесс, использование современных информационных технологий и инновационных и (или) авторских программ в образовании</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tabs>
                <w:tab w:val="left" w:pos="10"/>
              </w:tabs>
              <w:rPr>
                <w:color w:val="000000"/>
              </w:rPr>
            </w:pPr>
            <w:r w:rsidRPr="00DE56D1">
              <w:rPr>
                <w:color w:val="000000"/>
              </w:rPr>
              <w:tab/>
              <w:t>За достижения обучающимися высоких показателей в сравнении с предыдущим периодом</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 xml:space="preserve">За стабильность и повышение качества обучения </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 xml:space="preserve">За подготовку призеров олимпиад, конкурсов </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tabs>
                <w:tab w:val="left" w:pos="10"/>
              </w:tabs>
              <w:rPr>
                <w:color w:val="000000"/>
              </w:rPr>
            </w:pPr>
            <w:r w:rsidRPr="00DE56D1">
              <w:rPr>
                <w:color w:val="000000"/>
              </w:rPr>
              <w:tab/>
              <w:t>За организацию и проведение мероприятий, повышающих авторитет и имидж университета</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rPr>
                <w:color w:val="000000"/>
              </w:rPr>
            </w:pPr>
            <w:r w:rsidRPr="00DE56D1">
              <w:rPr>
                <w:color w:val="000000"/>
              </w:rPr>
              <w:t>За рациональное использование ресурсов (материально-технических, трудовых, коммунальных и т.д.)</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rPr>
                <w:color w:val="000000"/>
              </w:rPr>
            </w:pPr>
            <w:r w:rsidRPr="00DE56D1">
              <w:rPr>
                <w:color w:val="000000"/>
              </w:rPr>
              <w:t>За высокие показатели в подготовке научных кадров через аспирантуру и докторантуру</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 xml:space="preserve">За качественное и результативное выполнение оперативных заданий, поручений руководителя </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 xml:space="preserve">За плодотворную работу диссертационного совета, комиссий ученого совета или приемной комиссии </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ind w:firstLine="10"/>
              <w:rPr>
                <w:color w:val="000000"/>
              </w:rPr>
            </w:pPr>
            <w:r w:rsidRPr="00DE56D1">
              <w:rPr>
                <w:color w:val="000000"/>
              </w:rPr>
              <w:t>За работу по защите интеллектуальной собственности (изобретения, промышленные образцы, товарные знаки и др.)</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ind w:firstLine="10"/>
              <w:rPr>
                <w:color w:val="000000"/>
              </w:rPr>
            </w:pPr>
            <w:r w:rsidRPr="00DE56D1">
              <w:rPr>
                <w:color w:val="000000"/>
              </w:rPr>
              <w:t>За успешную защиту и присуждение ученой степени</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ind w:firstLine="10"/>
              <w:rPr>
                <w:color w:val="000000"/>
              </w:rPr>
            </w:pPr>
            <w:r w:rsidRPr="00DE56D1">
              <w:rPr>
                <w:color w:val="000000"/>
              </w:rPr>
              <w:t>За своевременную защиту диссертации на соискание ученой степени доктора (кандидата) наук</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За работу по подготовке научных статей для публикации в мировых научных журналах на английском языке</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За работу по подготовке научных статей для публикации в научных изданиях, входящих в международные базы цитирования</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 xml:space="preserve">За высокое качество организации и проведения тестирования, олимпиад, ранних вступительных экзаменов </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 xml:space="preserve">За участие в проведении научно-исследовательских работ в рамках межвузовских комплексных программ, а также международных программ </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rPr>
                <w:color w:val="000000"/>
              </w:rPr>
            </w:pPr>
            <w:r w:rsidRPr="00DE56D1">
              <w:rPr>
                <w:color w:val="000000"/>
              </w:rPr>
              <w:t>За эффективное руководство коллективом по решению поставленных задач</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rPr>
                <w:color w:val="000000"/>
              </w:rPr>
            </w:pPr>
            <w:r w:rsidRPr="00DE56D1">
              <w:rPr>
                <w:color w:val="000000"/>
              </w:rPr>
              <w:t>За активную организационную работу по проведению агитационных и организационных мероприятий по набору абитуриентов и слушателей дополнительного образования</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 xml:space="preserve">За высокие достижения в области качества образовательной, научной, инновационной и т.д. деятельности </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За участие в выполнении фундаментальных и прикладных исследований в соответствии с условиями государственного задания (гранта)</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 xml:space="preserve">За публикации научных и (или) научно-технических результатов в открытой печати </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 xml:space="preserve">За издание монографии; участие в международном научном и научно-техническом сотрудничестве (стажировки, командировки, публикации научных и (или) научно-технических результатов за пределами территории Российской Федерации) </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За работу по совершенствованию системы менеджмента качества</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rPr>
                <w:color w:val="000000"/>
              </w:rPr>
            </w:pPr>
            <w:r w:rsidRPr="00DE56D1">
              <w:rPr>
                <w:color w:val="000000"/>
              </w:rPr>
              <w:t>За повышение научной квалификации, участие в конференциях, симпозиумах, мастер-классах и др.</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 xml:space="preserve">За модернизацию эксплуатируемых систем, повышение их качества и надежности, освоение и внедрение новых подходов и технологий </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За экономию средств, полученную по результатам проведения конкурентных процедур</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За эффективную работу по информационно-методическому сопровождению разработки и актуализации учебными подразделениями компонентов образовательных программ</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ind w:firstLine="10"/>
              <w:rPr>
                <w:color w:val="000000"/>
              </w:rPr>
            </w:pPr>
            <w:r w:rsidRPr="00DE56D1">
              <w:rPr>
                <w:color w:val="000000"/>
              </w:rPr>
              <w:t>За эффективную работу по вводу электронных версий компонентов образовательных программ в информационные системы университета</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За эффективную работу по информационно-методическому сопровождению процедур лицензирования, государственной аккредитации, профессионально-общественной аккредитации образовательных программ</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За эффективную работу по учету и контролю реализации дополнительных профессиональных программ</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За эффективную работу по закреплению учебных поручений за учебными подразделениями и расчету объема учебных поручений</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За эффективную работу по формированию структуры штатов профессорско-преподавательского состава и распределению почасового фонда по учебным подразделениям</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rPr>
                <w:color w:val="000000"/>
              </w:rPr>
            </w:pPr>
            <w:r w:rsidRPr="00DE56D1">
              <w:rPr>
                <w:color w:val="000000"/>
              </w:rPr>
              <w:t>За эффективную работу по контролю деятельности учебных подразделений университета в части планирования, распределения, выполнения и учета учебных поручений</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rPr>
                <w:color w:val="000000"/>
              </w:rPr>
            </w:pPr>
            <w:r w:rsidRPr="00DE56D1">
              <w:rPr>
                <w:color w:val="000000"/>
              </w:rPr>
              <w:t>За эффективную работу по формированию и контролю соблюдения расписания учебных занятий и промежуточной аттестации</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rPr>
                <w:color w:val="000000"/>
              </w:rPr>
            </w:pPr>
            <w:r w:rsidRPr="00DE56D1">
              <w:rPr>
                <w:color w:val="000000"/>
              </w:rPr>
              <w:t>За эффективную работу по учету аудиторного фонда, используемого при формировании расписания учебных занятий и промежуточной аттестации</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За эффективную работу по организации повышения квалификации педагогических работников</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rPr>
                <w:color w:val="000000"/>
              </w:rPr>
            </w:pPr>
            <w:r w:rsidRPr="00DE56D1">
              <w:rPr>
                <w:color w:val="000000"/>
              </w:rPr>
              <w:t>За эффективную работу по учету и контролю деятельности учебных подразделений университета в части выполнения учебно-методической и научно-методической работы</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За организацию и проведение мероприятий по формированию рейтинга учебных подразделений университета по результатам образовательной деятельности</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rPr>
                <w:color w:val="000000"/>
              </w:rPr>
            </w:pPr>
            <w:r w:rsidRPr="00DE56D1">
              <w:rPr>
                <w:color w:val="000000"/>
              </w:rPr>
              <w:t>За эффективную работу по контролю за проведением и анализу результатов текущего контроля успеваемости и промежуточной аттестации обучающихся</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rPr>
                <w:color w:val="000000"/>
              </w:rPr>
            </w:pPr>
            <w:r w:rsidRPr="00DE56D1">
              <w:rPr>
                <w:color w:val="000000"/>
              </w:rPr>
              <w:t>За эффективную работу по планированию, заключению договоров и организации практической подготовки обучающихся</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rPr>
                <w:color w:val="000000"/>
              </w:rPr>
            </w:pPr>
            <w:r w:rsidRPr="00DE56D1">
              <w:rPr>
                <w:color w:val="000000"/>
              </w:rPr>
              <w:t>За эффективную работу по формированию состава председателей государственных экзаменационных комиссий</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За эффективную работу по формированию приложений к дипломам</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rPr>
                <w:color w:val="000000"/>
              </w:rPr>
            </w:pPr>
            <w:r w:rsidRPr="00DE56D1">
              <w:rPr>
                <w:color w:val="000000"/>
              </w:rPr>
              <w:t>За эффективную работу по формированию информационной базы результатов текущего контроля успеваемости, промежуточной аттестации и государственной итоговой аттестации обучающихся университета</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rPr>
                <w:color w:val="000000"/>
              </w:rPr>
            </w:pPr>
            <w:r w:rsidRPr="00DE56D1">
              <w:rPr>
                <w:color w:val="000000"/>
              </w:rPr>
              <w:t>За эффективную работу по формированию отчетной документации по запросу государственных и муниципальных органов власти</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ind w:firstLine="10"/>
              <w:rPr>
                <w:color w:val="000000"/>
              </w:rPr>
            </w:pPr>
            <w:r w:rsidRPr="00DE56D1">
              <w:rPr>
                <w:color w:val="000000"/>
              </w:rPr>
              <w:t>За эффективную работу по формированию отчетной документации по запросу руководства университета</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ind w:firstLine="10"/>
              <w:rPr>
                <w:color w:val="000000"/>
              </w:rPr>
            </w:pPr>
            <w:r w:rsidRPr="00DE56D1">
              <w:rPr>
                <w:color w:val="000000"/>
              </w:rPr>
              <w:t>За разработку и актуализацию локальных нормативных актов университета</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ind w:firstLine="10"/>
              <w:contextualSpacing/>
              <w:jc w:val="both"/>
              <w:rPr>
                <w:color w:val="000000"/>
              </w:rPr>
            </w:pPr>
            <w:r w:rsidRPr="00DE56D1">
              <w:rPr>
                <w:color w:val="000000"/>
              </w:rPr>
              <w:t>За эффективную работу по вводу и актуализации информации в базах данных университета</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ind w:firstLine="10"/>
              <w:rPr>
                <w:color w:val="000000"/>
              </w:rPr>
            </w:pPr>
            <w:r w:rsidRPr="00DE56D1">
              <w:rPr>
                <w:color w:val="000000"/>
              </w:rPr>
              <w:t>За планирование и организацию мероприятий по оптимизации, совершенствованию и модернизации образовательной деятельности</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ind w:firstLine="10"/>
              <w:contextualSpacing/>
              <w:jc w:val="both"/>
              <w:rPr>
                <w:color w:val="000000"/>
              </w:rPr>
            </w:pPr>
            <w:r w:rsidRPr="00DE56D1">
              <w:rPr>
                <w:color w:val="000000"/>
              </w:rPr>
              <w:t>За эффективную работу по качественной проверке документов, входящих в состав образовательных программ</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ind w:firstLine="10"/>
              <w:rPr>
                <w:color w:val="000000"/>
              </w:rPr>
            </w:pPr>
            <w:r w:rsidRPr="00DE56D1">
              <w:rPr>
                <w:color w:val="000000"/>
              </w:rPr>
              <w:t>За разработку инструктивных и методических материалов для учебных подразделений университета</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sidRPr="00DE56D1">
              <w:rPr>
                <w:color w:val="000000"/>
              </w:rPr>
              <w:t>За квалификационную категорию библиотекарям, инструкторам-методистам</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b/>
                <w:color w:val="000000"/>
              </w:rPr>
            </w:pPr>
            <w:r w:rsidRPr="00DE56D1">
              <w:rPr>
                <w:color w:val="000000"/>
              </w:rPr>
              <w:t xml:space="preserve">За квалификационную категорию воспитателям, преподавателям в соответствии с приказом </w:t>
            </w:r>
            <w:r w:rsidRPr="00DE56D1">
              <w:rPr>
                <w:rFonts w:eastAsia="Calibri"/>
                <w:color w:val="000000"/>
              </w:rPr>
              <w:t>Министерства науки и высшего образования Российской Федерации</w:t>
            </w:r>
            <w:r w:rsidRPr="00DE56D1">
              <w:rPr>
                <w:color w:val="000000"/>
              </w:rPr>
              <w:t xml:space="preserve"> для проведения аттестации педагогических работников</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Pr>
                <w:color w:val="000000"/>
              </w:rPr>
              <w:t xml:space="preserve">Организация и проведение </w:t>
            </w:r>
            <w:proofErr w:type="spellStart"/>
            <w:r>
              <w:rPr>
                <w:color w:val="000000"/>
              </w:rPr>
              <w:t>профориентационной</w:t>
            </w:r>
            <w:proofErr w:type="spellEnd"/>
            <w:r>
              <w:rPr>
                <w:color w:val="000000"/>
              </w:rPr>
              <w:t xml:space="preserve"> работы</w:t>
            </w:r>
          </w:p>
        </w:tc>
      </w:tr>
      <w:tr w:rsidR="00D45CF5" w:rsidRPr="00DE56D1" w:rsidTr="008626D2">
        <w:tc>
          <w:tcPr>
            <w:tcW w:w="2151" w:type="dxa"/>
            <w:vMerge/>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Pr>
                <w:color w:val="000000"/>
              </w:rPr>
              <w:t>Учебно-методическое обеспечение учебного процесса</w:t>
            </w:r>
          </w:p>
        </w:tc>
      </w:tr>
      <w:tr w:rsidR="00D45CF5" w:rsidRPr="00DE56D1" w:rsidTr="00070613">
        <w:tc>
          <w:tcPr>
            <w:tcW w:w="2151" w:type="dxa"/>
            <w:vMerge/>
            <w:tcBorders>
              <w:bottom w:val="nil"/>
            </w:tcBorders>
            <w:shd w:val="clear" w:color="auto" w:fill="auto"/>
          </w:tcPr>
          <w:p w:rsidR="00D45CF5" w:rsidRPr="00DE56D1" w:rsidRDefault="00D45CF5" w:rsidP="00C67758">
            <w:pPr>
              <w:rPr>
                <w:color w:val="000000"/>
              </w:rPr>
            </w:pPr>
          </w:p>
        </w:tc>
        <w:tc>
          <w:tcPr>
            <w:tcW w:w="8198" w:type="dxa"/>
            <w:shd w:val="clear" w:color="auto" w:fill="auto"/>
          </w:tcPr>
          <w:p w:rsidR="00D45CF5" w:rsidRPr="00DE56D1" w:rsidRDefault="00D45CF5" w:rsidP="00C67758">
            <w:pPr>
              <w:pStyle w:val="ConsPlusNormal"/>
              <w:contextualSpacing/>
              <w:jc w:val="both"/>
              <w:rPr>
                <w:color w:val="000000"/>
              </w:rPr>
            </w:pPr>
            <w:r>
              <w:rPr>
                <w:color w:val="000000"/>
              </w:rPr>
              <w:t>Документационное и организационно-консультационное обеспечение учебного процесса</w:t>
            </w:r>
          </w:p>
        </w:tc>
      </w:tr>
      <w:tr w:rsidR="00DB0D60" w:rsidRPr="00DE56D1" w:rsidTr="00070613">
        <w:tc>
          <w:tcPr>
            <w:tcW w:w="2151" w:type="dxa"/>
            <w:tcBorders>
              <w:top w:val="nil"/>
            </w:tcBorders>
            <w:shd w:val="clear" w:color="auto" w:fill="auto"/>
          </w:tcPr>
          <w:p w:rsidR="00DB0D60" w:rsidRPr="00DE56D1" w:rsidRDefault="00DB0D60" w:rsidP="00C67758">
            <w:pPr>
              <w:rPr>
                <w:color w:val="000000"/>
              </w:rPr>
            </w:pPr>
          </w:p>
        </w:tc>
        <w:tc>
          <w:tcPr>
            <w:tcW w:w="8198" w:type="dxa"/>
            <w:shd w:val="clear" w:color="auto" w:fill="auto"/>
          </w:tcPr>
          <w:p w:rsidR="00DB0D60" w:rsidRDefault="00DB0D60" w:rsidP="00C67758">
            <w:pPr>
              <w:pStyle w:val="ConsPlusNormal"/>
              <w:contextualSpacing/>
              <w:jc w:val="both"/>
              <w:rPr>
                <w:color w:val="000000"/>
              </w:rPr>
            </w:pPr>
            <w:r w:rsidRPr="00DB0D60">
              <w:rPr>
                <w:color w:val="000000"/>
              </w:rPr>
              <w:t>За наличие ученой степени педагогическому работнику среднего профессионального образования</w:t>
            </w:r>
          </w:p>
        </w:tc>
      </w:tr>
      <w:tr w:rsidR="00070613" w:rsidRPr="00DE56D1" w:rsidTr="00070613">
        <w:trPr>
          <w:trHeight w:val="1104"/>
        </w:trPr>
        <w:tc>
          <w:tcPr>
            <w:tcW w:w="2151" w:type="dxa"/>
            <w:shd w:val="clear" w:color="auto" w:fill="auto"/>
          </w:tcPr>
          <w:p w:rsidR="00070613" w:rsidRPr="00DE56D1" w:rsidRDefault="00070613" w:rsidP="00C67758">
            <w:pPr>
              <w:rPr>
                <w:color w:val="000000"/>
              </w:rPr>
            </w:pPr>
            <w:r w:rsidRPr="00DE56D1">
              <w:rPr>
                <w:color w:val="000000"/>
              </w:rPr>
              <w:t>Выплаты за стаж непрерывной работы, выслугу лет</w:t>
            </w:r>
          </w:p>
        </w:tc>
        <w:tc>
          <w:tcPr>
            <w:tcW w:w="8198" w:type="dxa"/>
            <w:shd w:val="clear" w:color="auto" w:fill="auto"/>
            <w:vAlign w:val="center"/>
          </w:tcPr>
          <w:p w:rsidR="00070613" w:rsidRPr="00DE56D1" w:rsidRDefault="00070613" w:rsidP="00070613">
            <w:pPr>
              <w:rPr>
                <w:color w:val="000000"/>
              </w:rPr>
            </w:pPr>
            <w:r>
              <w:rPr>
                <w:color w:val="000000"/>
              </w:rPr>
              <w:t>За стаж непрерывной работы в университете 25 лет и более</w:t>
            </w:r>
          </w:p>
        </w:tc>
      </w:tr>
      <w:tr w:rsidR="00C67758" w:rsidRPr="00DE56D1" w:rsidTr="008626D2">
        <w:trPr>
          <w:trHeight w:val="696"/>
        </w:trPr>
        <w:tc>
          <w:tcPr>
            <w:tcW w:w="2151" w:type="dxa"/>
            <w:vMerge w:val="restart"/>
            <w:shd w:val="clear" w:color="auto" w:fill="auto"/>
          </w:tcPr>
          <w:p w:rsidR="00C67758" w:rsidRPr="00DE56D1" w:rsidRDefault="00C67758" w:rsidP="00C67758">
            <w:pPr>
              <w:rPr>
                <w:color w:val="000000"/>
              </w:rPr>
            </w:pPr>
            <w:r w:rsidRPr="00DE56D1">
              <w:rPr>
                <w:color w:val="000000"/>
              </w:rPr>
              <w:t>Премиальные выплаты по итогам работы и особые достижения</w:t>
            </w:r>
          </w:p>
          <w:p w:rsidR="00C67758" w:rsidRPr="00DE56D1" w:rsidRDefault="00C67758" w:rsidP="00C67758">
            <w:pPr>
              <w:rPr>
                <w:color w:val="000000"/>
              </w:rPr>
            </w:pPr>
          </w:p>
        </w:tc>
        <w:tc>
          <w:tcPr>
            <w:tcW w:w="8198" w:type="dxa"/>
            <w:shd w:val="clear" w:color="auto" w:fill="auto"/>
          </w:tcPr>
          <w:p w:rsidR="00C67758" w:rsidRPr="00DE56D1" w:rsidRDefault="00C67758" w:rsidP="00C67758">
            <w:pPr>
              <w:pStyle w:val="ConsPlusNormal"/>
              <w:contextualSpacing/>
              <w:jc w:val="both"/>
              <w:rPr>
                <w:color w:val="000000"/>
              </w:rPr>
            </w:pPr>
            <w:r w:rsidRPr="00DE56D1">
              <w:rPr>
                <w:color w:val="000000"/>
              </w:rPr>
              <w:t>За успешное выполнение плановых показателей уставной образовательной деятельности университета</w:t>
            </w:r>
          </w:p>
        </w:tc>
      </w:tr>
      <w:tr w:rsidR="00C67758" w:rsidRPr="00DE56D1" w:rsidTr="008626D2">
        <w:tc>
          <w:tcPr>
            <w:tcW w:w="2151" w:type="dxa"/>
            <w:vMerge/>
            <w:shd w:val="clear" w:color="auto" w:fill="auto"/>
          </w:tcPr>
          <w:p w:rsidR="00C67758" w:rsidRPr="00DE56D1" w:rsidRDefault="00C67758" w:rsidP="00C67758">
            <w:pPr>
              <w:rPr>
                <w:color w:val="000000"/>
              </w:rPr>
            </w:pPr>
          </w:p>
        </w:tc>
        <w:tc>
          <w:tcPr>
            <w:tcW w:w="8198" w:type="dxa"/>
            <w:shd w:val="clear" w:color="auto" w:fill="auto"/>
          </w:tcPr>
          <w:p w:rsidR="00C67758" w:rsidRPr="00DE56D1" w:rsidRDefault="00C67758" w:rsidP="00C67758">
            <w:pPr>
              <w:pStyle w:val="ConsPlusNormal"/>
              <w:contextualSpacing/>
              <w:jc w:val="both"/>
              <w:rPr>
                <w:color w:val="000000"/>
              </w:rPr>
            </w:pPr>
            <w:r w:rsidRPr="00DE56D1">
              <w:rPr>
                <w:color w:val="000000"/>
              </w:rPr>
              <w:t xml:space="preserve">По результатам окончания учебного года </w:t>
            </w:r>
          </w:p>
        </w:tc>
      </w:tr>
      <w:tr w:rsidR="00C67758" w:rsidRPr="00DE56D1" w:rsidTr="008626D2">
        <w:tc>
          <w:tcPr>
            <w:tcW w:w="2151" w:type="dxa"/>
            <w:vMerge/>
            <w:shd w:val="clear" w:color="auto" w:fill="auto"/>
          </w:tcPr>
          <w:p w:rsidR="00C67758" w:rsidRPr="00DE56D1" w:rsidRDefault="00C67758" w:rsidP="00C67758">
            <w:pPr>
              <w:rPr>
                <w:color w:val="000000"/>
              </w:rPr>
            </w:pPr>
          </w:p>
        </w:tc>
        <w:tc>
          <w:tcPr>
            <w:tcW w:w="8198" w:type="dxa"/>
            <w:shd w:val="clear" w:color="auto" w:fill="auto"/>
          </w:tcPr>
          <w:p w:rsidR="00C67758" w:rsidRPr="00DE56D1" w:rsidRDefault="00C67758" w:rsidP="00C67758">
            <w:pPr>
              <w:pStyle w:val="ConsPlusNormal"/>
              <w:contextualSpacing/>
              <w:jc w:val="both"/>
              <w:rPr>
                <w:color w:val="000000"/>
              </w:rPr>
            </w:pPr>
            <w:r w:rsidRPr="00DE56D1">
              <w:rPr>
                <w:color w:val="000000"/>
              </w:rPr>
              <w:t>По результатам окончания календарного года</w:t>
            </w:r>
          </w:p>
        </w:tc>
      </w:tr>
      <w:tr w:rsidR="00C67758" w:rsidRPr="00DE56D1" w:rsidTr="008626D2">
        <w:tc>
          <w:tcPr>
            <w:tcW w:w="2151" w:type="dxa"/>
            <w:vMerge/>
            <w:shd w:val="clear" w:color="auto" w:fill="auto"/>
          </w:tcPr>
          <w:p w:rsidR="00C67758" w:rsidRPr="00DE56D1" w:rsidRDefault="00C67758" w:rsidP="00C67758">
            <w:pPr>
              <w:rPr>
                <w:color w:val="000000"/>
              </w:rPr>
            </w:pPr>
          </w:p>
        </w:tc>
        <w:tc>
          <w:tcPr>
            <w:tcW w:w="8198" w:type="dxa"/>
            <w:shd w:val="clear" w:color="auto" w:fill="auto"/>
          </w:tcPr>
          <w:p w:rsidR="00C67758" w:rsidRPr="00DE56D1" w:rsidRDefault="00C67758" w:rsidP="00C67758">
            <w:pPr>
              <w:rPr>
                <w:color w:val="000000"/>
              </w:rPr>
            </w:pPr>
            <w:r w:rsidRPr="00DE56D1">
              <w:rPr>
                <w:color w:val="000000"/>
              </w:rPr>
              <w:t>За выполнение важных и особо важных работ</w:t>
            </w:r>
          </w:p>
        </w:tc>
      </w:tr>
      <w:tr w:rsidR="00C67758" w:rsidRPr="00DE56D1" w:rsidTr="008626D2">
        <w:tc>
          <w:tcPr>
            <w:tcW w:w="2151" w:type="dxa"/>
            <w:vMerge/>
            <w:shd w:val="clear" w:color="auto" w:fill="auto"/>
          </w:tcPr>
          <w:p w:rsidR="00C67758" w:rsidRPr="00DE56D1" w:rsidRDefault="00C67758" w:rsidP="00C67758">
            <w:pPr>
              <w:rPr>
                <w:color w:val="000000"/>
              </w:rPr>
            </w:pPr>
          </w:p>
        </w:tc>
        <w:tc>
          <w:tcPr>
            <w:tcW w:w="8198" w:type="dxa"/>
            <w:shd w:val="clear" w:color="auto" w:fill="auto"/>
          </w:tcPr>
          <w:p w:rsidR="00C67758" w:rsidRPr="00DE56D1" w:rsidRDefault="00C67758" w:rsidP="00C67758">
            <w:pPr>
              <w:pStyle w:val="ConsPlusNormal"/>
              <w:contextualSpacing/>
              <w:jc w:val="both"/>
              <w:rPr>
                <w:color w:val="000000"/>
              </w:rPr>
            </w:pPr>
            <w:r w:rsidRPr="00DE56D1">
              <w:rPr>
                <w:color w:val="000000"/>
              </w:rPr>
              <w:t xml:space="preserve">За особые заслуги работника в области образования, науки, культуры, здравоохранения, физкультуры и спорта </w:t>
            </w:r>
          </w:p>
        </w:tc>
      </w:tr>
      <w:tr w:rsidR="00C67758" w:rsidRPr="00DE56D1" w:rsidTr="008626D2">
        <w:tc>
          <w:tcPr>
            <w:tcW w:w="2151" w:type="dxa"/>
            <w:vMerge/>
            <w:shd w:val="clear" w:color="auto" w:fill="auto"/>
          </w:tcPr>
          <w:p w:rsidR="00C67758" w:rsidRPr="00DE56D1" w:rsidRDefault="00C67758" w:rsidP="00C67758">
            <w:pPr>
              <w:rPr>
                <w:color w:val="000000"/>
              </w:rPr>
            </w:pPr>
          </w:p>
        </w:tc>
        <w:tc>
          <w:tcPr>
            <w:tcW w:w="8198" w:type="dxa"/>
            <w:shd w:val="clear" w:color="auto" w:fill="auto"/>
          </w:tcPr>
          <w:p w:rsidR="00C67758" w:rsidRPr="00DE56D1" w:rsidRDefault="00C67758" w:rsidP="00C67758">
            <w:pPr>
              <w:pStyle w:val="ConsPlusNormal"/>
              <w:contextualSpacing/>
              <w:jc w:val="both"/>
              <w:rPr>
                <w:color w:val="000000"/>
              </w:rPr>
            </w:pPr>
            <w:r w:rsidRPr="00DE56D1">
              <w:rPr>
                <w:color w:val="000000"/>
              </w:rPr>
              <w:t xml:space="preserve">За особые заслуги работника перед университетом </w:t>
            </w:r>
          </w:p>
        </w:tc>
      </w:tr>
      <w:tr w:rsidR="00C67758" w:rsidRPr="00DE56D1" w:rsidTr="008626D2">
        <w:tc>
          <w:tcPr>
            <w:tcW w:w="2151" w:type="dxa"/>
            <w:vMerge/>
            <w:shd w:val="clear" w:color="auto" w:fill="auto"/>
          </w:tcPr>
          <w:p w:rsidR="00C67758" w:rsidRPr="00DE56D1" w:rsidRDefault="00C67758" w:rsidP="00C67758">
            <w:pPr>
              <w:rPr>
                <w:color w:val="000000"/>
              </w:rPr>
            </w:pPr>
          </w:p>
        </w:tc>
        <w:tc>
          <w:tcPr>
            <w:tcW w:w="8198" w:type="dxa"/>
            <w:shd w:val="clear" w:color="auto" w:fill="auto"/>
          </w:tcPr>
          <w:p w:rsidR="00C67758" w:rsidRPr="00DE56D1" w:rsidRDefault="00C67758" w:rsidP="00C67758">
            <w:pPr>
              <w:pStyle w:val="ConsPlusNormal"/>
              <w:contextualSpacing/>
              <w:jc w:val="both"/>
              <w:rPr>
                <w:color w:val="000000"/>
              </w:rPr>
            </w:pPr>
            <w:r w:rsidRPr="00DE56D1">
              <w:rPr>
                <w:color w:val="000000"/>
              </w:rPr>
              <w:t xml:space="preserve">Премии за достижение высоких результатов в труде </w:t>
            </w:r>
          </w:p>
        </w:tc>
      </w:tr>
      <w:tr w:rsidR="00C67758" w:rsidRPr="00DE56D1" w:rsidTr="008626D2">
        <w:tc>
          <w:tcPr>
            <w:tcW w:w="2151" w:type="dxa"/>
            <w:vMerge/>
            <w:shd w:val="clear" w:color="auto" w:fill="auto"/>
          </w:tcPr>
          <w:p w:rsidR="00C67758" w:rsidRPr="00DE56D1" w:rsidRDefault="00C67758" w:rsidP="00C67758">
            <w:pPr>
              <w:rPr>
                <w:color w:val="000000"/>
              </w:rPr>
            </w:pPr>
          </w:p>
        </w:tc>
        <w:tc>
          <w:tcPr>
            <w:tcW w:w="8198" w:type="dxa"/>
            <w:shd w:val="clear" w:color="auto" w:fill="auto"/>
          </w:tcPr>
          <w:p w:rsidR="00C67758" w:rsidRPr="00DE56D1" w:rsidRDefault="00C67758" w:rsidP="00C67758">
            <w:pPr>
              <w:pStyle w:val="ConsPlusNormal"/>
              <w:contextualSpacing/>
              <w:jc w:val="both"/>
              <w:rPr>
                <w:color w:val="000000"/>
              </w:rPr>
            </w:pPr>
            <w:r w:rsidRPr="00DE56D1">
              <w:rPr>
                <w:color w:val="000000"/>
              </w:rPr>
              <w:t>Единовременная поощрительная надбавка(выплата) в связи с юбилейными датами (50- летием,60-летием со дня рождения и др.), выходом на пенсию</w:t>
            </w:r>
          </w:p>
        </w:tc>
      </w:tr>
      <w:tr w:rsidR="00C67758" w:rsidRPr="00DE56D1" w:rsidTr="008626D2">
        <w:tc>
          <w:tcPr>
            <w:tcW w:w="2151" w:type="dxa"/>
            <w:vMerge/>
            <w:shd w:val="clear" w:color="auto" w:fill="auto"/>
          </w:tcPr>
          <w:p w:rsidR="00C67758" w:rsidRPr="00DE56D1" w:rsidRDefault="00C67758" w:rsidP="00C67758">
            <w:pPr>
              <w:rPr>
                <w:color w:val="000000"/>
              </w:rPr>
            </w:pPr>
          </w:p>
        </w:tc>
        <w:tc>
          <w:tcPr>
            <w:tcW w:w="8198" w:type="dxa"/>
            <w:shd w:val="clear" w:color="auto" w:fill="auto"/>
          </w:tcPr>
          <w:p w:rsidR="00C67758" w:rsidRPr="00DE56D1" w:rsidRDefault="00C67758" w:rsidP="00C67758">
            <w:pPr>
              <w:rPr>
                <w:color w:val="000000"/>
              </w:rPr>
            </w:pPr>
            <w:r w:rsidRPr="00DE56D1">
              <w:rPr>
                <w:color w:val="000000"/>
              </w:rPr>
              <w:t>За экспонаты, представленные на международных и российских выставках</w:t>
            </w:r>
          </w:p>
        </w:tc>
      </w:tr>
      <w:tr w:rsidR="00C67758" w:rsidRPr="00DE56D1" w:rsidTr="008626D2">
        <w:tc>
          <w:tcPr>
            <w:tcW w:w="2151" w:type="dxa"/>
            <w:vMerge/>
            <w:shd w:val="clear" w:color="auto" w:fill="auto"/>
          </w:tcPr>
          <w:p w:rsidR="00C67758" w:rsidRPr="00DE56D1" w:rsidRDefault="00C67758" w:rsidP="00C67758">
            <w:pPr>
              <w:rPr>
                <w:color w:val="000000"/>
              </w:rPr>
            </w:pPr>
          </w:p>
        </w:tc>
        <w:tc>
          <w:tcPr>
            <w:tcW w:w="8198" w:type="dxa"/>
            <w:shd w:val="clear" w:color="auto" w:fill="auto"/>
          </w:tcPr>
          <w:p w:rsidR="00C67758" w:rsidRPr="00DE56D1" w:rsidRDefault="00C67758" w:rsidP="00C67758">
            <w:pPr>
              <w:pStyle w:val="ConsPlusNormal"/>
              <w:contextualSpacing/>
              <w:jc w:val="both"/>
              <w:rPr>
                <w:color w:val="000000"/>
              </w:rPr>
            </w:pPr>
            <w:r w:rsidRPr="00DE56D1">
              <w:rPr>
                <w:color w:val="000000"/>
              </w:rPr>
              <w:t xml:space="preserve">За высокие достижения и результаты деятельности, отмеченные благодарностями и почетными грамотами всероссийского и регионального уровня </w:t>
            </w:r>
          </w:p>
        </w:tc>
      </w:tr>
    </w:tbl>
    <w:p w:rsidR="002A1A72" w:rsidRPr="00DE56D1" w:rsidRDefault="002A1A72" w:rsidP="002A1A72">
      <w:pPr>
        <w:rPr>
          <w:color w:val="000000"/>
        </w:rPr>
      </w:pPr>
    </w:p>
    <w:p w:rsidR="002A1A72" w:rsidRDefault="002A1A72" w:rsidP="002A1A72">
      <w:pPr>
        <w:pStyle w:val="ConsPlusNormal"/>
        <w:spacing w:line="360" w:lineRule="auto"/>
        <w:ind w:firstLine="709"/>
        <w:contextualSpacing/>
        <w:jc w:val="right"/>
        <w:rPr>
          <w:b/>
          <w:color w:val="000000"/>
          <w:sz w:val="28"/>
          <w:szCs w:val="28"/>
        </w:rPr>
      </w:pPr>
    </w:p>
    <w:p w:rsidR="00C20BEC" w:rsidRDefault="00C20BEC" w:rsidP="002A1A72">
      <w:pPr>
        <w:pStyle w:val="ConsPlusNormal"/>
        <w:spacing w:line="360" w:lineRule="auto"/>
        <w:ind w:firstLine="709"/>
        <w:contextualSpacing/>
        <w:jc w:val="right"/>
        <w:rPr>
          <w:b/>
          <w:color w:val="000000"/>
          <w:sz w:val="28"/>
          <w:szCs w:val="28"/>
        </w:rPr>
      </w:pPr>
    </w:p>
    <w:p w:rsidR="00C20BEC" w:rsidRDefault="00C20BEC" w:rsidP="002A1A72">
      <w:pPr>
        <w:pStyle w:val="ConsPlusNormal"/>
        <w:spacing w:line="360" w:lineRule="auto"/>
        <w:ind w:firstLine="709"/>
        <w:contextualSpacing/>
        <w:jc w:val="right"/>
        <w:rPr>
          <w:b/>
          <w:color w:val="000000"/>
          <w:sz w:val="28"/>
          <w:szCs w:val="28"/>
        </w:rPr>
      </w:pPr>
    </w:p>
    <w:p w:rsidR="00C20BEC" w:rsidRPr="00D65FDD" w:rsidRDefault="00880F1E" w:rsidP="00C20BEC">
      <w:pPr>
        <w:ind w:left="284"/>
        <w:jc w:val="center"/>
        <w:rPr>
          <w:b/>
          <w:sz w:val="28"/>
          <w:szCs w:val="28"/>
        </w:rPr>
      </w:pPr>
      <w:r>
        <w:rPr>
          <w:b/>
          <w:sz w:val="28"/>
          <w:szCs w:val="28"/>
        </w:rPr>
        <w:br w:type="page"/>
      </w:r>
      <w:r w:rsidR="00C20BEC" w:rsidRPr="00D65FDD">
        <w:rPr>
          <w:b/>
          <w:sz w:val="28"/>
          <w:szCs w:val="28"/>
        </w:rPr>
        <w:t>ЛИСТ РЕГИСТРАЦИИ ИЗМЕНЕНИЙ</w:t>
      </w:r>
    </w:p>
    <w:tbl>
      <w:tblPr>
        <w:tblpPr w:leftFromText="180" w:rightFromText="180" w:vertAnchor="text" w:horzAnchor="margin" w:tblpXSpec="center" w:tblpY="42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992"/>
        <w:gridCol w:w="709"/>
        <w:gridCol w:w="992"/>
        <w:gridCol w:w="1276"/>
        <w:gridCol w:w="1276"/>
        <w:gridCol w:w="1559"/>
        <w:gridCol w:w="1843"/>
      </w:tblGrid>
      <w:tr w:rsidR="00C20BEC" w:rsidRPr="00C20BEC" w:rsidTr="003716A7">
        <w:trPr>
          <w:trHeight w:val="430"/>
        </w:trPr>
        <w:tc>
          <w:tcPr>
            <w:tcW w:w="959" w:type="dxa"/>
            <w:vMerge w:val="restart"/>
            <w:shd w:val="clear" w:color="auto" w:fill="auto"/>
            <w:vAlign w:val="center"/>
          </w:tcPr>
          <w:p w:rsidR="00C20BEC" w:rsidRPr="00C20BEC" w:rsidRDefault="00C20BEC" w:rsidP="007F18F3">
            <w:pPr>
              <w:jc w:val="center"/>
              <w:rPr>
                <w:sz w:val="22"/>
                <w:szCs w:val="22"/>
              </w:rPr>
            </w:pPr>
            <w:r w:rsidRPr="00C20BEC">
              <w:rPr>
                <w:sz w:val="22"/>
                <w:szCs w:val="22"/>
              </w:rPr>
              <w:t>Номер изменения</w:t>
            </w:r>
          </w:p>
        </w:tc>
        <w:tc>
          <w:tcPr>
            <w:tcW w:w="3685" w:type="dxa"/>
            <w:gridSpan w:val="4"/>
            <w:shd w:val="clear" w:color="auto" w:fill="auto"/>
            <w:vAlign w:val="center"/>
          </w:tcPr>
          <w:p w:rsidR="00C20BEC" w:rsidRPr="00C20BEC" w:rsidRDefault="00C20BEC" w:rsidP="007F18F3">
            <w:pPr>
              <w:jc w:val="center"/>
              <w:rPr>
                <w:sz w:val="22"/>
                <w:szCs w:val="22"/>
              </w:rPr>
            </w:pPr>
            <w:r w:rsidRPr="00C20BEC">
              <w:rPr>
                <w:sz w:val="22"/>
                <w:szCs w:val="22"/>
              </w:rPr>
              <w:t>Номер листа</w:t>
            </w:r>
          </w:p>
        </w:tc>
        <w:tc>
          <w:tcPr>
            <w:tcW w:w="1276" w:type="dxa"/>
            <w:vMerge w:val="restart"/>
            <w:shd w:val="clear" w:color="auto" w:fill="auto"/>
            <w:vAlign w:val="center"/>
          </w:tcPr>
          <w:p w:rsidR="00C20BEC" w:rsidRPr="00C20BEC" w:rsidRDefault="00C20BEC" w:rsidP="007F18F3">
            <w:pPr>
              <w:jc w:val="center"/>
              <w:rPr>
                <w:sz w:val="22"/>
                <w:szCs w:val="22"/>
              </w:rPr>
            </w:pPr>
            <w:r w:rsidRPr="00C20BEC">
              <w:rPr>
                <w:sz w:val="22"/>
                <w:szCs w:val="22"/>
              </w:rPr>
              <w:t>Всего листов в документе</w:t>
            </w:r>
          </w:p>
        </w:tc>
        <w:tc>
          <w:tcPr>
            <w:tcW w:w="1276" w:type="dxa"/>
            <w:vMerge w:val="restart"/>
            <w:shd w:val="clear" w:color="auto" w:fill="auto"/>
            <w:vAlign w:val="center"/>
          </w:tcPr>
          <w:p w:rsidR="00C20BEC" w:rsidRPr="00C20BEC" w:rsidRDefault="00C20BEC" w:rsidP="007F18F3">
            <w:pPr>
              <w:jc w:val="center"/>
              <w:rPr>
                <w:sz w:val="22"/>
                <w:szCs w:val="22"/>
              </w:rPr>
            </w:pPr>
            <w:r w:rsidRPr="00C20BEC">
              <w:rPr>
                <w:sz w:val="22"/>
                <w:szCs w:val="22"/>
              </w:rPr>
              <w:t>Дата внесения изменения</w:t>
            </w:r>
          </w:p>
        </w:tc>
        <w:tc>
          <w:tcPr>
            <w:tcW w:w="1559" w:type="dxa"/>
            <w:vMerge w:val="restart"/>
            <w:shd w:val="clear" w:color="auto" w:fill="auto"/>
            <w:vAlign w:val="center"/>
          </w:tcPr>
          <w:p w:rsidR="00C20BEC" w:rsidRPr="00C20BEC" w:rsidRDefault="00C20BEC" w:rsidP="007F18F3">
            <w:pPr>
              <w:jc w:val="center"/>
              <w:rPr>
                <w:sz w:val="22"/>
                <w:szCs w:val="22"/>
              </w:rPr>
            </w:pPr>
            <w:r w:rsidRPr="00C20BEC">
              <w:rPr>
                <w:sz w:val="22"/>
                <w:szCs w:val="22"/>
              </w:rPr>
              <w:t>Дата введения изменения в действие</w:t>
            </w:r>
          </w:p>
        </w:tc>
        <w:tc>
          <w:tcPr>
            <w:tcW w:w="1843" w:type="dxa"/>
            <w:vMerge w:val="restart"/>
            <w:shd w:val="clear" w:color="auto" w:fill="auto"/>
            <w:vAlign w:val="center"/>
          </w:tcPr>
          <w:p w:rsidR="00C20BEC" w:rsidRPr="00C20BEC" w:rsidRDefault="00C20BEC" w:rsidP="007F18F3">
            <w:pPr>
              <w:jc w:val="center"/>
              <w:rPr>
                <w:sz w:val="22"/>
                <w:szCs w:val="22"/>
              </w:rPr>
            </w:pPr>
            <w:r w:rsidRPr="00C20BEC">
              <w:rPr>
                <w:sz w:val="22"/>
                <w:szCs w:val="22"/>
              </w:rPr>
              <w:t>Подпись лица, ответственного за внесение изменений</w:t>
            </w:r>
          </w:p>
        </w:tc>
      </w:tr>
      <w:tr w:rsidR="00C20BEC" w:rsidRPr="00C20BEC" w:rsidTr="003716A7">
        <w:trPr>
          <w:trHeight w:val="430"/>
        </w:trPr>
        <w:tc>
          <w:tcPr>
            <w:tcW w:w="959" w:type="dxa"/>
            <w:vMerge/>
            <w:shd w:val="clear" w:color="auto" w:fill="auto"/>
            <w:vAlign w:val="center"/>
          </w:tcPr>
          <w:p w:rsidR="00C20BEC" w:rsidRPr="00C20BEC" w:rsidRDefault="00C20BEC" w:rsidP="007F18F3">
            <w:pPr>
              <w:jc w:val="center"/>
              <w:rPr>
                <w:sz w:val="22"/>
                <w:szCs w:val="22"/>
              </w:rPr>
            </w:pPr>
          </w:p>
        </w:tc>
        <w:tc>
          <w:tcPr>
            <w:tcW w:w="992" w:type="dxa"/>
            <w:shd w:val="clear" w:color="auto" w:fill="auto"/>
            <w:vAlign w:val="center"/>
          </w:tcPr>
          <w:p w:rsidR="00C20BEC" w:rsidRPr="00C20BEC" w:rsidRDefault="00C20BEC" w:rsidP="007F18F3">
            <w:pPr>
              <w:jc w:val="center"/>
              <w:rPr>
                <w:sz w:val="22"/>
                <w:szCs w:val="22"/>
              </w:rPr>
            </w:pPr>
            <w:r w:rsidRPr="00C20BEC">
              <w:rPr>
                <w:sz w:val="22"/>
                <w:szCs w:val="22"/>
              </w:rPr>
              <w:t>измене</w:t>
            </w:r>
          </w:p>
          <w:p w:rsidR="00C20BEC" w:rsidRPr="00C20BEC" w:rsidRDefault="00C20BEC" w:rsidP="007F18F3">
            <w:pPr>
              <w:jc w:val="center"/>
              <w:rPr>
                <w:sz w:val="22"/>
                <w:szCs w:val="22"/>
              </w:rPr>
            </w:pPr>
            <w:proofErr w:type="spellStart"/>
            <w:r w:rsidRPr="00C20BEC">
              <w:rPr>
                <w:sz w:val="22"/>
                <w:szCs w:val="22"/>
              </w:rPr>
              <w:t>нного</w:t>
            </w:r>
            <w:proofErr w:type="spellEnd"/>
          </w:p>
        </w:tc>
        <w:tc>
          <w:tcPr>
            <w:tcW w:w="992" w:type="dxa"/>
            <w:shd w:val="clear" w:color="auto" w:fill="auto"/>
            <w:vAlign w:val="center"/>
          </w:tcPr>
          <w:p w:rsidR="00C20BEC" w:rsidRPr="00C20BEC" w:rsidRDefault="00C20BEC" w:rsidP="007F18F3">
            <w:pPr>
              <w:jc w:val="center"/>
              <w:rPr>
                <w:sz w:val="22"/>
                <w:szCs w:val="22"/>
              </w:rPr>
            </w:pPr>
            <w:r w:rsidRPr="00C20BEC">
              <w:rPr>
                <w:sz w:val="22"/>
                <w:szCs w:val="22"/>
              </w:rPr>
              <w:t>заменен</w:t>
            </w:r>
          </w:p>
          <w:p w:rsidR="00C20BEC" w:rsidRPr="00C20BEC" w:rsidRDefault="00C20BEC" w:rsidP="007F18F3">
            <w:pPr>
              <w:jc w:val="center"/>
              <w:rPr>
                <w:sz w:val="22"/>
                <w:szCs w:val="22"/>
              </w:rPr>
            </w:pPr>
            <w:proofErr w:type="spellStart"/>
            <w:r w:rsidRPr="00C20BEC">
              <w:rPr>
                <w:sz w:val="22"/>
                <w:szCs w:val="22"/>
              </w:rPr>
              <w:t>ного</w:t>
            </w:r>
            <w:proofErr w:type="spellEnd"/>
          </w:p>
        </w:tc>
        <w:tc>
          <w:tcPr>
            <w:tcW w:w="709" w:type="dxa"/>
            <w:shd w:val="clear" w:color="auto" w:fill="auto"/>
            <w:vAlign w:val="center"/>
          </w:tcPr>
          <w:p w:rsidR="00C20BEC" w:rsidRPr="00C20BEC" w:rsidRDefault="00C20BEC" w:rsidP="007F18F3">
            <w:pPr>
              <w:jc w:val="center"/>
              <w:rPr>
                <w:sz w:val="22"/>
                <w:szCs w:val="22"/>
              </w:rPr>
            </w:pPr>
            <w:r w:rsidRPr="00C20BEC">
              <w:rPr>
                <w:sz w:val="22"/>
                <w:szCs w:val="22"/>
              </w:rPr>
              <w:t>нового</w:t>
            </w:r>
          </w:p>
        </w:tc>
        <w:tc>
          <w:tcPr>
            <w:tcW w:w="992" w:type="dxa"/>
            <w:shd w:val="clear" w:color="auto" w:fill="auto"/>
            <w:vAlign w:val="center"/>
          </w:tcPr>
          <w:p w:rsidR="00C20BEC" w:rsidRPr="00C20BEC" w:rsidRDefault="00C20BEC" w:rsidP="003716A7">
            <w:pPr>
              <w:ind w:left="-108" w:right="-108"/>
              <w:jc w:val="center"/>
              <w:rPr>
                <w:sz w:val="22"/>
                <w:szCs w:val="22"/>
              </w:rPr>
            </w:pPr>
            <w:r w:rsidRPr="00C20BEC">
              <w:rPr>
                <w:sz w:val="22"/>
                <w:szCs w:val="22"/>
              </w:rPr>
              <w:t>изъятого</w:t>
            </w:r>
          </w:p>
        </w:tc>
        <w:tc>
          <w:tcPr>
            <w:tcW w:w="1276" w:type="dxa"/>
            <w:vMerge/>
            <w:shd w:val="clear" w:color="auto" w:fill="auto"/>
            <w:vAlign w:val="center"/>
          </w:tcPr>
          <w:p w:rsidR="00C20BEC" w:rsidRPr="00C20BEC" w:rsidRDefault="00C20BEC" w:rsidP="007F18F3">
            <w:pPr>
              <w:jc w:val="center"/>
              <w:rPr>
                <w:sz w:val="22"/>
                <w:szCs w:val="22"/>
              </w:rPr>
            </w:pPr>
          </w:p>
        </w:tc>
        <w:tc>
          <w:tcPr>
            <w:tcW w:w="1276" w:type="dxa"/>
            <w:vMerge/>
            <w:shd w:val="clear" w:color="auto" w:fill="auto"/>
            <w:vAlign w:val="center"/>
          </w:tcPr>
          <w:p w:rsidR="00C20BEC" w:rsidRPr="00C20BEC" w:rsidRDefault="00C20BEC" w:rsidP="007F18F3">
            <w:pPr>
              <w:jc w:val="center"/>
              <w:rPr>
                <w:sz w:val="22"/>
                <w:szCs w:val="22"/>
              </w:rPr>
            </w:pPr>
          </w:p>
        </w:tc>
        <w:tc>
          <w:tcPr>
            <w:tcW w:w="1559" w:type="dxa"/>
            <w:vMerge/>
            <w:shd w:val="clear" w:color="auto" w:fill="auto"/>
            <w:vAlign w:val="center"/>
          </w:tcPr>
          <w:p w:rsidR="00C20BEC" w:rsidRPr="00C20BEC" w:rsidRDefault="00C20BEC" w:rsidP="007F18F3">
            <w:pPr>
              <w:jc w:val="center"/>
              <w:rPr>
                <w:sz w:val="22"/>
                <w:szCs w:val="22"/>
              </w:rPr>
            </w:pPr>
          </w:p>
        </w:tc>
        <w:tc>
          <w:tcPr>
            <w:tcW w:w="1843" w:type="dxa"/>
            <w:vMerge/>
            <w:shd w:val="clear" w:color="auto" w:fill="auto"/>
            <w:vAlign w:val="center"/>
          </w:tcPr>
          <w:p w:rsidR="00C20BEC" w:rsidRPr="00C20BEC" w:rsidRDefault="00C20BEC" w:rsidP="007F18F3">
            <w:pPr>
              <w:jc w:val="center"/>
              <w:rPr>
                <w:sz w:val="22"/>
                <w:szCs w:val="22"/>
              </w:rPr>
            </w:pPr>
          </w:p>
        </w:tc>
      </w:tr>
      <w:tr w:rsidR="00D036FC" w:rsidRPr="00C20BEC" w:rsidTr="00A17B5C">
        <w:trPr>
          <w:trHeight w:val="234"/>
        </w:trPr>
        <w:tc>
          <w:tcPr>
            <w:tcW w:w="959" w:type="dxa"/>
            <w:shd w:val="clear" w:color="auto" w:fill="auto"/>
            <w:vAlign w:val="center"/>
          </w:tcPr>
          <w:p w:rsidR="00D036FC" w:rsidRPr="00C20BEC" w:rsidRDefault="00D036FC" w:rsidP="00D036FC">
            <w:pPr>
              <w:jc w:val="center"/>
              <w:rPr>
                <w:sz w:val="22"/>
                <w:szCs w:val="22"/>
              </w:rPr>
            </w:pPr>
            <w:r>
              <w:rPr>
                <w:sz w:val="22"/>
                <w:szCs w:val="22"/>
              </w:rPr>
              <w:t>1</w:t>
            </w:r>
          </w:p>
        </w:tc>
        <w:tc>
          <w:tcPr>
            <w:tcW w:w="992" w:type="dxa"/>
            <w:shd w:val="clear" w:color="auto" w:fill="auto"/>
            <w:vAlign w:val="center"/>
          </w:tcPr>
          <w:p w:rsidR="00D036FC" w:rsidRPr="00C20BEC" w:rsidRDefault="00D036FC" w:rsidP="00D036FC">
            <w:pPr>
              <w:jc w:val="center"/>
              <w:rPr>
                <w:sz w:val="22"/>
                <w:szCs w:val="22"/>
              </w:rPr>
            </w:pPr>
            <w:r w:rsidRPr="00C20BEC">
              <w:rPr>
                <w:sz w:val="22"/>
                <w:szCs w:val="22"/>
              </w:rPr>
              <w:t>18-42</w:t>
            </w:r>
          </w:p>
        </w:tc>
        <w:tc>
          <w:tcPr>
            <w:tcW w:w="992" w:type="dxa"/>
            <w:shd w:val="clear" w:color="auto" w:fill="auto"/>
            <w:vAlign w:val="center"/>
          </w:tcPr>
          <w:p w:rsidR="00D036FC" w:rsidRPr="00C20BEC" w:rsidRDefault="00D036FC" w:rsidP="00D036FC">
            <w:pPr>
              <w:jc w:val="center"/>
              <w:rPr>
                <w:sz w:val="22"/>
                <w:szCs w:val="22"/>
              </w:rPr>
            </w:pPr>
          </w:p>
        </w:tc>
        <w:tc>
          <w:tcPr>
            <w:tcW w:w="709" w:type="dxa"/>
            <w:shd w:val="clear" w:color="auto" w:fill="auto"/>
            <w:vAlign w:val="center"/>
          </w:tcPr>
          <w:p w:rsidR="00D036FC" w:rsidRPr="00C20BEC" w:rsidRDefault="00D036FC" w:rsidP="00D036FC">
            <w:pPr>
              <w:jc w:val="center"/>
              <w:rPr>
                <w:sz w:val="22"/>
                <w:szCs w:val="22"/>
              </w:rPr>
            </w:pPr>
          </w:p>
        </w:tc>
        <w:tc>
          <w:tcPr>
            <w:tcW w:w="992" w:type="dxa"/>
            <w:shd w:val="clear" w:color="auto" w:fill="auto"/>
            <w:vAlign w:val="center"/>
          </w:tcPr>
          <w:p w:rsidR="00D036FC" w:rsidRPr="00C20BEC" w:rsidRDefault="00D036FC" w:rsidP="00D036FC">
            <w:pPr>
              <w:jc w:val="center"/>
              <w:rPr>
                <w:sz w:val="22"/>
                <w:szCs w:val="22"/>
              </w:rPr>
            </w:pPr>
          </w:p>
        </w:tc>
        <w:tc>
          <w:tcPr>
            <w:tcW w:w="1276" w:type="dxa"/>
            <w:shd w:val="clear" w:color="auto" w:fill="auto"/>
            <w:vAlign w:val="center"/>
          </w:tcPr>
          <w:p w:rsidR="00D036FC" w:rsidRPr="00C20BEC" w:rsidRDefault="00D036FC" w:rsidP="00D036FC">
            <w:pPr>
              <w:jc w:val="center"/>
              <w:rPr>
                <w:sz w:val="22"/>
                <w:szCs w:val="22"/>
              </w:rPr>
            </w:pPr>
            <w:r w:rsidRPr="00C20BEC">
              <w:rPr>
                <w:sz w:val="22"/>
                <w:szCs w:val="22"/>
              </w:rPr>
              <w:t>42</w:t>
            </w:r>
          </w:p>
        </w:tc>
        <w:tc>
          <w:tcPr>
            <w:tcW w:w="1276" w:type="dxa"/>
            <w:shd w:val="clear" w:color="auto" w:fill="auto"/>
            <w:vAlign w:val="center"/>
          </w:tcPr>
          <w:p w:rsidR="00D036FC" w:rsidRPr="00C20BEC" w:rsidRDefault="00D036FC" w:rsidP="00D036FC">
            <w:pPr>
              <w:jc w:val="center"/>
              <w:rPr>
                <w:sz w:val="22"/>
                <w:szCs w:val="22"/>
              </w:rPr>
            </w:pPr>
            <w:r w:rsidRPr="00C20BEC">
              <w:rPr>
                <w:sz w:val="22"/>
                <w:szCs w:val="22"/>
              </w:rPr>
              <w:t>14.10.2021</w:t>
            </w:r>
          </w:p>
        </w:tc>
        <w:tc>
          <w:tcPr>
            <w:tcW w:w="1559" w:type="dxa"/>
            <w:shd w:val="clear" w:color="auto" w:fill="auto"/>
            <w:vAlign w:val="center"/>
          </w:tcPr>
          <w:p w:rsidR="00D036FC" w:rsidRPr="00C20BEC" w:rsidRDefault="00D036FC" w:rsidP="00D036FC">
            <w:pPr>
              <w:jc w:val="center"/>
              <w:rPr>
                <w:sz w:val="22"/>
                <w:szCs w:val="22"/>
              </w:rPr>
            </w:pPr>
            <w:r w:rsidRPr="00C20BEC">
              <w:rPr>
                <w:sz w:val="22"/>
                <w:szCs w:val="22"/>
              </w:rPr>
              <w:t>14.10.2021</w:t>
            </w:r>
          </w:p>
        </w:tc>
        <w:tc>
          <w:tcPr>
            <w:tcW w:w="1843" w:type="dxa"/>
            <w:shd w:val="clear" w:color="auto" w:fill="auto"/>
            <w:vAlign w:val="center"/>
          </w:tcPr>
          <w:p w:rsidR="00D036FC" w:rsidRPr="00C20BEC" w:rsidRDefault="00D036FC" w:rsidP="00D036FC">
            <w:pPr>
              <w:jc w:val="center"/>
              <w:rPr>
                <w:sz w:val="22"/>
                <w:szCs w:val="22"/>
              </w:rPr>
            </w:pPr>
            <w:r w:rsidRPr="00C20BEC">
              <w:rPr>
                <w:sz w:val="22"/>
                <w:szCs w:val="22"/>
              </w:rPr>
              <w:t>Прохорцова Н.В.</w:t>
            </w:r>
          </w:p>
        </w:tc>
      </w:tr>
      <w:tr w:rsidR="00D036FC" w:rsidRPr="00C20BEC" w:rsidTr="003716A7">
        <w:trPr>
          <w:trHeight w:val="283"/>
        </w:trPr>
        <w:tc>
          <w:tcPr>
            <w:tcW w:w="959" w:type="dxa"/>
            <w:shd w:val="clear" w:color="auto" w:fill="auto"/>
            <w:vAlign w:val="center"/>
          </w:tcPr>
          <w:p w:rsidR="00D036FC" w:rsidRPr="00C20BEC" w:rsidRDefault="00D036FC" w:rsidP="00D036FC">
            <w:pPr>
              <w:jc w:val="center"/>
              <w:rPr>
                <w:sz w:val="22"/>
                <w:szCs w:val="22"/>
              </w:rPr>
            </w:pPr>
            <w:r>
              <w:rPr>
                <w:sz w:val="22"/>
                <w:szCs w:val="22"/>
              </w:rPr>
              <w:t>2</w:t>
            </w:r>
          </w:p>
        </w:tc>
        <w:tc>
          <w:tcPr>
            <w:tcW w:w="992" w:type="dxa"/>
            <w:shd w:val="clear" w:color="auto" w:fill="auto"/>
            <w:vAlign w:val="center"/>
          </w:tcPr>
          <w:p w:rsidR="00D036FC" w:rsidRPr="00C20BEC" w:rsidRDefault="00D036FC" w:rsidP="00D036FC">
            <w:pPr>
              <w:jc w:val="center"/>
              <w:rPr>
                <w:sz w:val="22"/>
                <w:szCs w:val="22"/>
              </w:rPr>
            </w:pPr>
            <w:r>
              <w:rPr>
                <w:sz w:val="22"/>
                <w:szCs w:val="22"/>
              </w:rPr>
              <w:t>38-43</w:t>
            </w:r>
          </w:p>
        </w:tc>
        <w:tc>
          <w:tcPr>
            <w:tcW w:w="992" w:type="dxa"/>
            <w:shd w:val="clear" w:color="auto" w:fill="auto"/>
            <w:vAlign w:val="center"/>
          </w:tcPr>
          <w:p w:rsidR="00D036FC" w:rsidRPr="00C20BEC" w:rsidRDefault="00D036FC" w:rsidP="00D036FC">
            <w:pPr>
              <w:jc w:val="center"/>
              <w:rPr>
                <w:sz w:val="22"/>
                <w:szCs w:val="22"/>
              </w:rPr>
            </w:pPr>
          </w:p>
        </w:tc>
        <w:tc>
          <w:tcPr>
            <w:tcW w:w="709" w:type="dxa"/>
            <w:shd w:val="clear" w:color="auto" w:fill="auto"/>
            <w:vAlign w:val="center"/>
          </w:tcPr>
          <w:p w:rsidR="00D036FC" w:rsidRPr="00C20BEC" w:rsidRDefault="00D036FC" w:rsidP="00D036FC">
            <w:pPr>
              <w:jc w:val="center"/>
              <w:rPr>
                <w:sz w:val="22"/>
                <w:szCs w:val="22"/>
              </w:rPr>
            </w:pPr>
          </w:p>
        </w:tc>
        <w:tc>
          <w:tcPr>
            <w:tcW w:w="992" w:type="dxa"/>
            <w:shd w:val="clear" w:color="auto" w:fill="auto"/>
            <w:vAlign w:val="center"/>
          </w:tcPr>
          <w:p w:rsidR="00D036FC" w:rsidRPr="00C20BEC" w:rsidRDefault="00D036FC" w:rsidP="00D036FC">
            <w:pPr>
              <w:jc w:val="center"/>
              <w:rPr>
                <w:sz w:val="22"/>
                <w:szCs w:val="22"/>
              </w:rPr>
            </w:pPr>
          </w:p>
        </w:tc>
        <w:tc>
          <w:tcPr>
            <w:tcW w:w="1276" w:type="dxa"/>
            <w:shd w:val="clear" w:color="auto" w:fill="auto"/>
            <w:vAlign w:val="center"/>
          </w:tcPr>
          <w:p w:rsidR="00D036FC" w:rsidRPr="00C20BEC" w:rsidRDefault="00D036FC" w:rsidP="00D036FC">
            <w:pPr>
              <w:jc w:val="center"/>
              <w:rPr>
                <w:sz w:val="22"/>
                <w:szCs w:val="22"/>
              </w:rPr>
            </w:pPr>
            <w:r>
              <w:rPr>
                <w:sz w:val="22"/>
                <w:szCs w:val="22"/>
              </w:rPr>
              <w:t>43</w:t>
            </w:r>
          </w:p>
        </w:tc>
        <w:tc>
          <w:tcPr>
            <w:tcW w:w="1276" w:type="dxa"/>
            <w:shd w:val="clear" w:color="auto" w:fill="auto"/>
            <w:vAlign w:val="center"/>
          </w:tcPr>
          <w:p w:rsidR="00D036FC" w:rsidRPr="00C20BEC" w:rsidRDefault="00D036FC" w:rsidP="00D036FC">
            <w:pPr>
              <w:jc w:val="center"/>
              <w:rPr>
                <w:sz w:val="22"/>
                <w:szCs w:val="22"/>
              </w:rPr>
            </w:pPr>
            <w:r>
              <w:rPr>
                <w:sz w:val="22"/>
                <w:szCs w:val="22"/>
              </w:rPr>
              <w:t>27.07.2022</w:t>
            </w:r>
          </w:p>
        </w:tc>
        <w:tc>
          <w:tcPr>
            <w:tcW w:w="1559" w:type="dxa"/>
            <w:shd w:val="clear" w:color="auto" w:fill="auto"/>
            <w:vAlign w:val="center"/>
          </w:tcPr>
          <w:p w:rsidR="00D036FC" w:rsidRPr="00C20BEC" w:rsidRDefault="00D036FC" w:rsidP="00D036FC">
            <w:pPr>
              <w:jc w:val="center"/>
              <w:rPr>
                <w:sz w:val="22"/>
                <w:szCs w:val="22"/>
              </w:rPr>
            </w:pPr>
            <w:r>
              <w:rPr>
                <w:sz w:val="22"/>
                <w:szCs w:val="22"/>
              </w:rPr>
              <w:t>27.07.2022</w:t>
            </w:r>
          </w:p>
        </w:tc>
        <w:tc>
          <w:tcPr>
            <w:tcW w:w="1843" w:type="dxa"/>
            <w:shd w:val="clear" w:color="auto" w:fill="auto"/>
            <w:vAlign w:val="center"/>
          </w:tcPr>
          <w:p w:rsidR="00D036FC" w:rsidRPr="00C20BEC" w:rsidRDefault="00D036FC" w:rsidP="00D036FC">
            <w:pPr>
              <w:jc w:val="center"/>
              <w:rPr>
                <w:sz w:val="22"/>
                <w:szCs w:val="22"/>
              </w:rPr>
            </w:pPr>
            <w:r>
              <w:rPr>
                <w:sz w:val="22"/>
                <w:szCs w:val="22"/>
              </w:rPr>
              <w:t>Прохорцова Н.В.</w:t>
            </w:r>
          </w:p>
        </w:tc>
      </w:tr>
      <w:tr w:rsidR="00D036FC" w:rsidRPr="00C20BEC" w:rsidTr="003716A7">
        <w:trPr>
          <w:trHeight w:val="283"/>
        </w:trPr>
        <w:tc>
          <w:tcPr>
            <w:tcW w:w="959" w:type="dxa"/>
            <w:shd w:val="clear" w:color="auto" w:fill="auto"/>
            <w:vAlign w:val="center"/>
          </w:tcPr>
          <w:p w:rsidR="00D036FC" w:rsidRPr="00C20BEC" w:rsidRDefault="00D036FC" w:rsidP="00D036FC">
            <w:pPr>
              <w:jc w:val="center"/>
              <w:rPr>
                <w:sz w:val="22"/>
                <w:szCs w:val="22"/>
              </w:rPr>
            </w:pPr>
            <w:r>
              <w:rPr>
                <w:sz w:val="22"/>
                <w:szCs w:val="22"/>
              </w:rPr>
              <w:t>3</w:t>
            </w:r>
          </w:p>
        </w:tc>
        <w:tc>
          <w:tcPr>
            <w:tcW w:w="992" w:type="dxa"/>
            <w:shd w:val="clear" w:color="auto" w:fill="auto"/>
            <w:vAlign w:val="center"/>
          </w:tcPr>
          <w:p w:rsidR="00D036FC" w:rsidRPr="00C20BEC" w:rsidRDefault="00D036FC" w:rsidP="00D036FC">
            <w:pPr>
              <w:jc w:val="center"/>
              <w:rPr>
                <w:sz w:val="22"/>
                <w:szCs w:val="22"/>
              </w:rPr>
            </w:pPr>
            <w:r>
              <w:rPr>
                <w:sz w:val="22"/>
                <w:szCs w:val="22"/>
              </w:rPr>
              <w:t>38-42</w:t>
            </w:r>
          </w:p>
        </w:tc>
        <w:tc>
          <w:tcPr>
            <w:tcW w:w="992" w:type="dxa"/>
            <w:shd w:val="clear" w:color="auto" w:fill="auto"/>
            <w:vAlign w:val="center"/>
          </w:tcPr>
          <w:p w:rsidR="00D036FC" w:rsidRPr="00C20BEC" w:rsidRDefault="00D036FC" w:rsidP="00D036FC">
            <w:pPr>
              <w:jc w:val="center"/>
              <w:rPr>
                <w:sz w:val="22"/>
                <w:szCs w:val="22"/>
              </w:rPr>
            </w:pPr>
          </w:p>
        </w:tc>
        <w:tc>
          <w:tcPr>
            <w:tcW w:w="709" w:type="dxa"/>
            <w:shd w:val="clear" w:color="auto" w:fill="auto"/>
            <w:vAlign w:val="center"/>
          </w:tcPr>
          <w:p w:rsidR="00D036FC" w:rsidRPr="00C20BEC" w:rsidRDefault="00D036FC" w:rsidP="00D036FC">
            <w:pPr>
              <w:jc w:val="center"/>
              <w:rPr>
                <w:sz w:val="22"/>
                <w:szCs w:val="22"/>
              </w:rPr>
            </w:pPr>
          </w:p>
        </w:tc>
        <w:tc>
          <w:tcPr>
            <w:tcW w:w="992" w:type="dxa"/>
            <w:shd w:val="clear" w:color="auto" w:fill="auto"/>
            <w:vAlign w:val="center"/>
          </w:tcPr>
          <w:p w:rsidR="00D036FC" w:rsidRPr="00C20BEC" w:rsidRDefault="00D036FC" w:rsidP="00D036FC">
            <w:pPr>
              <w:jc w:val="center"/>
              <w:rPr>
                <w:sz w:val="22"/>
                <w:szCs w:val="22"/>
              </w:rPr>
            </w:pPr>
          </w:p>
        </w:tc>
        <w:tc>
          <w:tcPr>
            <w:tcW w:w="1276" w:type="dxa"/>
            <w:shd w:val="clear" w:color="auto" w:fill="auto"/>
            <w:vAlign w:val="center"/>
          </w:tcPr>
          <w:p w:rsidR="00D036FC" w:rsidRPr="00C20BEC" w:rsidRDefault="00D036FC" w:rsidP="00D036FC">
            <w:pPr>
              <w:jc w:val="center"/>
              <w:rPr>
                <w:sz w:val="22"/>
                <w:szCs w:val="22"/>
              </w:rPr>
            </w:pPr>
            <w:r>
              <w:rPr>
                <w:sz w:val="22"/>
                <w:szCs w:val="22"/>
              </w:rPr>
              <w:t>43</w:t>
            </w:r>
          </w:p>
        </w:tc>
        <w:tc>
          <w:tcPr>
            <w:tcW w:w="1276" w:type="dxa"/>
            <w:shd w:val="clear" w:color="auto" w:fill="auto"/>
            <w:vAlign w:val="center"/>
          </w:tcPr>
          <w:p w:rsidR="00D036FC" w:rsidRPr="00C20BEC" w:rsidRDefault="00D036FC" w:rsidP="00D036FC">
            <w:pPr>
              <w:jc w:val="center"/>
              <w:rPr>
                <w:sz w:val="22"/>
                <w:szCs w:val="22"/>
              </w:rPr>
            </w:pPr>
            <w:r>
              <w:rPr>
                <w:sz w:val="22"/>
                <w:szCs w:val="22"/>
              </w:rPr>
              <w:t>17.10.2022</w:t>
            </w:r>
          </w:p>
        </w:tc>
        <w:tc>
          <w:tcPr>
            <w:tcW w:w="1559" w:type="dxa"/>
            <w:shd w:val="clear" w:color="auto" w:fill="auto"/>
            <w:vAlign w:val="center"/>
          </w:tcPr>
          <w:p w:rsidR="00D036FC" w:rsidRPr="00C20BEC" w:rsidRDefault="00D036FC" w:rsidP="00D036FC">
            <w:pPr>
              <w:jc w:val="center"/>
              <w:rPr>
                <w:sz w:val="22"/>
                <w:szCs w:val="22"/>
              </w:rPr>
            </w:pPr>
            <w:r>
              <w:rPr>
                <w:sz w:val="22"/>
                <w:szCs w:val="22"/>
              </w:rPr>
              <w:t>17.10.2022</w:t>
            </w:r>
          </w:p>
        </w:tc>
        <w:tc>
          <w:tcPr>
            <w:tcW w:w="1843" w:type="dxa"/>
            <w:shd w:val="clear" w:color="auto" w:fill="auto"/>
            <w:vAlign w:val="center"/>
          </w:tcPr>
          <w:p w:rsidR="00D036FC" w:rsidRPr="00C20BEC" w:rsidRDefault="00D036FC" w:rsidP="00D036FC">
            <w:pPr>
              <w:jc w:val="center"/>
              <w:rPr>
                <w:sz w:val="22"/>
                <w:szCs w:val="22"/>
              </w:rPr>
            </w:pPr>
            <w:r w:rsidRPr="00C20BEC">
              <w:rPr>
                <w:sz w:val="22"/>
                <w:szCs w:val="22"/>
              </w:rPr>
              <w:t>Прохорцова Н.В.</w:t>
            </w:r>
          </w:p>
        </w:tc>
      </w:tr>
      <w:tr w:rsidR="00D036FC" w:rsidRPr="00C20BEC" w:rsidTr="003716A7">
        <w:trPr>
          <w:trHeight w:val="283"/>
        </w:trPr>
        <w:tc>
          <w:tcPr>
            <w:tcW w:w="959" w:type="dxa"/>
            <w:shd w:val="clear" w:color="auto" w:fill="auto"/>
            <w:vAlign w:val="center"/>
          </w:tcPr>
          <w:p w:rsidR="00D036FC" w:rsidRPr="00C20BEC" w:rsidRDefault="00D036FC" w:rsidP="00D036FC">
            <w:pPr>
              <w:jc w:val="center"/>
              <w:rPr>
                <w:sz w:val="22"/>
                <w:szCs w:val="22"/>
              </w:rPr>
            </w:pPr>
            <w:r>
              <w:rPr>
                <w:sz w:val="22"/>
                <w:szCs w:val="22"/>
              </w:rPr>
              <w:t>4</w:t>
            </w:r>
          </w:p>
        </w:tc>
        <w:tc>
          <w:tcPr>
            <w:tcW w:w="992" w:type="dxa"/>
            <w:shd w:val="clear" w:color="auto" w:fill="auto"/>
            <w:vAlign w:val="center"/>
          </w:tcPr>
          <w:p w:rsidR="00D036FC" w:rsidRPr="00C20BEC" w:rsidRDefault="00D036FC" w:rsidP="00D036FC">
            <w:pPr>
              <w:jc w:val="center"/>
              <w:rPr>
                <w:sz w:val="22"/>
                <w:szCs w:val="22"/>
              </w:rPr>
            </w:pPr>
            <w:r>
              <w:rPr>
                <w:sz w:val="22"/>
                <w:szCs w:val="22"/>
              </w:rPr>
              <w:t>18-36</w:t>
            </w:r>
          </w:p>
        </w:tc>
        <w:tc>
          <w:tcPr>
            <w:tcW w:w="992" w:type="dxa"/>
            <w:shd w:val="clear" w:color="auto" w:fill="auto"/>
            <w:vAlign w:val="center"/>
          </w:tcPr>
          <w:p w:rsidR="00D036FC" w:rsidRPr="00C20BEC" w:rsidRDefault="00D036FC" w:rsidP="00D036FC">
            <w:pPr>
              <w:jc w:val="center"/>
              <w:rPr>
                <w:sz w:val="22"/>
                <w:szCs w:val="22"/>
              </w:rPr>
            </w:pPr>
          </w:p>
        </w:tc>
        <w:tc>
          <w:tcPr>
            <w:tcW w:w="709" w:type="dxa"/>
            <w:shd w:val="clear" w:color="auto" w:fill="auto"/>
            <w:vAlign w:val="center"/>
          </w:tcPr>
          <w:p w:rsidR="00D036FC" w:rsidRPr="00C20BEC" w:rsidRDefault="00D036FC" w:rsidP="00D036FC">
            <w:pPr>
              <w:jc w:val="center"/>
              <w:rPr>
                <w:sz w:val="22"/>
                <w:szCs w:val="22"/>
              </w:rPr>
            </w:pPr>
          </w:p>
        </w:tc>
        <w:tc>
          <w:tcPr>
            <w:tcW w:w="992" w:type="dxa"/>
            <w:shd w:val="clear" w:color="auto" w:fill="auto"/>
            <w:vAlign w:val="center"/>
          </w:tcPr>
          <w:p w:rsidR="00D036FC" w:rsidRPr="00C20BEC" w:rsidRDefault="00D036FC" w:rsidP="00D036FC">
            <w:pPr>
              <w:jc w:val="center"/>
              <w:rPr>
                <w:sz w:val="22"/>
                <w:szCs w:val="22"/>
              </w:rPr>
            </w:pPr>
          </w:p>
        </w:tc>
        <w:tc>
          <w:tcPr>
            <w:tcW w:w="1276" w:type="dxa"/>
            <w:shd w:val="clear" w:color="auto" w:fill="auto"/>
            <w:vAlign w:val="center"/>
          </w:tcPr>
          <w:p w:rsidR="00D036FC" w:rsidRPr="00C20BEC" w:rsidRDefault="00D036FC" w:rsidP="00D036FC">
            <w:pPr>
              <w:jc w:val="center"/>
              <w:rPr>
                <w:sz w:val="22"/>
                <w:szCs w:val="22"/>
              </w:rPr>
            </w:pPr>
            <w:r>
              <w:rPr>
                <w:sz w:val="22"/>
                <w:szCs w:val="22"/>
              </w:rPr>
              <w:t>43</w:t>
            </w:r>
          </w:p>
        </w:tc>
        <w:tc>
          <w:tcPr>
            <w:tcW w:w="1276" w:type="dxa"/>
            <w:shd w:val="clear" w:color="auto" w:fill="auto"/>
            <w:vAlign w:val="center"/>
          </w:tcPr>
          <w:p w:rsidR="00D036FC" w:rsidRPr="00C20BEC" w:rsidRDefault="00D036FC" w:rsidP="00D036FC">
            <w:pPr>
              <w:jc w:val="center"/>
              <w:rPr>
                <w:sz w:val="22"/>
                <w:szCs w:val="22"/>
              </w:rPr>
            </w:pPr>
            <w:r>
              <w:rPr>
                <w:sz w:val="22"/>
                <w:szCs w:val="22"/>
              </w:rPr>
              <w:t>24.11.2022</w:t>
            </w:r>
          </w:p>
        </w:tc>
        <w:tc>
          <w:tcPr>
            <w:tcW w:w="1559" w:type="dxa"/>
            <w:shd w:val="clear" w:color="auto" w:fill="auto"/>
            <w:vAlign w:val="center"/>
          </w:tcPr>
          <w:p w:rsidR="00D036FC" w:rsidRPr="00C20BEC" w:rsidRDefault="00D036FC" w:rsidP="00D036FC">
            <w:pPr>
              <w:jc w:val="center"/>
              <w:rPr>
                <w:sz w:val="22"/>
                <w:szCs w:val="22"/>
              </w:rPr>
            </w:pPr>
            <w:r>
              <w:rPr>
                <w:sz w:val="22"/>
                <w:szCs w:val="22"/>
              </w:rPr>
              <w:t>01.10.2022</w:t>
            </w:r>
          </w:p>
        </w:tc>
        <w:tc>
          <w:tcPr>
            <w:tcW w:w="1843" w:type="dxa"/>
            <w:shd w:val="clear" w:color="auto" w:fill="auto"/>
            <w:vAlign w:val="center"/>
          </w:tcPr>
          <w:p w:rsidR="00D036FC" w:rsidRPr="00C20BEC" w:rsidRDefault="00D036FC" w:rsidP="00D036FC">
            <w:pPr>
              <w:jc w:val="center"/>
              <w:rPr>
                <w:sz w:val="22"/>
                <w:szCs w:val="22"/>
              </w:rPr>
            </w:pPr>
            <w:r w:rsidRPr="00C20BEC">
              <w:rPr>
                <w:sz w:val="22"/>
                <w:szCs w:val="22"/>
              </w:rPr>
              <w:t>Прохорцова Н.В.</w:t>
            </w:r>
          </w:p>
        </w:tc>
      </w:tr>
      <w:tr w:rsidR="00AD6B86" w:rsidRPr="00C20BEC" w:rsidTr="003716A7">
        <w:trPr>
          <w:trHeight w:val="283"/>
        </w:trPr>
        <w:tc>
          <w:tcPr>
            <w:tcW w:w="959" w:type="dxa"/>
            <w:shd w:val="clear" w:color="auto" w:fill="auto"/>
            <w:vAlign w:val="center"/>
          </w:tcPr>
          <w:p w:rsidR="00AD6B86" w:rsidRPr="00C20BEC" w:rsidRDefault="00AD6B86" w:rsidP="00AD6B86">
            <w:pPr>
              <w:jc w:val="center"/>
              <w:rPr>
                <w:sz w:val="22"/>
                <w:szCs w:val="22"/>
              </w:rPr>
            </w:pPr>
            <w:r>
              <w:rPr>
                <w:sz w:val="22"/>
                <w:szCs w:val="22"/>
              </w:rPr>
              <w:t>5</w:t>
            </w:r>
          </w:p>
        </w:tc>
        <w:tc>
          <w:tcPr>
            <w:tcW w:w="992" w:type="dxa"/>
            <w:shd w:val="clear" w:color="auto" w:fill="auto"/>
            <w:vAlign w:val="center"/>
          </w:tcPr>
          <w:p w:rsidR="00AD6B86" w:rsidRPr="00C20BEC" w:rsidRDefault="00AD6B86" w:rsidP="00AD6B86">
            <w:pPr>
              <w:jc w:val="center"/>
              <w:rPr>
                <w:sz w:val="22"/>
                <w:szCs w:val="22"/>
              </w:rPr>
            </w:pPr>
            <w:r>
              <w:rPr>
                <w:sz w:val="22"/>
                <w:szCs w:val="22"/>
              </w:rPr>
              <w:t>11, 41</w:t>
            </w:r>
          </w:p>
        </w:tc>
        <w:tc>
          <w:tcPr>
            <w:tcW w:w="992" w:type="dxa"/>
            <w:shd w:val="clear" w:color="auto" w:fill="auto"/>
            <w:vAlign w:val="center"/>
          </w:tcPr>
          <w:p w:rsidR="00AD6B86" w:rsidRPr="00C20BEC" w:rsidRDefault="00AD6B86" w:rsidP="00AD6B86">
            <w:pPr>
              <w:jc w:val="center"/>
              <w:rPr>
                <w:sz w:val="22"/>
                <w:szCs w:val="22"/>
              </w:rPr>
            </w:pPr>
          </w:p>
        </w:tc>
        <w:tc>
          <w:tcPr>
            <w:tcW w:w="70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r>
              <w:rPr>
                <w:sz w:val="22"/>
                <w:szCs w:val="22"/>
              </w:rPr>
              <w:t>43</w:t>
            </w:r>
          </w:p>
        </w:tc>
        <w:tc>
          <w:tcPr>
            <w:tcW w:w="1276" w:type="dxa"/>
            <w:shd w:val="clear" w:color="auto" w:fill="auto"/>
            <w:vAlign w:val="center"/>
          </w:tcPr>
          <w:p w:rsidR="00AD6B86" w:rsidRPr="00C20BEC" w:rsidRDefault="00AD6B86" w:rsidP="00AD6B86">
            <w:pPr>
              <w:jc w:val="center"/>
              <w:rPr>
                <w:sz w:val="22"/>
                <w:szCs w:val="22"/>
              </w:rPr>
            </w:pPr>
            <w:r>
              <w:rPr>
                <w:sz w:val="22"/>
                <w:szCs w:val="22"/>
              </w:rPr>
              <w:t>27.12.2022</w:t>
            </w:r>
          </w:p>
        </w:tc>
        <w:tc>
          <w:tcPr>
            <w:tcW w:w="1559" w:type="dxa"/>
            <w:shd w:val="clear" w:color="auto" w:fill="auto"/>
            <w:vAlign w:val="center"/>
          </w:tcPr>
          <w:p w:rsidR="00AD6B86" w:rsidRPr="00C20BEC" w:rsidRDefault="00AD6B86" w:rsidP="00AD6B86">
            <w:pPr>
              <w:jc w:val="center"/>
              <w:rPr>
                <w:sz w:val="22"/>
                <w:szCs w:val="22"/>
              </w:rPr>
            </w:pPr>
            <w:r>
              <w:rPr>
                <w:sz w:val="22"/>
                <w:szCs w:val="22"/>
              </w:rPr>
              <w:t>27.12.2022</w:t>
            </w:r>
          </w:p>
        </w:tc>
        <w:tc>
          <w:tcPr>
            <w:tcW w:w="1843" w:type="dxa"/>
            <w:shd w:val="clear" w:color="auto" w:fill="auto"/>
            <w:vAlign w:val="center"/>
          </w:tcPr>
          <w:p w:rsidR="00AD6B86" w:rsidRPr="00C20BEC" w:rsidRDefault="00AD6B86" w:rsidP="00AD6B86">
            <w:pPr>
              <w:jc w:val="center"/>
              <w:rPr>
                <w:sz w:val="22"/>
                <w:szCs w:val="22"/>
              </w:rPr>
            </w:pPr>
            <w:r w:rsidRPr="00C20BEC">
              <w:rPr>
                <w:sz w:val="22"/>
                <w:szCs w:val="22"/>
              </w:rPr>
              <w:t>Прохорцова Н.В.</w:t>
            </w:r>
          </w:p>
        </w:tc>
      </w:tr>
      <w:tr w:rsidR="00AD6B86" w:rsidRPr="00C20BEC" w:rsidTr="003716A7">
        <w:trPr>
          <w:trHeight w:val="283"/>
        </w:trPr>
        <w:tc>
          <w:tcPr>
            <w:tcW w:w="959" w:type="dxa"/>
            <w:shd w:val="clear" w:color="auto" w:fill="auto"/>
            <w:vAlign w:val="center"/>
          </w:tcPr>
          <w:p w:rsidR="00AD6B86" w:rsidRPr="00C20BEC" w:rsidRDefault="00A17B5C" w:rsidP="00AD6B86">
            <w:pPr>
              <w:jc w:val="center"/>
              <w:rPr>
                <w:sz w:val="22"/>
                <w:szCs w:val="22"/>
              </w:rPr>
            </w:pPr>
            <w:r>
              <w:rPr>
                <w:sz w:val="22"/>
                <w:szCs w:val="22"/>
              </w:rPr>
              <w:t>6</w:t>
            </w:r>
          </w:p>
        </w:tc>
        <w:tc>
          <w:tcPr>
            <w:tcW w:w="992" w:type="dxa"/>
            <w:shd w:val="clear" w:color="auto" w:fill="auto"/>
            <w:vAlign w:val="center"/>
          </w:tcPr>
          <w:p w:rsidR="00AD6B86" w:rsidRPr="00C20BEC" w:rsidRDefault="00A17B5C" w:rsidP="00AD6B86">
            <w:pPr>
              <w:jc w:val="center"/>
              <w:rPr>
                <w:sz w:val="22"/>
                <w:szCs w:val="22"/>
              </w:rPr>
            </w:pPr>
            <w:r>
              <w:rPr>
                <w:sz w:val="22"/>
                <w:szCs w:val="22"/>
              </w:rPr>
              <w:t>26</w:t>
            </w:r>
          </w:p>
        </w:tc>
        <w:tc>
          <w:tcPr>
            <w:tcW w:w="992" w:type="dxa"/>
            <w:shd w:val="clear" w:color="auto" w:fill="auto"/>
            <w:vAlign w:val="center"/>
          </w:tcPr>
          <w:p w:rsidR="00AD6B86" w:rsidRPr="00C20BEC" w:rsidRDefault="00AD6B86" w:rsidP="00AD6B86">
            <w:pPr>
              <w:jc w:val="center"/>
              <w:rPr>
                <w:sz w:val="22"/>
                <w:szCs w:val="22"/>
              </w:rPr>
            </w:pPr>
          </w:p>
        </w:tc>
        <w:tc>
          <w:tcPr>
            <w:tcW w:w="70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17B5C" w:rsidP="00AD6B86">
            <w:pPr>
              <w:jc w:val="center"/>
              <w:rPr>
                <w:sz w:val="22"/>
                <w:szCs w:val="22"/>
              </w:rPr>
            </w:pPr>
            <w:r>
              <w:rPr>
                <w:sz w:val="22"/>
                <w:szCs w:val="22"/>
              </w:rPr>
              <w:t>43</w:t>
            </w:r>
          </w:p>
        </w:tc>
        <w:tc>
          <w:tcPr>
            <w:tcW w:w="1276" w:type="dxa"/>
            <w:shd w:val="clear" w:color="auto" w:fill="auto"/>
            <w:vAlign w:val="center"/>
          </w:tcPr>
          <w:p w:rsidR="00AD6B86" w:rsidRPr="00C20BEC" w:rsidRDefault="00A17B5C" w:rsidP="00070613">
            <w:pPr>
              <w:jc w:val="center"/>
              <w:rPr>
                <w:sz w:val="22"/>
                <w:szCs w:val="22"/>
              </w:rPr>
            </w:pPr>
            <w:r>
              <w:rPr>
                <w:sz w:val="22"/>
                <w:szCs w:val="22"/>
              </w:rPr>
              <w:t>09.02.202</w:t>
            </w:r>
            <w:r w:rsidR="00070613">
              <w:rPr>
                <w:sz w:val="22"/>
                <w:szCs w:val="22"/>
              </w:rPr>
              <w:t>3</w:t>
            </w:r>
          </w:p>
        </w:tc>
        <w:tc>
          <w:tcPr>
            <w:tcW w:w="1559" w:type="dxa"/>
            <w:shd w:val="clear" w:color="auto" w:fill="auto"/>
            <w:vAlign w:val="center"/>
          </w:tcPr>
          <w:p w:rsidR="00AD6B86" w:rsidRPr="00C20BEC" w:rsidRDefault="00A17B5C" w:rsidP="00070613">
            <w:pPr>
              <w:jc w:val="center"/>
              <w:rPr>
                <w:sz w:val="22"/>
                <w:szCs w:val="22"/>
              </w:rPr>
            </w:pPr>
            <w:r>
              <w:rPr>
                <w:sz w:val="22"/>
                <w:szCs w:val="22"/>
              </w:rPr>
              <w:t>09.02.202</w:t>
            </w:r>
            <w:r w:rsidR="00070613">
              <w:rPr>
                <w:sz w:val="22"/>
                <w:szCs w:val="22"/>
              </w:rPr>
              <w:t>3</w:t>
            </w:r>
          </w:p>
        </w:tc>
        <w:tc>
          <w:tcPr>
            <w:tcW w:w="1843" w:type="dxa"/>
            <w:shd w:val="clear" w:color="auto" w:fill="auto"/>
            <w:vAlign w:val="center"/>
          </w:tcPr>
          <w:p w:rsidR="00AD6B86" w:rsidRPr="00C20BEC" w:rsidRDefault="00A17B5C" w:rsidP="00AD6B86">
            <w:pPr>
              <w:jc w:val="center"/>
              <w:rPr>
                <w:sz w:val="22"/>
                <w:szCs w:val="22"/>
              </w:rPr>
            </w:pPr>
            <w:r>
              <w:rPr>
                <w:sz w:val="22"/>
                <w:szCs w:val="22"/>
              </w:rPr>
              <w:t>Прохорцова Н.В.</w:t>
            </w:r>
          </w:p>
        </w:tc>
      </w:tr>
      <w:tr w:rsidR="00AD6B86" w:rsidRPr="00C20BEC" w:rsidTr="003716A7">
        <w:trPr>
          <w:trHeight w:val="283"/>
        </w:trPr>
        <w:tc>
          <w:tcPr>
            <w:tcW w:w="959" w:type="dxa"/>
            <w:shd w:val="clear" w:color="auto" w:fill="auto"/>
            <w:vAlign w:val="center"/>
          </w:tcPr>
          <w:p w:rsidR="00AD6B86" w:rsidRPr="00C20BEC" w:rsidRDefault="00070613" w:rsidP="00AD6B86">
            <w:pPr>
              <w:jc w:val="center"/>
              <w:rPr>
                <w:sz w:val="22"/>
                <w:szCs w:val="22"/>
              </w:rPr>
            </w:pPr>
            <w:r>
              <w:rPr>
                <w:sz w:val="22"/>
                <w:szCs w:val="22"/>
              </w:rPr>
              <w:t>7</w:t>
            </w:r>
          </w:p>
        </w:tc>
        <w:tc>
          <w:tcPr>
            <w:tcW w:w="992" w:type="dxa"/>
            <w:shd w:val="clear" w:color="auto" w:fill="auto"/>
            <w:vAlign w:val="center"/>
          </w:tcPr>
          <w:p w:rsidR="00AD6B86" w:rsidRPr="00C20BEC" w:rsidRDefault="00070613" w:rsidP="00AD6B86">
            <w:pPr>
              <w:jc w:val="center"/>
              <w:rPr>
                <w:sz w:val="22"/>
                <w:szCs w:val="22"/>
              </w:rPr>
            </w:pPr>
            <w:r>
              <w:rPr>
                <w:sz w:val="22"/>
                <w:szCs w:val="22"/>
              </w:rPr>
              <w:t>13, 41</w:t>
            </w:r>
          </w:p>
        </w:tc>
        <w:tc>
          <w:tcPr>
            <w:tcW w:w="992" w:type="dxa"/>
            <w:shd w:val="clear" w:color="auto" w:fill="auto"/>
            <w:vAlign w:val="center"/>
          </w:tcPr>
          <w:p w:rsidR="00AD6B86" w:rsidRPr="00C20BEC" w:rsidRDefault="00AD6B86" w:rsidP="00AD6B86">
            <w:pPr>
              <w:jc w:val="center"/>
              <w:rPr>
                <w:sz w:val="22"/>
                <w:szCs w:val="22"/>
              </w:rPr>
            </w:pPr>
          </w:p>
        </w:tc>
        <w:tc>
          <w:tcPr>
            <w:tcW w:w="70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070613" w:rsidP="00AD6B86">
            <w:pPr>
              <w:jc w:val="center"/>
              <w:rPr>
                <w:sz w:val="22"/>
                <w:szCs w:val="22"/>
              </w:rPr>
            </w:pPr>
            <w:r>
              <w:rPr>
                <w:sz w:val="22"/>
                <w:szCs w:val="22"/>
              </w:rPr>
              <w:t>44</w:t>
            </w:r>
          </w:p>
        </w:tc>
        <w:tc>
          <w:tcPr>
            <w:tcW w:w="1276" w:type="dxa"/>
            <w:shd w:val="clear" w:color="auto" w:fill="auto"/>
            <w:vAlign w:val="center"/>
          </w:tcPr>
          <w:p w:rsidR="00AD6B86" w:rsidRPr="00C20BEC" w:rsidRDefault="00070613" w:rsidP="00AD6B86">
            <w:pPr>
              <w:jc w:val="center"/>
              <w:rPr>
                <w:sz w:val="22"/>
                <w:szCs w:val="22"/>
              </w:rPr>
            </w:pPr>
            <w:r>
              <w:rPr>
                <w:sz w:val="22"/>
                <w:szCs w:val="22"/>
              </w:rPr>
              <w:t>01.03.2023</w:t>
            </w:r>
          </w:p>
        </w:tc>
        <w:tc>
          <w:tcPr>
            <w:tcW w:w="1559" w:type="dxa"/>
            <w:shd w:val="clear" w:color="auto" w:fill="auto"/>
            <w:vAlign w:val="center"/>
          </w:tcPr>
          <w:p w:rsidR="00AD6B86" w:rsidRPr="00C20BEC" w:rsidRDefault="00070613" w:rsidP="00AD6B86">
            <w:pPr>
              <w:jc w:val="center"/>
              <w:rPr>
                <w:sz w:val="22"/>
                <w:szCs w:val="22"/>
              </w:rPr>
            </w:pPr>
            <w:r>
              <w:rPr>
                <w:sz w:val="22"/>
                <w:szCs w:val="22"/>
              </w:rPr>
              <w:t>01.03.2023</w:t>
            </w:r>
          </w:p>
        </w:tc>
        <w:tc>
          <w:tcPr>
            <w:tcW w:w="1843" w:type="dxa"/>
            <w:shd w:val="clear" w:color="auto" w:fill="auto"/>
            <w:vAlign w:val="center"/>
          </w:tcPr>
          <w:p w:rsidR="00AD6B86" w:rsidRPr="00C20BEC" w:rsidRDefault="00070613" w:rsidP="00AD6B86">
            <w:pPr>
              <w:jc w:val="center"/>
              <w:rPr>
                <w:sz w:val="22"/>
                <w:szCs w:val="22"/>
              </w:rPr>
            </w:pPr>
            <w:r>
              <w:rPr>
                <w:sz w:val="22"/>
                <w:szCs w:val="22"/>
              </w:rPr>
              <w:t>Прохорцова Н.В.</w:t>
            </w:r>
          </w:p>
        </w:tc>
      </w:tr>
      <w:tr w:rsidR="00696760" w:rsidRPr="00C20BEC" w:rsidTr="003716A7">
        <w:trPr>
          <w:trHeight w:val="283"/>
        </w:trPr>
        <w:tc>
          <w:tcPr>
            <w:tcW w:w="959" w:type="dxa"/>
            <w:shd w:val="clear" w:color="auto" w:fill="auto"/>
            <w:vAlign w:val="center"/>
          </w:tcPr>
          <w:p w:rsidR="00696760" w:rsidRPr="00C20BEC" w:rsidRDefault="00696760" w:rsidP="00696760">
            <w:pPr>
              <w:jc w:val="center"/>
              <w:rPr>
                <w:sz w:val="22"/>
                <w:szCs w:val="22"/>
              </w:rPr>
            </w:pPr>
            <w:r>
              <w:rPr>
                <w:sz w:val="22"/>
                <w:szCs w:val="22"/>
              </w:rPr>
              <w:t>8</w:t>
            </w:r>
          </w:p>
        </w:tc>
        <w:tc>
          <w:tcPr>
            <w:tcW w:w="992" w:type="dxa"/>
            <w:shd w:val="clear" w:color="auto" w:fill="auto"/>
            <w:vAlign w:val="center"/>
          </w:tcPr>
          <w:p w:rsidR="00696760" w:rsidRPr="00C20BEC" w:rsidRDefault="00696760" w:rsidP="00696760">
            <w:pPr>
              <w:jc w:val="center"/>
              <w:rPr>
                <w:sz w:val="22"/>
                <w:szCs w:val="22"/>
              </w:rPr>
            </w:pPr>
            <w:r>
              <w:rPr>
                <w:sz w:val="22"/>
                <w:szCs w:val="22"/>
              </w:rPr>
              <w:t>17</w:t>
            </w:r>
          </w:p>
        </w:tc>
        <w:tc>
          <w:tcPr>
            <w:tcW w:w="992" w:type="dxa"/>
            <w:shd w:val="clear" w:color="auto" w:fill="auto"/>
            <w:vAlign w:val="center"/>
          </w:tcPr>
          <w:p w:rsidR="00696760" w:rsidRPr="00C20BEC" w:rsidRDefault="00696760" w:rsidP="00696760">
            <w:pPr>
              <w:jc w:val="center"/>
              <w:rPr>
                <w:sz w:val="22"/>
                <w:szCs w:val="22"/>
              </w:rPr>
            </w:pPr>
          </w:p>
        </w:tc>
        <w:tc>
          <w:tcPr>
            <w:tcW w:w="709" w:type="dxa"/>
            <w:shd w:val="clear" w:color="auto" w:fill="auto"/>
            <w:vAlign w:val="center"/>
          </w:tcPr>
          <w:p w:rsidR="00696760" w:rsidRPr="00C20BEC" w:rsidRDefault="00696760" w:rsidP="00696760">
            <w:pPr>
              <w:jc w:val="center"/>
              <w:rPr>
                <w:sz w:val="22"/>
                <w:szCs w:val="22"/>
              </w:rPr>
            </w:pPr>
          </w:p>
        </w:tc>
        <w:tc>
          <w:tcPr>
            <w:tcW w:w="992" w:type="dxa"/>
            <w:shd w:val="clear" w:color="auto" w:fill="auto"/>
            <w:vAlign w:val="center"/>
          </w:tcPr>
          <w:p w:rsidR="00696760" w:rsidRPr="00C20BEC" w:rsidRDefault="00696760" w:rsidP="00696760">
            <w:pPr>
              <w:jc w:val="center"/>
              <w:rPr>
                <w:sz w:val="22"/>
                <w:szCs w:val="22"/>
              </w:rPr>
            </w:pPr>
          </w:p>
        </w:tc>
        <w:tc>
          <w:tcPr>
            <w:tcW w:w="1276" w:type="dxa"/>
            <w:shd w:val="clear" w:color="auto" w:fill="auto"/>
            <w:vAlign w:val="center"/>
          </w:tcPr>
          <w:p w:rsidR="00696760" w:rsidRPr="00C20BEC" w:rsidRDefault="00696760" w:rsidP="00696760">
            <w:pPr>
              <w:jc w:val="center"/>
              <w:rPr>
                <w:sz w:val="22"/>
                <w:szCs w:val="22"/>
              </w:rPr>
            </w:pPr>
            <w:r>
              <w:rPr>
                <w:sz w:val="22"/>
                <w:szCs w:val="22"/>
              </w:rPr>
              <w:t>44</w:t>
            </w:r>
          </w:p>
        </w:tc>
        <w:tc>
          <w:tcPr>
            <w:tcW w:w="1276" w:type="dxa"/>
            <w:shd w:val="clear" w:color="auto" w:fill="auto"/>
            <w:vAlign w:val="center"/>
          </w:tcPr>
          <w:p w:rsidR="00696760" w:rsidRPr="00C20BEC" w:rsidRDefault="00696760" w:rsidP="00696760">
            <w:pPr>
              <w:jc w:val="center"/>
              <w:rPr>
                <w:sz w:val="22"/>
                <w:szCs w:val="22"/>
              </w:rPr>
            </w:pPr>
            <w:r>
              <w:rPr>
                <w:sz w:val="22"/>
                <w:szCs w:val="22"/>
              </w:rPr>
              <w:t>27.03.2023</w:t>
            </w:r>
          </w:p>
        </w:tc>
        <w:tc>
          <w:tcPr>
            <w:tcW w:w="1559" w:type="dxa"/>
            <w:shd w:val="clear" w:color="auto" w:fill="auto"/>
            <w:vAlign w:val="center"/>
          </w:tcPr>
          <w:p w:rsidR="00696760" w:rsidRPr="00C20BEC" w:rsidRDefault="00696760" w:rsidP="00696760">
            <w:pPr>
              <w:jc w:val="center"/>
              <w:rPr>
                <w:sz w:val="22"/>
                <w:szCs w:val="22"/>
              </w:rPr>
            </w:pPr>
            <w:r>
              <w:rPr>
                <w:sz w:val="22"/>
                <w:szCs w:val="22"/>
              </w:rPr>
              <w:t>27.03.2023</w:t>
            </w:r>
          </w:p>
        </w:tc>
        <w:tc>
          <w:tcPr>
            <w:tcW w:w="1843" w:type="dxa"/>
            <w:shd w:val="clear" w:color="auto" w:fill="auto"/>
            <w:vAlign w:val="center"/>
          </w:tcPr>
          <w:p w:rsidR="00696760" w:rsidRPr="00C20BEC" w:rsidRDefault="00696760" w:rsidP="00696760">
            <w:pPr>
              <w:jc w:val="center"/>
              <w:rPr>
                <w:sz w:val="22"/>
                <w:szCs w:val="22"/>
              </w:rPr>
            </w:pPr>
            <w:r>
              <w:rPr>
                <w:sz w:val="22"/>
                <w:szCs w:val="22"/>
              </w:rPr>
              <w:t>Прохорцова Н.В.</w:t>
            </w:r>
          </w:p>
        </w:tc>
      </w:tr>
      <w:tr w:rsidR="00696760" w:rsidRPr="00C20BEC" w:rsidTr="003716A7">
        <w:trPr>
          <w:trHeight w:val="283"/>
        </w:trPr>
        <w:tc>
          <w:tcPr>
            <w:tcW w:w="959" w:type="dxa"/>
            <w:shd w:val="clear" w:color="auto" w:fill="auto"/>
            <w:vAlign w:val="center"/>
          </w:tcPr>
          <w:p w:rsidR="00696760" w:rsidRPr="00C20BEC" w:rsidRDefault="00696760" w:rsidP="00696760">
            <w:pPr>
              <w:jc w:val="center"/>
              <w:rPr>
                <w:sz w:val="22"/>
                <w:szCs w:val="22"/>
              </w:rPr>
            </w:pPr>
            <w:r>
              <w:rPr>
                <w:sz w:val="22"/>
                <w:szCs w:val="22"/>
              </w:rPr>
              <w:t>9</w:t>
            </w:r>
          </w:p>
        </w:tc>
        <w:tc>
          <w:tcPr>
            <w:tcW w:w="992" w:type="dxa"/>
            <w:shd w:val="clear" w:color="auto" w:fill="auto"/>
            <w:vAlign w:val="center"/>
          </w:tcPr>
          <w:p w:rsidR="00696760" w:rsidRPr="00C20BEC" w:rsidRDefault="00696760" w:rsidP="00696760">
            <w:pPr>
              <w:jc w:val="center"/>
              <w:rPr>
                <w:sz w:val="22"/>
                <w:szCs w:val="22"/>
              </w:rPr>
            </w:pPr>
            <w:r>
              <w:rPr>
                <w:sz w:val="22"/>
                <w:szCs w:val="22"/>
              </w:rPr>
              <w:t>13, 14</w:t>
            </w:r>
          </w:p>
        </w:tc>
        <w:tc>
          <w:tcPr>
            <w:tcW w:w="992" w:type="dxa"/>
            <w:shd w:val="clear" w:color="auto" w:fill="auto"/>
            <w:vAlign w:val="center"/>
          </w:tcPr>
          <w:p w:rsidR="00696760" w:rsidRPr="00C20BEC" w:rsidRDefault="00696760" w:rsidP="00696760">
            <w:pPr>
              <w:jc w:val="center"/>
              <w:rPr>
                <w:sz w:val="22"/>
                <w:szCs w:val="22"/>
              </w:rPr>
            </w:pPr>
          </w:p>
        </w:tc>
        <w:tc>
          <w:tcPr>
            <w:tcW w:w="709" w:type="dxa"/>
            <w:shd w:val="clear" w:color="auto" w:fill="auto"/>
            <w:vAlign w:val="center"/>
          </w:tcPr>
          <w:p w:rsidR="00696760" w:rsidRPr="00C20BEC" w:rsidRDefault="00696760" w:rsidP="00696760">
            <w:pPr>
              <w:jc w:val="center"/>
              <w:rPr>
                <w:sz w:val="22"/>
                <w:szCs w:val="22"/>
              </w:rPr>
            </w:pPr>
          </w:p>
        </w:tc>
        <w:tc>
          <w:tcPr>
            <w:tcW w:w="992" w:type="dxa"/>
            <w:shd w:val="clear" w:color="auto" w:fill="auto"/>
            <w:vAlign w:val="center"/>
          </w:tcPr>
          <w:p w:rsidR="00696760" w:rsidRPr="00C20BEC" w:rsidRDefault="00696760" w:rsidP="00696760">
            <w:pPr>
              <w:jc w:val="center"/>
              <w:rPr>
                <w:sz w:val="22"/>
                <w:szCs w:val="22"/>
              </w:rPr>
            </w:pPr>
          </w:p>
        </w:tc>
        <w:tc>
          <w:tcPr>
            <w:tcW w:w="1276" w:type="dxa"/>
            <w:shd w:val="clear" w:color="auto" w:fill="auto"/>
            <w:vAlign w:val="center"/>
          </w:tcPr>
          <w:p w:rsidR="00696760" w:rsidRPr="00C20BEC" w:rsidRDefault="00696760" w:rsidP="00696760">
            <w:pPr>
              <w:jc w:val="center"/>
              <w:rPr>
                <w:sz w:val="22"/>
                <w:szCs w:val="22"/>
              </w:rPr>
            </w:pPr>
            <w:r>
              <w:rPr>
                <w:sz w:val="22"/>
                <w:szCs w:val="22"/>
              </w:rPr>
              <w:t>45</w:t>
            </w:r>
          </w:p>
        </w:tc>
        <w:tc>
          <w:tcPr>
            <w:tcW w:w="1276" w:type="dxa"/>
            <w:shd w:val="clear" w:color="auto" w:fill="auto"/>
            <w:vAlign w:val="center"/>
          </w:tcPr>
          <w:p w:rsidR="00696760" w:rsidRPr="00C20BEC" w:rsidRDefault="00696760" w:rsidP="00696760">
            <w:pPr>
              <w:jc w:val="center"/>
              <w:rPr>
                <w:sz w:val="22"/>
                <w:szCs w:val="22"/>
              </w:rPr>
            </w:pPr>
            <w:r>
              <w:rPr>
                <w:sz w:val="22"/>
                <w:szCs w:val="22"/>
              </w:rPr>
              <w:t>30.03.2023</w:t>
            </w:r>
          </w:p>
        </w:tc>
        <w:tc>
          <w:tcPr>
            <w:tcW w:w="1559" w:type="dxa"/>
            <w:shd w:val="clear" w:color="auto" w:fill="auto"/>
            <w:vAlign w:val="center"/>
          </w:tcPr>
          <w:p w:rsidR="00696760" w:rsidRPr="00C20BEC" w:rsidRDefault="00696760" w:rsidP="00696760">
            <w:pPr>
              <w:jc w:val="center"/>
              <w:rPr>
                <w:sz w:val="22"/>
                <w:szCs w:val="22"/>
              </w:rPr>
            </w:pPr>
            <w:r>
              <w:rPr>
                <w:sz w:val="22"/>
                <w:szCs w:val="22"/>
              </w:rPr>
              <w:t>01.04.2023</w:t>
            </w:r>
          </w:p>
        </w:tc>
        <w:tc>
          <w:tcPr>
            <w:tcW w:w="1843" w:type="dxa"/>
            <w:shd w:val="clear" w:color="auto" w:fill="auto"/>
            <w:vAlign w:val="center"/>
          </w:tcPr>
          <w:p w:rsidR="00696760" w:rsidRPr="00C20BEC" w:rsidRDefault="00696760" w:rsidP="00696760">
            <w:pPr>
              <w:jc w:val="center"/>
              <w:rPr>
                <w:sz w:val="22"/>
                <w:szCs w:val="22"/>
              </w:rPr>
            </w:pPr>
            <w:r>
              <w:rPr>
                <w:sz w:val="22"/>
                <w:szCs w:val="22"/>
              </w:rPr>
              <w:t>Прохорцова Н.В.</w:t>
            </w:r>
          </w:p>
        </w:tc>
      </w:tr>
      <w:tr w:rsidR="00AD6B86" w:rsidRPr="00C20BEC" w:rsidTr="003716A7">
        <w:trPr>
          <w:trHeight w:val="283"/>
        </w:trPr>
        <w:tc>
          <w:tcPr>
            <w:tcW w:w="959" w:type="dxa"/>
            <w:shd w:val="clear" w:color="auto" w:fill="auto"/>
            <w:vAlign w:val="center"/>
          </w:tcPr>
          <w:p w:rsidR="00AD6B86" w:rsidRPr="00C20BEC" w:rsidRDefault="00C549BA" w:rsidP="00AD6B86">
            <w:pPr>
              <w:jc w:val="center"/>
              <w:rPr>
                <w:sz w:val="22"/>
                <w:szCs w:val="22"/>
              </w:rPr>
            </w:pPr>
            <w:r>
              <w:rPr>
                <w:sz w:val="22"/>
                <w:szCs w:val="22"/>
              </w:rPr>
              <w:t>10</w:t>
            </w:r>
          </w:p>
        </w:tc>
        <w:tc>
          <w:tcPr>
            <w:tcW w:w="992" w:type="dxa"/>
            <w:shd w:val="clear" w:color="auto" w:fill="auto"/>
            <w:vAlign w:val="center"/>
          </w:tcPr>
          <w:p w:rsidR="00AD6B86" w:rsidRPr="00C20BEC" w:rsidRDefault="009A7D3E" w:rsidP="00AD6B86">
            <w:pPr>
              <w:jc w:val="center"/>
              <w:rPr>
                <w:sz w:val="22"/>
                <w:szCs w:val="22"/>
              </w:rPr>
            </w:pPr>
            <w:r>
              <w:rPr>
                <w:sz w:val="22"/>
                <w:szCs w:val="22"/>
              </w:rPr>
              <w:t>18, 19</w:t>
            </w:r>
          </w:p>
        </w:tc>
        <w:tc>
          <w:tcPr>
            <w:tcW w:w="992" w:type="dxa"/>
            <w:shd w:val="clear" w:color="auto" w:fill="auto"/>
            <w:vAlign w:val="center"/>
          </w:tcPr>
          <w:p w:rsidR="00AD6B86" w:rsidRPr="00C20BEC" w:rsidRDefault="00AD6B86" w:rsidP="00AD6B86">
            <w:pPr>
              <w:jc w:val="center"/>
              <w:rPr>
                <w:sz w:val="22"/>
                <w:szCs w:val="22"/>
              </w:rPr>
            </w:pPr>
          </w:p>
        </w:tc>
        <w:tc>
          <w:tcPr>
            <w:tcW w:w="70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9A7D3E" w:rsidP="00AD6B86">
            <w:pPr>
              <w:jc w:val="center"/>
              <w:rPr>
                <w:sz w:val="22"/>
                <w:szCs w:val="22"/>
              </w:rPr>
            </w:pPr>
            <w:r>
              <w:rPr>
                <w:sz w:val="22"/>
                <w:szCs w:val="22"/>
              </w:rPr>
              <w:t>45</w:t>
            </w:r>
          </w:p>
        </w:tc>
        <w:tc>
          <w:tcPr>
            <w:tcW w:w="1276" w:type="dxa"/>
            <w:shd w:val="clear" w:color="auto" w:fill="auto"/>
            <w:vAlign w:val="center"/>
          </w:tcPr>
          <w:p w:rsidR="00AD6B86" w:rsidRPr="00C20BEC" w:rsidRDefault="009A7D3E" w:rsidP="00AD6B86">
            <w:pPr>
              <w:jc w:val="center"/>
              <w:rPr>
                <w:sz w:val="22"/>
                <w:szCs w:val="22"/>
              </w:rPr>
            </w:pPr>
            <w:r>
              <w:rPr>
                <w:sz w:val="22"/>
                <w:szCs w:val="22"/>
              </w:rPr>
              <w:t>11.07.2023</w:t>
            </w:r>
          </w:p>
        </w:tc>
        <w:tc>
          <w:tcPr>
            <w:tcW w:w="1559" w:type="dxa"/>
            <w:shd w:val="clear" w:color="auto" w:fill="auto"/>
            <w:vAlign w:val="center"/>
          </w:tcPr>
          <w:p w:rsidR="00AD6B86" w:rsidRPr="00C20BEC" w:rsidRDefault="009A7D3E" w:rsidP="00AD6B86">
            <w:pPr>
              <w:jc w:val="center"/>
              <w:rPr>
                <w:sz w:val="22"/>
                <w:szCs w:val="22"/>
              </w:rPr>
            </w:pPr>
            <w:r>
              <w:rPr>
                <w:sz w:val="22"/>
                <w:szCs w:val="22"/>
              </w:rPr>
              <w:t>11.07.2023</w:t>
            </w:r>
          </w:p>
        </w:tc>
        <w:tc>
          <w:tcPr>
            <w:tcW w:w="1843" w:type="dxa"/>
            <w:shd w:val="clear" w:color="auto" w:fill="auto"/>
            <w:vAlign w:val="center"/>
          </w:tcPr>
          <w:p w:rsidR="00AD6B86" w:rsidRPr="00C20BEC" w:rsidRDefault="00696760" w:rsidP="00AD6B86">
            <w:pPr>
              <w:jc w:val="center"/>
              <w:rPr>
                <w:sz w:val="22"/>
                <w:szCs w:val="22"/>
              </w:rPr>
            </w:pPr>
            <w:r>
              <w:rPr>
                <w:sz w:val="22"/>
                <w:szCs w:val="22"/>
              </w:rPr>
              <w:t>Прохорцова Н.В.</w:t>
            </w:r>
          </w:p>
        </w:tc>
      </w:tr>
      <w:tr w:rsidR="00AD6B86" w:rsidRPr="00C20BEC" w:rsidTr="003716A7">
        <w:trPr>
          <w:trHeight w:val="283"/>
        </w:trPr>
        <w:tc>
          <w:tcPr>
            <w:tcW w:w="959" w:type="dxa"/>
            <w:shd w:val="clear" w:color="auto" w:fill="auto"/>
            <w:vAlign w:val="center"/>
          </w:tcPr>
          <w:p w:rsidR="00AD6B86" w:rsidRPr="00C20BEC" w:rsidRDefault="00AC3914" w:rsidP="00AD6B86">
            <w:pPr>
              <w:jc w:val="center"/>
              <w:rPr>
                <w:sz w:val="22"/>
                <w:szCs w:val="22"/>
              </w:rPr>
            </w:pPr>
            <w:r>
              <w:rPr>
                <w:sz w:val="22"/>
                <w:szCs w:val="22"/>
              </w:rPr>
              <w:t>11</w:t>
            </w:r>
          </w:p>
        </w:tc>
        <w:tc>
          <w:tcPr>
            <w:tcW w:w="992" w:type="dxa"/>
            <w:shd w:val="clear" w:color="auto" w:fill="auto"/>
            <w:vAlign w:val="center"/>
          </w:tcPr>
          <w:p w:rsidR="00AD6B86" w:rsidRPr="00C20BEC" w:rsidRDefault="00AC3914" w:rsidP="00AD6B86">
            <w:pPr>
              <w:jc w:val="center"/>
              <w:rPr>
                <w:sz w:val="22"/>
                <w:szCs w:val="22"/>
              </w:rPr>
            </w:pPr>
            <w:r>
              <w:rPr>
                <w:sz w:val="22"/>
                <w:szCs w:val="22"/>
              </w:rPr>
              <w:t>9, 20-38</w:t>
            </w:r>
          </w:p>
        </w:tc>
        <w:tc>
          <w:tcPr>
            <w:tcW w:w="992" w:type="dxa"/>
            <w:shd w:val="clear" w:color="auto" w:fill="auto"/>
            <w:vAlign w:val="center"/>
          </w:tcPr>
          <w:p w:rsidR="00AD6B86" w:rsidRPr="00C20BEC" w:rsidRDefault="00AD6B86" w:rsidP="00AD6B86">
            <w:pPr>
              <w:jc w:val="center"/>
              <w:rPr>
                <w:sz w:val="22"/>
                <w:szCs w:val="22"/>
              </w:rPr>
            </w:pPr>
          </w:p>
        </w:tc>
        <w:tc>
          <w:tcPr>
            <w:tcW w:w="70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C3914" w:rsidP="00AD6B86">
            <w:pPr>
              <w:jc w:val="center"/>
              <w:rPr>
                <w:sz w:val="22"/>
                <w:szCs w:val="22"/>
              </w:rPr>
            </w:pPr>
            <w:r>
              <w:rPr>
                <w:sz w:val="22"/>
                <w:szCs w:val="22"/>
              </w:rPr>
              <w:t>45</w:t>
            </w:r>
          </w:p>
        </w:tc>
        <w:tc>
          <w:tcPr>
            <w:tcW w:w="1276" w:type="dxa"/>
            <w:shd w:val="clear" w:color="auto" w:fill="auto"/>
            <w:vAlign w:val="center"/>
          </w:tcPr>
          <w:p w:rsidR="00AD6B86" w:rsidRPr="00C20BEC" w:rsidRDefault="00AC3914" w:rsidP="00547086">
            <w:pPr>
              <w:jc w:val="center"/>
              <w:rPr>
                <w:sz w:val="22"/>
                <w:szCs w:val="22"/>
              </w:rPr>
            </w:pPr>
            <w:r>
              <w:rPr>
                <w:sz w:val="22"/>
                <w:szCs w:val="22"/>
              </w:rPr>
              <w:t>1</w:t>
            </w:r>
            <w:r w:rsidR="00547086">
              <w:rPr>
                <w:sz w:val="22"/>
                <w:szCs w:val="22"/>
              </w:rPr>
              <w:t>7</w:t>
            </w:r>
            <w:r>
              <w:rPr>
                <w:sz w:val="22"/>
                <w:szCs w:val="22"/>
              </w:rPr>
              <w:t>.10.2023</w:t>
            </w:r>
          </w:p>
        </w:tc>
        <w:tc>
          <w:tcPr>
            <w:tcW w:w="1559" w:type="dxa"/>
            <w:shd w:val="clear" w:color="auto" w:fill="auto"/>
            <w:vAlign w:val="center"/>
          </w:tcPr>
          <w:p w:rsidR="00AD6B86" w:rsidRPr="00C20BEC" w:rsidRDefault="00AC3914" w:rsidP="00AD6B86">
            <w:pPr>
              <w:jc w:val="center"/>
              <w:rPr>
                <w:sz w:val="22"/>
                <w:szCs w:val="22"/>
              </w:rPr>
            </w:pPr>
            <w:r>
              <w:rPr>
                <w:sz w:val="22"/>
                <w:szCs w:val="22"/>
              </w:rPr>
              <w:t>01.10.2023</w:t>
            </w:r>
          </w:p>
        </w:tc>
        <w:tc>
          <w:tcPr>
            <w:tcW w:w="1843" w:type="dxa"/>
            <w:shd w:val="clear" w:color="auto" w:fill="auto"/>
            <w:vAlign w:val="center"/>
          </w:tcPr>
          <w:p w:rsidR="00AD6B86" w:rsidRPr="00C20BEC" w:rsidRDefault="00AC3914" w:rsidP="00AD6B86">
            <w:pPr>
              <w:jc w:val="center"/>
              <w:rPr>
                <w:sz w:val="22"/>
                <w:szCs w:val="22"/>
              </w:rPr>
            </w:pPr>
            <w:r>
              <w:rPr>
                <w:sz w:val="22"/>
                <w:szCs w:val="22"/>
              </w:rPr>
              <w:t>Прохорцова Н.В.</w:t>
            </w:r>
          </w:p>
        </w:tc>
      </w:tr>
      <w:tr w:rsidR="00AD6B86" w:rsidRPr="00C20BEC" w:rsidTr="003716A7">
        <w:trPr>
          <w:trHeight w:val="283"/>
        </w:trPr>
        <w:tc>
          <w:tcPr>
            <w:tcW w:w="959" w:type="dxa"/>
            <w:shd w:val="clear" w:color="auto" w:fill="auto"/>
            <w:vAlign w:val="center"/>
          </w:tcPr>
          <w:p w:rsidR="00AD6B86" w:rsidRPr="00C20BEC" w:rsidRDefault="008823F7" w:rsidP="00AD6B86">
            <w:pPr>
              <w:jc w:val="center"/>
              <w:rPr>
                <w:sz w:val="22"/>
                <w:szCs w:val="22"/>
              </w:rPr>
            </w:pPr>
            <w:r>
              <w:rPr>
                <w:sz w:val="22"/>
                <w:szCs w:val="22"/>
              </w:rPr>
              <w:t>12</w:t>
            </w:r>
          </w:p>
        </w:tc>
        <w:tc>
          <w:tcPr>
            <w:tcW w:w="992" w:type="dxa"/>
            <w:shd w:val="clear" w:color="auto" w:fill="auto"/>
            <w:vAlign w:val="center"/>
          </w:tcPr>
          <w:p w:rsidR="00FA2B62" w:rsidRDefault="00FA2B62" w:rsidP="008823F7">
            <w:pPr>
              <w:ind w:left="-108" w:right="-108"/>
              <w:jc w:val="center"/>
              <w:rPr>
                <w:sz w:val="22"/>
                <w:szCs w:val="22"/>
              </w:rPr>
            </w:pPr>
            <w:r>
              <w:rPr>
                <w:sz w:val="22"/>
                <w:szCs w:val="22"/>
              </w:rPr>
              <w:t>19,</w:t>
            </w:r>
            <w:r w:rsidR="008823F7">
              <w:rPr>
                <w:sz w:val="22"/>
                <w:szCs w:val="22"/>
              </w:rPr>
              <w:t>23,32,</w:t>
            </w:r>
          </w:p>
          <w:p w:rsidR="00AD6B86" w:rsidRPr="00C20BEC" w:rsidRDefault="008823F7" w:rsidP="00FA2B62">
            <w:pPr>
              <w:ind w:left="-108" w:right="-108"/>
              <w:jc w:val="center"/>
              <w:rPr>
                <w:sz w:val="22"/>
                <w:szCs w:val="22"/>
              </w:rPr>
            </w:pPr>
            <w:r>
              <w:rPr>
                <w:sz w:val="22"/>
                <w:szCs w:val="22"/>
              </w:rPr>
              <w:t>33,37,38</w:t>
            </w:r>
          </w:p>
        </w:tc>
        <w:tc>
          <w:tcPr>
            <w:tcW w:w="992" w:type="dxa"/>
            <w:shd w:val="clear" w:color="auto" w:fill="auto"/>
            <w:vAlign w:val="center"/>
          </w:tcPr>
          <w:p w:rsidR="00AD6B86" w:rsidRPr="00C20BEC" w:rsidRDefault="00AD6B86" w:rsidP="00AD6B86">
            <w:pPr>
              <w:jc w:val="center"/>
              <w:rPr>
                <w:sz w:val="22"/>
                <w:szCs w:val="22"/>
              </w:rPr>
            </w:pPr>
          </w:p>
        </w:tc>
        <w:tc>
          <w:tcPr>
            <w:tcW w:w="70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8823F7" w:rsidP="00AD6B86">
            <w:pPr>
              <w:jc w:val="center"/>
              <w:rPr>
                <w:sz w:val="22"/>
                <w:szCs w:val="22"/>
              </w:rPr>
            </w:pPr>
            <w:r>
              <w:rPr>
                <w:sz w:val="22"/>
                <w:szCs w:val="22"/>
              </w:rPr>
              <w:t>45</w:t>
            </w:r>
          </w:p>
        </w:tc>
        <w:tc>
          <w:tcPr>
            <w:tcW w:w="1276" w:type="dxa"/>
            <w:shd w:val="clear" w:color="auto" w:fill="auto"/>
            <w:vAlign w:val="center"/>
          </w:tcPr>
          <w:p w:rsidR="00AD6B86" w:rsidRPr="00C20BEC" w:rsidRDefault="008823F7" w:rsidP="00AD6B86">
            <w:pPr>
              <w:jc w:val="center"/>
              <w:rPr>
                <w:sz w:val="22"/>
                <w:szCs w:val="22"/>
              </w:rPr>
            </w:pPr>
            <w:r>
              <w:rPr>
                <w:sz w:val="22"/>
                <w:szCs w:val="22"/>
              </w:rPr>
              <w:t>03.04.2024</w:t>
            </w:r>
          </w:p>
        </w:tc>
        <w:tc>
          <w:tcPr>
            <w:tcW w:w="1559" w:type="dxa"/>
            <w:shd w:val="clear" w:color="auto" w:fill="auto"/>
            <w:vAlign w:val="center"/>
          </w:tcPr>
          <w:p w:rsidR="00AD6B86" w:rsidRPr="00C20BEC" w:rsidRDefault="008823F7" w:rsidP="00AD6B86">
            <w:pPr>
              <w:jc w:val="center"/>
              <w:rPr>
                <w:sz w:val="22"/>
                <w:szCs w:val="22"/>
              </w:rPr>
            </w:pPr>
            <w:r>
              <w:rPr>
                <w:sz w:val="22"/>
                <w:szCs w:val="22"/>
              </w:rPr>
              <w:t>28.03.2024</w:t>
            </w:r>
          </w:p>
        </w:tc>
        <w:tc>
          <w:tcPr>
            <w:tcW w:w="1843" w:type="dxa"/>
            <w:shd w:val="clear" w:color="auto" w:fill="auto"/>
            <w:vAlign w:val="center"/>
          </w:tcPr>
          <w:p w:rsidR="00AD6B86" w:rsidRPr="00C20BEC" w:rsidRDefault="008823F7" w:rsidP="00AD6B86">
            <w:pPr>
              <w:jc w:val="center"/>
              <w:rPr>
                <w:sz w:val="22"/>
                <w:szCs w:val="22"/>
              </w:rPr>
            </w:pPr>
            <w:r>
              <w:rPr>
                <w:sz w:val="22"/>
                <w:szCs w:val="22"/>
              </w:rPr>
              <w:t>Прохорцова Н.В.</w:t>
            </w:r>
          </w:p>
        </w:tc>
      </w:tr>
      <w:tr w:rsidR="00AD6B86" w:rsidRPr="00C20BEC" w:rsidTr="003716A7">
        <w:trPr>
          <w:trHeight w:val="283"/>
        </w:trPr>
        <w:tc>
          <w:tcPr>
            <w:tcW w:w="959" w:type="dxa"/>
            <w:shd w:val="clear" w:color="auto" w:fill="auto"/>
            <w:vAlign w:val="center"/>
          </w:tcPr>
          <w:p w:rsidR="00AD6B86" w:rsidRPr="00C20BEC" w:rsidRDefault="00F42DAE" w:rsidP="00AD6B86">
            <w:pPr>
              <w:jc w:val="center"/>
              <w:rPr>
                <w:sz w:val="22"/>
                <w:szCs w:val="22"/>
              </w:rPr>
            </w:pPr>
            <w:r>
              <w:rPr>
                <w:sz w:val="22"/>
                <w:szCs w:val="22"/>
              </w:rPr>
              <w:t>13</w:t>
            </w:r>
          </w:p>
        </w:tc>
        <w:tc>
          <w:tcPr>
            <w:tcW w:w="992" w:type="dxa"/>
            <w:shd w:val="clear" w:color="auto" w:fill="auto"/>
            <w:vAlign w:val="center"/>
          </w:tcPr>
          <w:p w:rsidR="00AD6B86" w:rsidRPr="00C20BEC" w:rsidRDefault="00F42DAE" w:rsidP="00AD6B86">
            <w:pPr>
              <w:jc w:val="center"/>
              <w:rPr>
                <w:sz w:val="22"/>
                <w:szCs w:val="22"/>
              </w:rPr>
            </w:pPr>
            <w:r>
              <w:rPr>
                <w:sz w:val="22"/>
                <w:szCs w:val="22"/>
              </w:rPr>
              <w:t>11</w:t>
            </w:r>
            <w:r w:rsidR="00E9214F">
              <w:rPr>
                <w:sz w:val="22"/>
                <w:szCs w:val="22"/>
              </w:rPr>
              <w:t>-12</w:t>
            </w:r>
            <w:bookmarkStart w:id="2" w:name="_GoBack"/>
            <w:bookmarkEnd w:id="2"/>
            <w:r>
              <w:rPr>
                <w:sz w:val="22"/>
                <w:szCs w:val="22"/>
              </w:rPr>
              <w:t>, 20-38</w:t>
            </w:r>
          </w:p>
        </w:tc>
        <w:tc>
          <w:tcPr>
            <w:tcW w:w="992" w:type="dxa"/>
            <w:shd w:val="clear" w:color="auto" w:fill="auto"/>
            <w:vAlign w:val="center"/>
          </w:tcPr>
          <w:p w:rsidR="00AD6B86" w:rsidRPr="00C20BEC" w:rsidRDefault="00AD6B86" w:rsidP="00AD6B86">
            <w:pPr>
              <w:jc w:val="center"/>
              <w:rPr>
                <w:sz w:val="22"/>
                <w:szCs w:val="22"/>
              </w:rPr>
            </w:pPr>
          </w:p>
        </w:tc>
        <w:tc>
          <w:tcPr>
            <w:tcW w:w="70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F42DAE" w:rsidP="00AD6B86">
            <w:pPr>
              <w:jc w:val="center"/>
              <w:rPr>
                <w:sz w:val="22"/>
                <w:szCs w:val="22"/>
              </w:rPr>
            </w:pPr>
            <w:r>
              <w:rPr>
                <w:sz w:val="22"/>
                <w:szCs w:val="22"/>
              </w:rPr>
              <w:t>45</w:t>
            </w:r>
          </w:p>
        </w:tc>
        <w:tc>
          <w:tcPr>
            <w:tcW w:w="1276" w:type="dxa"/>
            <w:shd w:val="clear" w:color="auto" w:fill="auto"/>
            <w:vAlign w:val="center"/>
          </w:tcPr>
          <w:p w:rsidR="00AD6B86" w:rsidRPr="00C20BEC" w:rsidRDefault="00F42DAE" w:rsidP="00AD6B86">
            <w:pPr>
              <w:jc w:val="center"/>
              <w:rPr>
                <w:sz w:val="22"/>
                <w:szCs w:val="22"/>
              </w:rPr>
            </w:pPr>
            <w:r>
              <w:rPr>
                <w:sz w:val="22"/>
                <w:szCs w:val="22"/>
              </w:rPr>
              <w:t>26.09.2024</w:t>
            </w:r>
          </w:p>
        </w:tc>
        <w:tc>
          <w:tcPr>
            <w:tcW w:w="1559" w:type="dxa"/>
            <w:shd w:val="clear" w:color="auto" w:fill="auto"/>
            <w:vAlign w:val="center"/>
          </w:tcPr>
          <w:p w:rsidR="00AD6B86" w:rsidRPr="00C20BEC" w:rsidRDefault="00F42DAE" w:rsidP="00AD6B86">
            <w:pPr>
              <w:jc w:val="center"/>
              <w:rPr>
                <w:sz w:val="22"/>
                <w:szCs w:val="22"/>
              </w:rPr>
            </w:pPr>
            <w:r>
              <w:rPr>
                <w:sz w:val="22"/>
                <w:szCs w:val="22"/>
              </w:rPr>
              <w:t>01.10.2024</w:t>
            </w:r>
          </w:p>
        </w:tc>
        <w:tc>
          <w:tcPr>
            <w:tcW w:w="1843" w:type="dxa"/>
            <w:shd w:val="clear" w:color="auto" w:fill="auto"/>
            <w:vAlign w:val="center"/>
          </w:tcPr>
          <w:p w:rsidR="00AD6B86" w:rsidRPr="00C20BEC" w:rsidRDefault="00F42DAE" w:rsidP="00AD6B86">
            <w:pPr>
              <w:jc w:val="center"/>
              <w:rPr>
                <w:sz w:val="22"/>
                <w:szCs w:val="22"/>
              </w:rPr>
            </w:pPr>
            <w:r>
              <w:rPr>
                <w:sz w:val="22"/>
                <w:szCs w:val="22"/>
              </w:rPr>
              <w:t>Прохорцова Н.В.</w:t>
            </w:r>
          </w:p>
        </w:tc>
      </w:tr>
      <w:tr w:rsidR="00AD6B86" w:rsidRPr="00C20BEC" w:rsidTr="003716A7">
        <w:trPr>
          <w:trHeight w:val="283"/>
        </w:trPr>
        <w:tc>
          <w:tcPr>
            <w:tcW w:w="95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70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559" w:type="dxa"/>
            <w:shd w:val="clear" w:color="auto" w:fill="auto"/>
            <w:vAlign w:val="center"/>
          </w:tcPr>
          <w:p w:rsidR="00AD6B86" w:rsidRPr="00C20BEC" w:rsidRDefault="00AD6B86" w:rsidP="00AD6B86">
            <w:pPr>
              <w:jc w:val="center"/>
              <w:rPr>
                <w:sz w:val="22"/>
                <w:szCs w:val="22"/>
              </w:rPr>
            </w:pPr>
          </w:p>
        </w:tc>
        <w:tc>
          <w:tcPr>
            <w:tcW w:w="1843" w:type="dxa"/>
            <w:shd w:val="clear" w:color="auto" w:fill="auto"/>
            <w:vAlign w:val="center"/>
          </w:tcPr>
          <w:p w:rsidR="00AD6B86" w:rsidRPr="00C20BEC" w:rsidRDefault="00AD6B86" w:rsidP="00AD6B86">
            <w:pPr>
              <w:jc w:val="center"/>
              <w:rPr>
                <w:sz w:val="22"/>
                <w:szCs w:val="22"/>
              </w:rPr>
            </w:pPr>
          </w:p>
        </w:tc>
      </w:tr>
      <w:tr w:rsidR="00AD6B86" w:rsidRPr="00C20BEC" w:rsidTr="003716A7">
        <w:trPr>
          <w:trHeight w:val="283"/>
        </w:trPr>
        <w:tc>
          <w:tcPr>
            <w:tcW w:w="95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70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559" w:type="dxa"/>
            <w:shd w:val="clear" w:color="auto" w:fill="auto"/>
            <w:vAlign w:val="center"/>
          </w:tcPr>
          <w:p w:rsidR="00AD6B86" w:rsidRPr="00C20BEC" w:rsidRDefault="00AD6B86" w:rsidP="00AD6B86">
            <w:pPr>
              <w:jc w:val="center"/>
              <w:rPr>
                <w:sz w:val="22"/>
                <w:szCs w:val="22"/>
              </w:rPr>
            </w:pPr>
          </w:p>
        </w:tc>
        <w:tc>
          <w:tcPr>
            <w:tcW w:w="1843" w:type="dxa"/>
            <w:shd w:val="clear" w:color="auto" w:fill="auto"/>
            <w:vAlign w:val="center"/>
          </w:tcPr>
          <w:p w:rsidR="00AD6B86" w:rsidRPr="00C20BEC" w:rsidRDefault="00AD6B86" w:rsidP="00AD6B86">
            <w:pPr>
              <w:jc w:val="center"/>
              <w:rPr>
                <w:sz w:val="22"/>
                <w:szCs w:val="22"/>
              </w:rPr>
            </w:pPr>
          </w:p>
        </w:tc>
      </w:tr>
      <w:tr w:rsidR="00AD6B86" w:rsidRPr="00C20BEC" w:rsidTr="003716A7">
        <w:trPr>
          <w:trHeight w:val="283"/>
        </w:trPr>
        <w:tc>
          <w:tcPr>
            <w:tcW w:w="95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70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559" w:type="dxa"/>
            <w:shd w:val="clear" w:color="auto" w:fill="auto"/>
            <w:vAlign w:val="center"/>
          </w:tcPr>
          <w:p w:rsidR="00AD6B86" w:rsidRPr="00C20BEC" w:rsidRDefault="00AD6B86" w:rsidP="00AD6B86">
            <w:pPr>
              <w:jc w:val="center"/>
              <w:rPr>
                <w:sz w:val="22"/>
                <w:szCs w:val="22"/>
              </w:rPr>
            </w:pPr>
          </w:p>
        </w:tc>
        <w:tc>
          <w:tcPr>
            <w:tcW w:w="1843" w:type="dxa"/>
            <w:shd w:val="clear" w:color="auto" w:fill="auto"/>
            <w:vAlign w:val="center"/>
          </w:tcPr>
          <w:p w:rsidR="00AD6B86" w:rsidRPr="00C20BEC" w:rsidRDefault="00AD6B86" w:rsidP="00AD6B86">
            <w:pPr>
              <w:jc w:val="center"/>
              <w:rPr>
                <w:sz w:val="22"/>
                <w:szCs w:val="22"/>
              </w:rPr>
            </w:pPr>
          </w:p>
        </w:tc>
      </w:tr>
      <w:tr w:rsidR="00AD6B86" w:rsidRPr="00C20BEC" w:rsidTr="003716A7">
        <w:trPr>
          <w:trHeight w:val="283"/>
        </w:trPr>
        <w:tc>
          <w:tcPr>
            <w:tcW w:w="95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70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559" w:type="dxa"/>
            <w:shd w:val="clear" w:color="auto" w:fill="auto"/>
            <w:vAlign w:val="center"/>
          </w:tcPr>
          <w:p w:rsidR="00AD6B86" w:rsidRPr="00C20BEC" w:rsidRDefault="00AD6B86" w:rsidP="00AD6B86">
            <w:pPr>
              <w:jc w:val="center"/>
              <w:rPr>
                <w:sz w:val="22"/>
                <w:szCs w:val="22"/>
              </w:rPr>
            </w:pPr>
          </w:p>
        </w:tc>
        <w:tc>
          <w:tcPr>
            <w:tcW w:w="1843" w:type="dxa"/>
            <w:shd w:val="clear" w:color="auto" w:fill="auto"/>
            <w:vAlign w:val="center"/>
          </w:tcPr>
          <w:p w:rsidR="00AD6B86" w:rsidRPr="00C20BEC" w:rsidRDefault="00AD6B86" w:rsidP="00AD6B86">
            <w:pPr>
              <w:jc w:val="center"/>
              <w:rPr>
                <w:sz w:val="22"/>
                <w:szCs w:val="22"/>
              </w:rPr>
            </w:pPr>
          </w:p>
        </w:tc>
      </w:tr>
      <w:tr w:rsidR="00AD6B86" w:rsidRPr="00C20BEC" w:rsidTr="003716A7">
        <w:trPr>
          <w:trHeight w:val="283"/>
        </w:trPr>
        <w:tc>
          <w:tcPr>
            <w:tcW w:w="95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70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559" w:type="dxa"/>
            <w:shd w:val="clear" w:color="auto" w:fill="auto"/>
            <w:vAlign w:val="center"/>
          </w:tcPr>
          <w:p w:rsidR="00AD6B86" w:rsidRPr="00C20BEC" w:rsidRDefault="00AD6B86" w:rsidP="00AD6B86">
            <w:pPr>
              <w:jc w:val="center"/>
              <w:rPr>
                <w:sz w:val="22"/>
                <w:szCs w:val="22"/>
              </w:rPr>
            </w:pPr>
          </w:p>
        </w:tc>
        <w:tc>
          <w:tcPr>
            <w:tcW w:w="1843" w:type="dxa"/>
            <w:shd w:val="clear" w:color="auto" w:fill="auto"/>
            <w:vAlign w:val="center"/>
          </w:tcPr>
          <w:p w:rsidR="00AD6B86" w:rsidRPr="00C20BEC" w:rsidRDefault="00AD6B86" w:rsidP="00AD6B86">
            <w:pPr>
              <w:jc w:val="center"/>
              <w:rPr>
                <w:sz w:val="22"/>
                <w:szCs w:val="22"/>
              </w:rPr>
            </w:pPr>
          </w:p>
        </w:tc>
      </w:tr>
      <w:tr w:rsidR="00AD6B86" w:rsidRPr="00C20BEC" w:rsidTr="003716A7">
        <w:trPr>
          <w:trHeight w:val="283"/>
        </w:trPr>
        <w:tc>
          <w:tcPr>
            <w:tcW w:w="95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70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559" w:type="dxa"/>
            <w:shd w:val="clear" w:color="auto" w:fill="auto"/>
            <w:vAlign w:val="center"/>
          </w:tcPr>
          <w:p w:rsidR="00AD6B86" w:rsidRPr="00C20BEC" w:rsidRDefault="00AD6B86" w:rsidP="00AD6B86">
            <w:pPr>
              <w:jc w:val="center"/>
              <w:rPr>
                <w:sz w:val="22"/>
                <w:szCs w:val="22"/>
              </w:rPr>
            </w:pPr>
          </w:p>
        </w:tc>
        <w:tc>
          <w:tcPr>
            <w:tcW w:w="1843" w:type="dxa"/>
            <w:shd w:val="clear" w:color="auto" w:fill="auto"/>
            <w:vAlign w:val="center"/>
          </w:tcPr>
          <w:p w:rsidR="00AD6B86" w:rsidRPr="00C20BEC" w:rsidRDefault="00AD6B86" w:rsidP="00AD6B86">
            <w:pPr>
              <w:jc w:val="center"/>
              <w:rPr>
                <w:sz w:val="22"/>
                <w:szCs w:val="22"/>
              </w:rPr>
            </w:pPr>
          </w:p>
        </w:tc>
      </w:tr>
      <w:tr w:rsidR="00AD6B86" w:rsidRPr="00C20BEC" w:rsidTr="003716A7">
        <w:trPr>
          <w:trHeight w:val="283"/>
        </w:trPr>
        <w:tc>
          <w:tcPr>
            <w:tcW w:w="95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70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559" w:type="dxa"/>
            <w:shd w:val="clear" w:color="auto" w:fill="auto"/>
            <w:vAlign w:val="center"/>
          </w:tcPr>
          <w:p w:rsidR="00AD6B86" w:rsidRPr="00C20BEC" w:rsidRDefault="00AD6B86" w:rsidP="00AD6B86">
            <w:pPr>
              <w:jc w:val="center"/>
              <w:rPr>
                <w:sz w:val="22"/>
                <w:szCs w:val="22"/>
              </w:rPr>
            </w:pPr>
          </w:p>
        </w:tc>
        <w:tc>
          <w:tcPr>
            <w:tcW w:w="1843" w:type="dxa"/>
            <w:shd w:val="clear" w:color="auto" w:fill="auto"/>
            <w:vAlign w:val="center"/>
          </w:tcPr>
          <w:p w:rsidR="00AD6B86" w:rsidRPr="00C20BEC" w:rsidRDefault="00AD6B86" w:rsidP="00AD6B86">
            <w:pPr>
              <w:jc w:val="center"/>
              <w:rPr>
                <w:sz w:val="22"/>
                <w:szCs w:val="22"/>
              </w:rPr>
            </w:pPr>
          </w:p>
        </w:tc>
      </w:tr>
      <w:tr w:rsidR="00AD6B86" w:rsidRPr="00C20BEC" w:rsidTr="003716A7">
        <w:trPr>
          <w:trHeight w:val="283"/>
        </w:trPr>
        <w:tc>
          <w:tcPr>
            <w:tcW w:w="95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70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559" w:type="dxa"/>
            <w:shd w:val="clear" w:color="auto" w:fill="auto"/>
            <w:vAlign w:val="center"/>
          </w:tcPr>
          <w:p w:rsidR="00AD6B86" w:rsidRPr="00C20BEC" w:rsidRDefault="00AD6B86" w:rsidP="00AD6B86">
            <w:pPr>
              <w:jc w:val="center"/>
              <w:rPr>
                <w:sz w:val="22"/>
                <w:szCs w:val="22"/>
              </w:rPr>
            </w:pPr>
          </w:p>
        </w:tc>
        <w:tc>
          <w:tcPr>
            <w:tcW w:w="1843" w:type="dxa"/>
            <w:shd w:val="clear" w:color="auto" w:fill="auto"/>
            <w:vAlign w:val="center"/>
          </w:tcPr>
          <w:p w:rsidR="00AD6B86" w:rsidRPr="00C20BEC" w:rsidRDefault="00AD6B86" w:rsidP="00AD6B86">
            <w:pPr>
              <w:jc w:val="center"/>
              <w:rPr>
                <w:sz w:val="22"/>
                <w:szCs w:val="22"/>
              </w:rPr>
            </w:pPr>
          </w:p>
        </w:tc>
      </w:tr>
      <w:tr w:rsidR="00AD6B86" w:rsidRPr="00C20BEC" w:rsidTr="003716A7">
        <w:trPr>
          <w:trHeight w:val="283"/>
        </w:trPr>
        <w:tc>
          <w:tcPr>
            <w:tcW w:w="95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70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559" w:type="dxa"/>
            <w:shd w:val="clear" w:color="auto" w:fill="auto"/>
            <w:vAlign w:val="center"/>
          </w:tcPr>
          <w:p w:rsidR="00AD6B86" w:rsidRPr="00C20BEC" w:rsidRDefault="00AD6B86" w:rsidP="00AD6B86">
            <w:pPr>
              <w:jc w:val="center"/>
              <w:rPr>
                <w:sz w:val="22"/>
                <w:szCs w:val="22"/>
              </w:rPr>
            </w:pPr>
          </w:p>
        </w:tc>
        <w:tc>
          <w:tcPr>
            <w:tcW w:w="1843" w:type="dxa"/>
            <w:shd w:val="clear" w:color="auto" w:fill="auto"/>
            <w:vAlign w:val="center"/>
          </w:tcPr>
          <w:p w:rsidR="00AD6B86" w:rsidRPr="00C20BEC" w:rsidRDefault="00AD6B86" w:rsidP="00AD6B86">
            <w:pPr>
              <w:jc w:val="center"/>
              <w:rPr>
                <w:sz w:val="22"/>
                <w:szCs w:val="22"/>
              </w:rPr>
            </w:pPr>
          </w:p>
        </w:tc>
      </w:tr>
      <w:tr w:rsidR="00AD6B86" w:rsidRPr="00C20BEC" w:rsidTr="003716A7">
        <w:trPr>
          <w:trHeight w:val="283"/>
        </w:trPr>
        <w:tc>
          <w:tcPr>
            <w:tcW w:w="95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70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559" w:type="dxa"/>
            <w:shd w:val="clear" w:color="auto" w:fill="auto"/>
            <w:vAlign w:val="center"/>
          </w:tcPr>
          <w:p w:rsidR="00AD6B86" w:rsidRPr="00C20BEC" w:rsidRDefault="00AD6B86" w:rsidP="00AD6B86">
            <w:pPr>
              <w:jc w:val="center"/>
              <w:rPr>
                <w:sz w:val="22"/>
                <w:szCs w:val="22"/>
              </w:rPr>
            </w:pPr>
          </w:p>
        </w:tc>
        <w:tc>
          <w:tcPr>
            <w:tcW w:w="1843" w:type="dxa"/>
            <w:shd w:val="clear" w:color="auto" w:fill="auto"/>
            <w:vAlign w:val="center"/>
          </w:tcPr>
          <w:p w:rsidR="00AD6B86" w:rsidRPr="00C20BEC" w:rsidRDefault="00AD6B86" w:rsidP="00AD6B86">
            <w:pPr>
              <w:jc w:val="center"/>
              <w:rPr>
                <w:sz w:val="22"/>
                <w:szCs w:val="22"/>
              </w:rPr>
            </w:pPr>
          </w:p>
        </w:tc>
      </w:tr>
      <w:tr w:rsidR="00AD6B86" w:rsidRPr="00C20BEC" w:rsidTr="003716A7">
        <w:trPr>
          <w:trHeight w:val="283"/>
        </w:trPr>
        <w:tc>
          <w:tcPr>
            <w:tcW w:w="95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70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559" w:type="dxa"/>
            <w:shd w:val="clear" w:color="auto" w:fill="auto"/>
            <w:vAlign w:val="center"/>
          </w:tcPr>
          <w:p w:rsidR="00AD6B86" w:rsidRPr="00C20BEC" w:rsidRDefault="00AD6B86" w:rsidP="00AD6B86">
            <w:pPr>
              <w:jc w:val="center"/>
              <w:rPr>
                <w:sz w:val="22"/>
                <w:szCs w:val="22"/>
              </w:rPr>
            </w:pPr>
          </w:p>
        </w:tc>
        <w:tc>
          <w:tcPr>
            <w:tcW w:w="1843" w:type="dxa"/>
            <w:shd w:val="clear" w:color="auto" w:fill="auto"/>
            <w:vAlign w:val="center"/>
          </w:tcPr>
          <w:p w:rsidR="00AD6B86" w:rsidRPr="00C20BEC" w:rsidRDefault="00AD6B86" w:rsidP="00AD6B86">
            <w:pPr>
              <w:jc w:val="center"/>
              <w:rPr>
                <w:sz w:val="22"/>
                <w:szCs w:val="22"/>
              </w:rPr>
            </w:pPr>
          </w:p>
        </w:tc>
      </w:tr>
      <w:tr w:rsidR="00AD6B86" w:rsidRPr="00C20BEC" w:rsidTr="003716A7">
        <w:trPr>
          <w:trHeight w:val="283"/>
        </w:trPr>
        <w:tc>
          <w:tcPr>
            <w:tcW w:w="95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70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559" w:type="dxa"/>
            <w:shd w:val="clear" w:color="auto" w:fill="auto"/>
            <w:vAlign w:val="center"/>
          </w:tcPr>
          <w:p w:rsidR="00AD6B86" w:rsidRPr="00C20BEC" w:rsidRDefault="00AD6B86" w:rsidP="00AD6B86">
            <w:pPr>
              <w:jc w:val="center"/>
              <w:rPr>
                <w:sz w:val="22"/>
                <w:szCs w:val="22"/>
              </w:rPr>
            </w:pPr>
          </w:p>
        </w:tc>
        <w:tc>
          <w:tcPr>
            <w:tcW w:w="1843" w:type="dxa"/>
            <w:shd w:val="clear" w:color="auto" w:fill="auto"/>
            <w:vAlign w:val="center"/>
          </w:tcPr>
          <w:p w:rsidR="00AD6B86" w:rsidRPr="00C20BEC" w:rsidRDefault="00AD6B86" w:rsidP="00AD6B86">
            <w:pPr>
              <w:jc w:val="center"/>
              <w:rPr>
                <w:sz w:val="22"/>
                <w:szCs w:val="22"/>
              </w:rPr>
            </w:pPr>
          </w:p>
        </w:tc>
      </w:tr>
      <w:tr w:rsidR="00AD6B86" w:rsidRPr="00C20BEC" w:rsidTr="003716A7">
        <w:trPr>
          <w:trHeight w:val="283"/>
        </w:trPr>
        <w:tc>
          <w:tcPr>
            <w:tcW w:w="95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70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559" w:type="dxa"/>
            <w:shd w:val="clear" w:color="auto" w:fill="auto"/>
            <w:vAlign w:val="center"/>
          </w:tcPr>
          <w:p w:rsidR="00AD6B86" w:rsidRPr="00C20BEC" w:rsidRDefault="00AD6B86" w:rsidP="00AD6B86">
            <w:pPr>
              <w:jc w:val="center"/>
              <w:rPr>
                <w:sz w:val="22"/>
                <w:szCs w:val="22"/>
              </w:rPr>
            </w:pPr>
          </w:p>
        </w:tc>
        <w:tc>
          <w:tcPr>
            <w:tcW w:w="1843" w:type="dxa"/>
            <w:shd w:val="clear" w:color="auto" w:fill="auto"/>
            <w:vAlign w:val="center"/>
          </w:tcPr>
          <w:p w:rsidR="00AD6B86" w:rsidRPr="00C20BEC" w:rsidRDefault="00AD6B86" w:rsidP="00AD6B86">
            <w:pPr>
              <w:jc w:val="center"/>
              <w:rPr>
                <w:sz w:val="22"/>
                <w:szCs w:val="22"/>
              </w:rPr>
            </w:pPr>
          </w:p>
        </w:tc>
      </w:tr>
      <w:tr w:rsidR="00AD6B86" w:rsidRPr="00C20BEC" w:rsidTr="003716A7">
        <w:trPr>
          <w:trHeight w:val="283"/>
        </w:trPr>
        <w:tc>
          <w:tcPr>
            <w:tcW w:w="95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70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559" w:type="dxa"/>
            <w:shd w:val="clear" w:color="auto" w:fill="auto"/>
            <w:vAlign w:val="center"/>
          </w:tcPr>
          <w:p w:rsidR="00AD6B86" w:rsidRPr="00C20BEC" w:rsidRDefault="00AD6B86" w:rsidP="00AD6B86">
            <w:pPr>
              <w:jc w:val="center"/>
              <w:rPr>
                <w:sz w:val="22"/>
                <w:szCs w:val="22"/>
              </w:rPr>
            </w:pPr>
          </w:p>
        </w:tc>
        <w:tc>
          <w:tcPr>
            <w:tcW w:w="1843" w:type="dxa"/>
            <w:shd w:val="clear" w:color="auto" w:fill="auto"/>
            <w:vAlign w:val="center"/>
          </w:tcPr>
          <w:p w:rsidR="00AD6B86" w:rsidRPr="00C20BEC" w:rsidRDefault="00AD6B86" w:rsidP="00AD6B86">
            <w:pPr>
              <w:jc w:val="center"/>
              <w:rPr>
                <w:sz w:val="22"/>
                <w:szCs w:val="22"/>
              </w:rPr>
            </w:pPr>
          </w:p>
        </w:tc>
      </w:tr>
      <w:tr w:rsidR="00AD6B86" w:rsidRPr="00C20BEC" w:rsidTr="003716A7">
        <w:trPr>
          <w:trHeight w:val="283"/>
        </w:trPr>
        <w:tc>
          <w:tcPr>
            <w:tcW w:w="95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709" w:type="dxa"/>
            <w:shd w:val="clear" w:color="auto" w:fill="auto"/>
            <w:vAlign w:val="center"/>
          </w:tcPr>
          <w:p w:rsidR="00AD6B86" w:rsidRPr="00C20BEC" w:rsidRDefault="00AD6B86" w:rsidP="00AD6B86">
            <w:pPr>
              <w:jc w:val="center"/>
              <w:rPr>
                <w:sz w:val="22"/>
                <w:szCs w:val="22"/>
              </w:rPr>
            </w:pPr>
          </w:p>
        </w:tc>
        <w:tc>
          <w:tcPr>
            <w:tcW w:w="992"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276" w:type="dxa"/>
            <w:shd w:val="clear" w:color="auto" w:fill="auto"/>
            <w:vAlign w:val="center"/>
          </w:tcPr>
          <w:p w:rsidR="00AD6B86" w:rsidRPr="00C20BEC" w:rsidRDefault="00AD6B86" w:rsidP="00AD6B86">
            <w:pPr>
              <w:jc w:val="center"/>
              <w:rPr>
                <w:sz w:val="22"/>
                <w:szCs w:val="22"/>
              </w:rPr>
            </w:pPr>
          </w:p>
        </w:tc>
        <w:tc>
          <w:tcPr>
            <w:tcW w:w="1559" w:type="dxa"/>
            <w:shd w:val="clear" w:color="auto" w:fill="auto"/>
            <w:vAlign w:val="center"/>
          </w:tcPr>
          <w:p w:rsidR="00AD6B86" w:rsidRPr="00C20BEC" w:rsidRDefault="00AD6B86" w:rsidP="00AD6B86">
            <w:pPr>
              <w:jc w:val="center"/>
              <w:rPr>
                <w:sz w:val="22"/>
                <w:szCs w:val="22"/>
              </w:rPr>
            </w:pPr>
          </w:p>
        </w:tc>
        <w:tc>
          <w:tcPr>
            <w:tcW w:w="1843" w:type="dxa"/>
            <w:shd w:val="clear" w:color="auto" w:fill="auto"/>
            <w:vAlign w:val="center"/>
          </w:tcPr>
          <w:p w:rsidR="00AD6B86" w:rsidRPr="00C20BEC" w:rsidRDefault="00AD6B86" w:rsidP="00AD6B86">
            <w:pPr>
              <w:jc w:val="center"/>
              <w:rPr>
                <w:sz w:val="22"/>
                <w:szCs w:val="22"/>
              </w:rPr>
            </w:pPr>
          </w:p>
        </w:tc>
      </w:tr>
    </w:tbl>
    <w:p w:rsidR="00C20BEC" w:rsidRPr="00101FF8" w:rsidRDefault="00C20BEC" w:rsidP="00C20BEC">
      <w:pPr>
        <w:ind w:left="284"/>
        <w:jc w:val="center"/>
        <w:rPr>
          <w:sz w:val="28"/>
          <w:szCs w:val="28"/>
        </w:rPr>
      </w:pPr>
    </w:p>
    <w:p w:rsidR="00C20BEC" w:rsidRPr="00DE56D1" w:rsidRDefault="00C20BEC" w:rsidP="002A1A72">
      <w:pPr>
        <w:pStyle w:val="ConsPlusNormal"/>
        <w:spacing w:line="360" w:lineRule="auto"/>
        <w:ind w:firstLine="709"/>
        <w:contextualSpacing/>
        <w:jc w:val="right"/>
        <w:rPr>
          <w:b/>
          <w:color w:val="000000"/>
          <w:sz w:val="28"/>
          <w:szCs w:val="28"/>
        </w:rPr>
      </w:pPr>
    </w:p>
    <w:p w:rsidR="002A1A72" w:rsidRPr="00DE56D1" w:rsidRDefault="002A1A72" w:rsidP="002A1A72">
      <w:pPr>
        <w:jc w:val="both"/>
        <w:rPr>
          <w:color w:val="000000"/>
          <w:sz w:val="22"/>
          <w:szCs w:val="22"/>
        </w:rPr>
      </w:pPr>
    </w:p>
    <w:p w:rsidR="00687D52" w:rsidRPr="00DE56D1" w:rsidRDefault="00687D52" w:rsidP="00687D52">
      <w:pPr>
        <w:ind w:left="360"/>
        <w:jc w:val="both"/>
        <w:rPr>
          <w:color w:val="000000"/>
          <w:sz w:val="28"/>
          <w:szCs w:val="28"/>
        </w:rPr>
      </w:pPr>
    </w:p>
    <w:sectPr w:rsidR="00687D52" w:rsidRPr="00DE56D1" w:rsidSect="001D75A0">
      <w:headerReference w:type="default" r:id="rId3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DF4" w:rsidRDefault="00B47DF4">
      <w:r>
        <w:separator/>
      </w:r>
    </w:p>
  </w:endnote>
  <w:endnote w:type="continuationSeparator" w:id="0">
    <w:p w:rsidR="00B47DF4" w:rsidRDefault="00B4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DF4" w:rsidRDefault="00B47DF4">
      <w:r>
        <w:separator/>
      </w:r>
    </w:p>
  </w:footnote>
  <w:footnote w:type="continuationSeparator" w:id="0">
    <w:p w:rsidR="00B47DF4" w:rsidRDefault="00B47DF4">
      <w:r>
        <w:continuationSeparator/>
      </w:r>
    </w:p>
  </w:footnote>
  <w:footnote w:id="1">
    <w:p w:rsidR="00AB5204" w:rsidRPr="001728D8" w:rsidRDefault="00AB5204" w:rsidP="001728D8">
      <w:pPr>
        <w:jc w:val="both"/>
      </w:pPr>
      <w:r w:rsidRPr="001728D8">
        <w:rPr>
          <w:rStyle w:val="ac"/>
        </w:rPr>
        <w:footnoteRef/>
      </w:r>
      <w:r w:rsidRPr="001728D8">
        <w:t xml:space="preserve"> </w:t>
      </w:r>
      <w:r w:rsidRPr="001728D8">
        <w:rPr>
          <w:color w:val="000000"/>
        </w:rPr>
        <w:t>Утверждены Приказом Министерства здравоохранения и социального развития РФ от 5 мая 2008 г. №</w:t>
      </w:r>
      <w:r w:rsidR="001728D8">
        <w:rPr>
          <w:color w:val="000000"/>
        </w:rPr>
        <w:t xml:space="preserve"> </w:t>
      </w:r>
      <w:r w:rsidRPr="001728D8">
        <w:rPr>
          <w:color w:val="000000"/>
        </w:rPr>
        <w:t xml:space="preserve">216н </w:t>
      </w:r>
      <w:r w:rsidR="001728D8">
        <w:rPr>
          <w:color w:val="000000"/>
        </w:rPr>
        <w:t>«</w:t>
      </w:r>
      <w:r w:rsidRPr="001728D8">
        <w:rPr>
          <w:color w:val="000000"/>
        </w:rPr>
        <w:t>Об утверждении профессиональных квалификационных групп должностей работников образования</w:t>
      </w:r>
      <w:r w:rsidR="001728D8">
        <w:rPr>
          <w:color w:val="000000"/>
        </w:rPr>
        <w:t>»</w:t>
      </w:r>
    </w:p>
  </w:footnote>
  <w:footnote w:id="2">
    <w:p w:rsidR="00AB5204" w:rsidRPr="001728D8" w:rsidRDefault="00AB5204" w:rsidP="001728D8">
      <w:pPr>
        <w:jc w:val="both"/>
      </w:pPr>
      <w:r w:rsidRPr="001728D8">
        <w:rPr>
          <w:rStyle w:val="ac"/>
        </w:rPr>
        <w:footnoteRef/>
      </w:r>
      <w:r w:rsidRPr="001728D8">
        <w:t xml:space="preserve"> </w:t>
      </w:r>
      <w:r w:rsidRPr="001728D8">
        <w:rPr>
          <w:color w:val="000000"/>
        </w:rPr>
        <w:t>Утверждены Приказом Министерства здравоохранения и социального развития РФ от 5 мая 2008 г. №</w:t>
      </w:r>
      <w:r w:rsidR="001728D8">
        <w:rPr>
          <w:color w:val="000000"/>
        </w:rPr>
        <w:t xml:space="preserve"> </w:t>
      </w:r>
      <w:r w:rsidRPr="001728D8">
        <w:rPr>
          <w:color w:val="000000"/>
        </w:rPr>
        <w:t xml:space="preserve">217н </w:t>
      </w:r>
      <w:r w:rsidR="001728D8">
        <w:rPr>
          <w:color w:val="000000"/>
        </w:rPr>
        <w:t>«</w:t>
      </w:r>
      <w:r w:rsidRPr="001728D8">
        <w:rPr>
          <w:color w:val="000000"/>
        </w:rPr>
        <w:t>Об утверждении профессиональных квалификационных групп должностей работников высшего и дополнительного профессионального образования</w:t>
      </w:r>
      <w:r w:rsidR="001728D8">
        <w:rPr>
          <w:color w:val="000000"/>
        </w:rPr>
        <w:t>»</w:t>
      </w:r>
    </w:p>
  </w:footnote>
  <w:footnote w:id="3">
    <w:p w:rsidR="00AB5204" w:rsidRPr="001728D8" w:rsidRDefault="00AB5204" w:rsidP="001728D8">
      <w:pPr>
        <w:jc w:val="both"/>
        <w:rPr>
          <w:color w:val="000000"/>
        </w:rPr>
      </w:pPr>
      <w:r w:rsidRPr="001728D8">
        <w:rPr>
          <w:rStyle w:val="ac"/>
        </w:rPr>
        <w:footnoteRef/>
      </w:r>
      <w:r w:rsidRPr="001728D8">
        <w:t xml:space="preserve"> </w:t>
      </w:r>
      <w:r w:rsidRPr="001728D8">
        <w:rPr>
          <w:color w:val="000000"/>
        </w:rPr>
        <w:t>Утверждены Приказом Министерства здравоохранения и социального развития РФ от 5 мая 2008 г. №</w:t>
      </w:r>
      <w:r w:rsidR="001728D8">
        <w:rPr>
          <w:color w:val="000000"/>
        </w:rPr>
        <w:t xml:space="preserve"> </w:t>
      </w:r>
      <w:r w:rsidRPr="001728D8">
        <w:rPr>
          <w:color w:val="000000"/>
        </w:rPr>
        <w:t xml:space="preserve">217н </w:t>
      </w:r>
      <w:r w:rsidR="001728D8">
        <w:rPr>
          <w:color w:val="000000"/>
        </w:rPr>
        <w:t>«</w:t>
      </w:r>
      <w:r w:rsidRPr="001728D8">
        <w:rPr>
          <w:color w:val="000000"/>
        </w:rPr>
        <w:t>Об утверждении профессиональных квалификационных групп должностей работников высшего и дополнительного профессионального образования</w:t>
      </w:r>
      <w:r w:rsidR="001728D8">
        <w:rPr>
          <w:color w:val="000000"/>
        </w:rPr>
        <w:t>»</w:t>
      </w:r>
    </w:p>
    <w:p w:rsidR="00AB5204" w:rsidRPr="001728D8" w:rsidRDefault="00AB5204" w:rsidP="001728D8">
      <w:pPr>
        <w:pStyle w:val="aa"/>
        <w:jc w:val="both"/>
        <w:rPr>
          <w:sz w:val="24"/>
          <w:szCs w:val="24"/>
        </w:rPr>
      </w:pPr>
    </w:p>
  </w:footnote>
  <w:footnote w:id="4">
    <w:p w:rsidR="00AB5204" w:rsidRPr="001728D8" w:rsidRDefault="00AB5204" w:rsidP="001728D8">
      <w:pPr>
        <w:pStyle w:val="aa"/>
        <w:jc w:val="both"/>
        <w:rPr>
          <w:sz w:val="24"/>
          <w:szCs w:val="24"/>
        </w:rPr>
      </w:pPr>
      <w:r w:rsidRPr="001728D8">
        <w:rPr>
          <w:rStyle w:val="ac"/>
          <w:sz w:val="24"/>
          <w:szCs w:val="24"/>
        </w:rPr>
        <w:footnoteRef/>
      </w:r>
      <w:r w:rsidRPr="001728D8">
        <w:rPr>
          <w:sz w:val="24"/>
          <w:szCs w:val="24"/>
        </w:rPr>
        <w:t xml:space="preserve"> Утверждены Приказом Министерства здравоохранения и социального развития РФ от 18 июля 2008 г. </w:t>
      </w:r>
      <w:r w:rsidR="001728D8">
        <w:rPr>
          <w:sz w:val="24"/>
          <w:szCs w:val="24"/>
        </w:rPr>
        <w:t>№</w:t>
      </w:r>
      <w:r w:rsidRPr="001728D8">
        <w:rPr>
          <w:sz w:val="24"/>
          <w:szCs w:val="24"/>
        </w:rPr>
        <w:t xml:space="preserve"> 342н </w:t>
      </w:r>
      <w:r w:rsidR="001728D8">
        <w:rPr>
          <w:sz w:val="24"/>
          <w:szCs w:val="24"/>
        </w:rPr>
        <w:t>«</w:t>
      </w:r>
      <w:r w:rsidRPr="001728D8">
        <w:rPr>
          <w:sz w:val="24"/>
          <w:szCs w:val="24"/>
        </w:rPr>
        <w:t>Об утверждении профессиональных квалификационных групп должностей работников печатных средств массовой информации</w:t>
      </w:r>
      <w:r w:rsidR="001728D8">
        <w:rPr>
          <w:sz w:val="24"/>
          <w:szCs w:val="24"/>
        </w:rPr>
        <w:t>»</w:t>
      </w:r>
    </w:p>
  </w:footnote>
  <w:footnote w:id="5">
    <w:p w:rsidR="00AB5204" w:rsidRPr="001728D8" w:rsidRDefault="00AB5204" w:rsidP="001728D8">
      <w:pPr>
        <w:pStyle w:val="aa"/>
        <w:jc w:val="both"/>
        <w:rPr>
          <w:sz w:val="24"/>
          <w:szCs w:val="24"/>
        </w:rPr>
      </w:pPr>
      <w:r w:rsidRPr="001728D8">
        <w:rPr>
          <w:rStyle w:val="ac"/>
          <w:sz w:val="24"/>
          <w:szCs w:val="24"/>
        </w:rPr>
        <w:footnoteRef/>
      </w:r>
      <w:r w:rsidRPr="001728D8">
        <w:rPr>
          <w:sz w:val="24"/>
          <w:szCs w:val="24"/>
        </w:rPr>
        <w:t xml:space="preserve"> Утверждены Приказом Министерства здравоохранения и социального развития РФ от 29 мая 2008 г. </w:t>
      </w:r>
      <w:r w:rsidR="001728D8">
        <w:rPr>
          <w:sz w:val="24"/>
          <w:szCs w:val="24"/>
        </w:rPr>
        <w:t>№</w:t>
      </w:r>
      <w:r w:rsidRPr="001728D8">
        <w:rPr>
          <w:sz w:val="24"/>
          <w:szCs w:val="24"/>
        </w:rPr>
        <w:t xml:space="preserve"> 247н </w:t>
      </w:r>
      <w:r w:rsidR="001728D8">
        <w:rPr>
          <w:sz w:val="24"/>
          <w:szCs w:val="24"/>
        </w:rPr>
        <w:t>«</w:t>
      </w:r>
      <w:r w:rsidRPr="001728D8">
        <w:rPr>
          <w:sz w:val="24"/>
          <w:szCs w:val="24"/>
        </w:rPr>
        <w:t>Об утверждении профессиональных квалификационных групп общеотраслевых должностей руководителей, специалистов и служащих</w:t>
      </w:r>
      <w:r w:rsidR="001728D8">
        <w:rPr>
          <w:sz w:val="24"/>
          <w:szCs w:val="24"/>
        </w:rPr>
        <w:t>»</w:t>
      </w:r>
      <w:r w:rsidRPr="001728D8">
        <w:rPr>
          <w:sz w:val="24"/>
          <w:szCs w:val="24"/>
        </w:rPr>
        <w:t xml:space="preserve"> (с изменениями и дополнениями)</w:t>
      </w:r>
    </w:p>
  </w:footnote>
  <w:footnote w:id="6">
    <w:p w:rsidR="00AB5204" w:rsidRPr="001728D8" w:rsidRDefault="00AB5204" w:rsidP="001728D8">
      <w:pPr>
        <w:pStyle w:val="aa"/>
        <w:jc w:val="both"/>
        <w:rPr>
          <w:sz w:val="24"/>
          <w:szCs w:val="24"/>
        </w:rPr>
      </w:pPr>
      <w:r w:rsidRPr="001728D8">
        <w:rPr>
          <w:rStyle w:val="ac"/>
          <w:sz w:val="24"/>
          <w:szCs w:val="24"/>
        </w:rPr>
        <w:footnoteRef/>
      </w:r>
      <w:r w:rsidRPr="001728D8">
        <w:rPr>
          <w:sz w:val="24"/>
          <w:szCs w:val="24"/>
        </w:rPr>
        <w:t xml:space="preserve"> Утверждены Приказом Министерства здравоохранения и социального развития РФ от 29 мая 2008 г. </w:t>
      </w:r>
      <w:r w:rsidR="001728D8">
        <w:rPr>
          <w:sz w:val="24"/>
          <w:szCs w:val="24"/>
        </w:rPr>
        <w:t>№</w:t>
      </w:r>
      <w:r w:rsidRPr="001728D8">
        <w:rPr>
          <w:sz w:val="24"/>
          <w:szCs w:val="24"/>
        </w:rPr>
        <w:t xml:space="preserve"> 248н </w:t>
      </w:r>
      <w:r w:rsidR="001728D8">
        <w:rPr>
          <w:sz w:val="24"/>
          <w:szCs w:val="24"/>
        </w:rPr>
        <w:t>«</w:t>
      </w:r>
      <w:r w:rsidRPr="001728D8">
        <w:rPr>
          <w:sz w:val="24"/>
          <w:szCs w:val="24"/>
        </w:rPr>
        <w:t>Об утверждении профессиональных квалификационных групп общеотраслевых профессий рабочих</w:t>
      </w:r>
      <w:r w:rsidR="001728D8">
        <w:rPr>
          <w:sz w:val="24"/>
          <w:szCs w:val="24"/>
        </w:rPr>
        <w:t>»</w:t>
      </w:r>
      <w:r w:rsidRPr="001728D8">
        <w:rPr>
          <w:sz w:val="24"/>
          <w:szCs w:val="24"/>
        </w:rPr>
        <w:t xml:space="preserve"> (с изменениями и дополнениями)</w:t>
      </w:r>
    </w:p>
  </w:footnote>
  <w:footnote w:id="7">
    <w:p w:rsidR="00AB5204" w:rsidRPr="001728D8" w:rsidRDefault="00AB5204" w:rsidP="001728D8">
      <w:pPr>
        <w:pStyle w:val="aa"/>
        <w:jc w:val="both"/>
        <w:rPr>
          <w:sz w:val="24"/>
          <w:szCs w:val="24"/>
        </w:rPr>
      </w:pPr>
      <w:r w:rsidRPr="001728D8">
        <w:rPr>
          <w:rStyle w:val="ac"/>
          <w:sz w:val="24"/>
          <w:szCs w:val="24"/>
        </w:rPr>
        <w:footnoteRef/>
      </w:r>
      <w:r w:rsidRPr="001728D8">
        <w:rPr>
          <w:sz w:val="24"/>
          <w:szCs w:val="24"/>
        </w:rPr>
        <w:t xml:space="preserve"> Утверждены Приказом Министерства здравоохранения и социального развития РФ от 3 июля 2008 г. </w:t>
      </w:r>
      <w:r w:rsidR="001728D8">
        <w:rPr>
          <w:sz w:val="24"/>
          <w:szCs w:val="24"/>
        </w:rPr>
        <w:t>№</w:t>
      </w:r>
      <w:r w:rsidRPr="001728D8">
        <w:rPr>
          <w:sz w:val="24"/>
          <w:szCs w:val="24"/>
        </w:rPr>
        <w:t xml:space="preserve"> 305н </w:t>
      </w:r>
      <w:r w:rsidR="001728D8">
        <w:rPr>
          <w:sz w:val="24"/>
          <w:szCs w:val="24"/>
        </w:rPr>
        <w:t>«</w:t>
      </w:r>
      <w:r w:rsidRPr="001728D8">
        <w:rPr>
          <w:sz w:val="24"/>
          <w:szCs w:val="24"/>
        </w:rPr>
        <w:t>Об утверждении профессиональных квалификационных групп должностей работников сферы научных исследований и разработок</w:t>
      </w:r>
      <w:r w:rsidR="001728D8">
        <w:rPr>
          <w:sz w:val="24"/>
          <w:szCs w:val="24"/>
        </w:rPr>
        <w:t>»</w:t>
      </w:r>
      <w:r w:rsidRPr="001728D8">
        <w:rPr>
          <w:sz w:val="24"/>
          <w:szCs w:val="24"/>
        </w:rPr>
        <w:t xml:space="preserve"> (с изменениями и дополнениями)</w:t>
      </w:r>
    </w:p>
  </w:footnote>
  <w:footnote w:id="8">
    <w:p w:rsidR="00AB5204" w:rsidRPr="001728D8" w:rsidRDefault="00AB5204" w:rsidP="001728D8">
      <w:pPr>
        <w:pStyle w:val="aa"/>
        <w:jc w:val="both"/>
        <w:rPr>
          <w:sz w:val="24"/>
          <w:szCs w:val="24"/>
        </w:rPr>
      </w:pPr>
      <w:r w:rsidRPr="001728D8">
        <w:rPr>
          <w:rStyle w:val="ac"/>
          <w:sz w:val="24"/>
          <w:szCs w:val="24"/>
        </w:rPr>
        <w:footnoteRef/>
      </w:r>
      <w:r w:rsidRPr="001728D8">
        <w:rPr>
          <w:sz w:val="24"/>
          <w:szCs w:val="24"/>
        </w:rPr>
        <w:t xml:space="preserve"> Утверждено Приказом Министерства здравоохранения и социального развития РФ от 6 августа 2007 г. </w:t>
      </w:r>
      <w:r w:rsidR="001728D8">
        <w:rPr>
          <w:sz w:val="24"/>
          <w:szCs w:val="24"/>
        </w:rPr>
        <w:t>№</w:t>
      </w:r>
      <w:r w:rsidRPr="001728D8">
        <w:rPr>
          <w:sz w:val="24"/>
          <w:szCs w:val="24"/>
        </w:rPr>
        <w:t xml:space="preserve"> 526 </w:t>
      </w:r>
      <w:r w:rsidR="001728D8">
        <w:rPr>
          <w:sz w:val="24"/>
          <w:szCs w:val="24"/>
        </w:rPr>
        <w:t>«</w:t>
      </w:r>
      <w:r w:rsidRPr="001728D8">
        <w:rPr>
          <w:sz w:val="24"/>
          <w:szCs w:val="24"/>
        </w:rPr>
        <w:t>Об утверждении профессиональных квалификационных групп должностей медицинских и фармацевтических работников</w:t>
      </w:r>
      <w:r w:rsidR="001728D8">
        <w:rPr>
          <w:sz w:val="24"/>
          <w:szCs w:val="24"/>
        </w:rPr>
        <w:t>»</w:t>
      </w:r>
      <w:r w:rsidRPr="001728D8">
        <w:rPr>
          <w:sz w:val="24"/>
          <w:szCs w:val="24"/>
        </w:rPr>
        <w:t xml:space="preserve"> (с изменениями и дополнениями)</w:t>
      </w:r>
    </w:p>
  </w:footnote>
  <w:footnote w:id="9">
    <w:p w:rsidR="00AB5204" w:rsidRPr="001728D8" w:rsidRDefault="00AB5204" w:rsidP="001728D8">
      <w:pPr>
        <w:pStyle w:val="aa"/>
        <w:jc w:val="both"/>
        <w:rPr>
          <w:sz w:val="24"/>
          <w:szCs w:val="24"/>
        </w:rPr>
      </w:pPr>
      <w:r w:rsidRPr="001728D8">
        <w:rPr>
          <w:rStyle w:val="ac"/>
          <w:sz w:val="24"/>
          <w:szCs w:val="24"/>
        </w:rPr>
        <w:footnoteRef/>
      </w:r>
      <w:r w:rsidRPr="001728D8">
        <w:rPr>
          <w:sz w:val="24"/>
          <w:szCs w:val="24"/>
        </w:rPr>
        <w:t xml:space="preserve"> Утверждено Приказом Министерства здравоохранения и социального развития РФ от 31 августа 2007 г. </w:t>
      </w:r>
      <w:r w:rsidR="001728D8">
        <w:rPr>
          <w:sz w:val="24"/>
          <w:szCs w:val="24"/>
        </w:rPr>
        <w:t>№</w:t>
      </w:r>
      <w:r w:rsidRPr="001728D8">
        <w:rPr>
          <w:sz w:val="24"/>
          <w:szCs w:val="24"/>
        </w:rPr>
        <w:t xml:space="preserve"> 570 </w:t>
      </w:r>
      <w:r w:rsidR="001728D8">
        <w:rPr>
          <w:sz w:val="24"/>
          <w:szCs w:val="24"/>
        </w:rPr>
        <w:t>«</w:t>
      </w:r>
      <w:r w:rsidRPr="001728D8">
        <w:rPr>
          <w:sz w:val="24"/>
          <w:szCs w:val="24"/>
        </w:rPr>
        <w:t>Об утверждении профессиональных квалификационных групп должностей работников культуры, искусства и кинематографии</w:t>
      </w:r>
      <w:r w:rsidR="001728D8">
        <w:rPr>
          <w:sz w:val="24"/>
          <w:szCs w:val="24"/>
        </w:rPr>
        <w:t>»</w:t>
      </w:r>
    </w:p>
  </w:footnote>
  <w:footnote w:id="10">
    <w:p w:rsidR="00AB5204" w:rsidRPr="001728D8" w:rsidRDefault="00AB5204" w:rsidP="001728D8">
      <w:pPr>
        <w:pStyle w:val="aa"/>
        <w:jc w:val="both"/>
        <w:rPr>
          <w:sz w:val="24"/>
          <w:szCs w:val="24"/>
        </w:rPr>
      </w:pPr>
      <w:r w:rsidRPr="001728D8">
        <w:rPr>
          <w:rStyle w:val="ac"/>
          <w:sz w:val="24"/>
          <w:szCs w:val="24"/>
        </w:rPr>
        <w:footnoteRef/>
      </w:r>
      <w:r w:rsidRPr="001728D8">
        <w:rPr>
          <w:sz w:val="24"/>
          <w:szCs w:val="24"/>
        </w:rPr>
        <w:t xml:space="preserve"> Утверждено Приказом Министерства здравоохранения и социального развития РФ от 27 февраля 2012 г. </w:t>
      </w:r>
      <w:r w:rsidR="001728D8">
        <w:rPr>
          <w:sz w:val="24"/>
          <w:szCs w:val="24"/>
        </w:rPr>
        <w:t>№</w:t>
      </w:r>
      <w:r w:rsidRPr="001728D8">
        <w:rPr>
          <w:sz w:val="24"/>
          <w:szCs w:val="24"/>
        </w:rPr>
        <w:t xml:space="preserve"> 165н </w:t>
      </w:r>
      <w:r w:rsidR="001728D8">
        <w:rPr>
          <w:sz w:val="24"/>
          <w:szCs w:val="24"/>
        </w:rPr>
        <w:t>«</w:t>
      </w:r>
      <w:r w:rsidRPr="001728D8">
        <w:rPr>
          <w:sz w:val="24"/>
          <w:szCs w:val="24"/>
        </w:rPr>
        <w:t>Об утверждении профессиональных квалификационных групп должностей работников физической культуры и спорта</w:t>
      </w:r>
      <w:r w:rsidR="001728D8">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048"/>
      <w:gridCol w:w="2889"/>
      <w:gridCol w:w="3153"/>
    </w:tblGrid>
    <w:tr w:rsidR="00AB5204" w:rsidRPr="00911588" w:rsidTr="002A1A72">
      <w:trPr>
        <w:trHeight w:val="168"/>
      </w:trPr>
      <w:tc>
        <w:tcPr>
          <w:tcW w:w="1101" w:type="dxa"/>
          <w:vMerge w:val="restart"/>
          <w:tcBorders>
            <w:top w:val="single" w:sz="6" w:space="0" w:color="808080"/>
            <w:left w:val="single" w:sz="6" w:space="0" w:color="808080"/>
            <w:bottom w:val="single" w:sz="6" w:space="0" w:color="808080"/>
            <w:right w:val="single" w:sz="6" w:space="0" w:color="808080"/>
          </w:tcBorders>
          <w:shd w:val="clear" w:color="auto" w:fill="auto"/>
          <w:vAlign w:val="center"/>
        </w:tcPr>
        <w:p w:rsidR="00AB5204" w:rsidRPr="00911588" w:rsidRDefault="004B4265" w:rsidP="005E21D7">
          <w:pPr>
            <w:pStyle w:val="10"/>
            <w:spacing w:before="0"/>
            <w:ind w:firstLine="0"/>
            <w:jc w:val="center"/>
            <w:rPr>
              <w:rFonts w:ascii="Times New Roman" w:hAnsi="Times New Roman"/>
            </w:rPr>
          </w:pPr>
          <w:r w:rsidRPr="00911588">
            <w:rPr>
              <w:b/>
              <w:noProof/>
            </w:rPr>
            <w:drawing>
              <wp:inline distT="0" distB="0" distL="0" distR="0">
                <wp:extent cx="619125" cy="600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6000" contrast="18000"/>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inline>
            </w:drawing>
          </w:r>
        </w:p>
      </w:tc>
      <w:tc>
        <w:tcPr>
          <w:tcW w:w="9090" w:type="dxa"/>
          <w:gridSpan w:val="3"/>
          <w:tcBorders>
            <w:top w:val="single" w:sz="6" w:space="0" w:color="808080"/>
            <w:left w:val="single" w:sz="6" w:space="0" w:color="808080"/>
            <w:bottom w:val="single" w:sz="6" w:space="0" w:color="808080"/>
            <w:right w:val="single" w:sz="6" w:space="0" w:color="808080"/>
          </w:tcBorders>
          <w:shd w:val="clear" w:color="auto" w:fill="auto"/>
          <w:vAlign w:val="center"/>
        </w:tcPr>
        <w:p w:rsidR="00AB5204" w:rsidRPr="003D3339" w:rsidRDefault="00AB5204" w:rsidP="005E21D7">
          <w:pPr>
            <w:pStyle w:val="10"/>
            <w:spacing w:before="0"/>
            <w:ind w:firstLine="0"/>
            <w:jc w:val="center"/>
            <w:rPr>
              <w:rFonts w:ascii="Times New Roman" w:hAnsi="Times New Roman"/>
              <w:sz w:val="14"/>
              <w:szCs w:val="14"/>
            </w:rPr>
          </w:pPr>
          <w:r w:rsidRPr="003D3339">
            <w:rPr>
              <w:rFonts w:ascii="Times New Roman" w:hAnsi="Times New Roman"/>
              <w:sz w:val="14"/>
              <w:szCs w:val="14"/>
            </w:rPr>
            <w:t xml:space="preserve">Федеральное государственное бюджетное образовательное учреждение высшего образования </w:t>
          </w:r>
        </w:p>
        <w:p w:rsidR="00AB5204" w:rsidRPr="00911588" w:rsidRDefault="00AB5204" w:rsidP="005E21D7">
          <w:pPr>
            <w:pStyle w:val="10"/>
            <w:spacing w:before="0"/>
            <w:ind w:firstLine="0"/>
            <w:jc w:val="center"/>
            <w:rPr>
              <w:rFonts w:ascii="Times New Roman" w:hAnsi="Times New Roman"/>
              <w:sz w:val="14"/>
              <w:szCs w:val="14"/>
            </w:rPr>
          </w:pPr>
          <w:r w:rsidRPr="003D3339">
            <w:rPr>
              <w:rFonts w:ascii="Times New Roman" w:hAnsi="Times New Roman"/>
              <w:sz w:val="14"/>
              <w:szCs w:val="14"/>
            </w:rPr>
            <w:t>«Тульский государственный университет»</w:t>
          </w:r>
        </w:p>
      </w:tc>
    </w:tr>
    <w:tr w:rsidR="00AB5204" w:rsidRPr="00911588" w:rsidTr="002A1A72">
      <w:trPr>
        <w:trHeight w:val="121"/>
      </w:trPr>
      <w:tc>
        <w:tcPr>
          <w:tcW w:w="1101" w:type="dxa"/>
          <w:vMerge/>
          <w:tcBorders>
            <w:top w:val="single" w:sz="6" w:space="0" w:color="808080"/>
            <w:left w:val="single" w:sz="6" w:space="0" w:color="808080"/>
            <w:bottom w:val="single" w:sz="6" w:space="0" w:color="808080"/>
            <w:right w:val="single" w:sz="6" w:space="0" w:color="808080"/>
          </w:tcBorders>
          <w:shd w:val="clear" w:color="auto" w:fill="auto"/>
          <w:vAlign w:val="center"/>
        </w:tcPr>
        <w:p w:rsidR="00AB5204" w:rsidRPr="00911588" w:rsidRDefault="00AB5204" w:rsidP="005E21D7">
          <w:pPr>
            <w:pStyle w:val="10"/>
            <w:spacing w:before="0"/>
            <w:ind w:firstLine="0"/>
            <w:jc w:val="center"/>
            <w:rPr>
              <w:rFonts w:ascii="Times New Roman" w:hAnsi="Times New Roman"/>
              <w:i/>
            </w:rPr>
          </w:pPr>
        </w:p>
      </w:tc>
      <w:tc>
        <w:tcPr>
          <w:tcW w:w="9090" w:type="dxa"/>
          <w:gridSpan w:val="3"/>
          <w:tcBorders>
            <w:top w:val="single" w:sz="6" w:space="0" w:color="808080"/>
            <w:left w:val="single" w:sz="6" w:space="0" w:color="808080"/>
            <w:bottom w:val="single" w:sz="6" w:space="0" w:color="808080"/>
            <w:right w:val="single" w:sz="6" w:space="0" w:color="808080"/>
          </w:tcBorders>
          <w:shd w:val="clear" w:color="auto" w:fill="auto"/>
          <w:vAlign w:val="center"/>
        </w:tcPr>
        <w:p w:rsidR="00AB5204" w:rsidRPr="00911588" w:rsidRDefault="00AB5204" w:rsidP="005E21D7">
          <w:pPr>
            <w:pStyle w:val="10"/>
            <w:spacing w:before="0"/>
            <w:ind w:firstLine="0"/>
            <w:jc w:val="center"/>
            <w:rPr>
              <w:rFonts w:ascii="Times New Roman" w:hAnsi="Times New Roman"/>
              <w:sz w:val="20"/>
            </w:rPr>
          </w:pPr>
          <w:r>
            <w:rPr>
              <w:rFonts w:ascii="Times New Roman" w:hAnsi="Times New Roman"/>
              <w:b/>
              <w:sz w:val="20"/>
            </w:rPr>
            <w:t xml:space="preserve">Положение об оплате труда </w:t>
          </w:r>
        </w:p>
      </w:tc>
    </w:tr>
    <w:tr w:rsidR="00AB5204" w:rsidRPr="00911588" w:rsidTr="002A1A72">
      <w:trPr>
        <w:trHeight w:val="257"/>
      </w:trPr>
      <w:tc>
        <w:tcPr>
          <w:tcW w:w="1101" w:type="dxa"/>
          <w:vMerge/>
          <w:tcBorders>
            <w:top w:val="single" w:sz="6" w:space="0" w:color="808080"/>
            <w:left w:val="single" w:sz="6" w:space="0" w:color="808080"/>
            <w:bottom w:val="single" w:sz="6" w:space="0" w:color="808080"/>
            <w:right w:val="single" w:sz="6" w:space="0" w:color="808080"/>
          </w:tcBorders>
          <w:shd w:val="clear" w:color="auto" w:fill="auto"/>
        </w:tcPr>
        <w:p w:rsidR="00AB5204" w:rsidRPr="00911588" w:rsidRDefault="00AB5204" w:rsidP="005E21D7">
          <w:pPr>
            <w:pStyle w:val="a6"/>
            <w:rPr>
              <w:i/>
            </w:rPr>
          </w:pPr>
        </w:p>
      </w:tc>
      <w:tc>
        <w:tcPr>
          <w:tcW w:w="3048" w:type="dxa"/>
          <w:tcBorders>
            <w:top w:val="single" w:sz="6" w:space="0" w:color="808080"/>
            <w:left w:val="single" w:sz="6" w:space="0" w:color="808080"/>
            <w:bottom w:val="single" w:sz="6" w:space="0" w:color="808080"/>
            <w:right w:val="single" w:sz="6" w:space="0" w:color="808080"/>
          </w:tcBorders>
          <w:shd w:val="clear" w:color="auto" w:fill="auto"/>
          <w:vAlign w:val="center"/>
        </w:tcPr>
        <w:p w:rsidR="00AB5204" w:rsidRPr="00911588" w:rsidRDefault="00AB5204" w:rsidP="002A1A72">
          <w:pPr>
            <w:pStyle w:val="a6"/>
            <w:ind w:firstLine="0"/>
            <w:jc w:val="center"/>
            <w:rPr>
              <w:i/>
              <w:sz w:val="20"/>
            </w:rPr>
          </w:pPr>
          <w:r>
            <w:rPr>
              <w:i/>
              <w:sz w:val="20"/>
            </w:rPr>
            <w:t>Издание 2</w:t>
          </w:r>
        </w:p>
      </w:tc>
      <w:tc>
        <w:tcPr>
          <w:tcW w:w="2889" w:type="dxa"/>
          <w:tcBorders>
            <w:top w:val="single" w:sz="6" w:space="0" w:color="808080"/>
            <w:left w:val="single" w:sz="6" w:space="0" w:color="808080"/>
            <w:bottom w:val="single" w:sz="6" w:space="0" w:color="808080"/>
            <w:right w:val="single" w:sz="6" w:space="0" w:color="808080"/>
          </w:tcBorders>
          <w:shd w:val="clear" w:color="auto" w:fill="auto"/>
          <w:vAlign w:val="center"/>
        </w:tcPr>
        <w:p w:rsidR="005200E4" w:rsidRPr="00911588" w:rsidRDefault="00AB5204" w:rsidP="00FE40F1">
          <w:pPr>
            <w:pStyle w:val="a6"/>
            <w:ind w:firstLine="0"/>
            <w:jc w:val="center"/>
            <w:rPr>
              <w:i/>
              <w:sz w:val="20"/>
            </w:rPr>
          </w:pPr>
          <w:r w:rsidRPr="00911588">
            <w:rPr>
              <w:i/>
              <w:sz w:val="20"/>
            </w:rPr>
            <w:t xml:space="preserve">Изменение </w:t>
          </w:r>
          <w:r w:rsidR="00C549BA">
            <w:rPr>
              <w:i/>
              <w:sz w:val="20"/>
            </w:rPr>
            <w:t>1</w:t>
          </w:r>
          <w:r w:rsidR="00FE40F1">
            <w:rPr>
              <w:i/>
              <w:sz w:val="20"/>
            </w:rPr>
            <w:t>2</w:t>
          </w:r>
        </w:p>
      </w:tc>
      <w:tc>
        <w:tcPr>
          <w:tcW w:w="3153" w:type="dxa"/>
          <w:tcBorders>
            <w:top w:val="single" w:sz="6" w:space="0" w:color="808080"/>
            <w:left w:val="single" w:sz="6" w:space="0" w:color="808080"/>
            <w:bottom w:val="single" w:sz="6" w:space="0" w:color="808080"/>
            <w:right w:val="single" w:sz="6" w:space="0" w:color="808080"/>
          </w:tcBorders>
          <w:shd w:val="clear" w:color="auto" w:fill="auto"/>
          <w:vAlign w:val="center"/>
        </w:tcPr>
        <w:p w:rsidR="00AB5204" w:rsidRPr="00911588" w:rsidRDefault="00AB5204" w:rsidP="002A1A72">
          <w:pPr>
            <w:pStyle w:val="a6"/>
            <w:ind w:firstLine="0"/>
            <w:jc w:val="center"/>
            <w:rPr>
              <w:i/>
              <w:sz w:val="20"/>
            </w:rPr>
          </w:pPr>
          <w:r w:rsidRPr="00911588">
            <w:rPr>
              <w:i/>
              <w:sz w:val="20"/>
            </w:rPr>
            <w:t xml:space="preserve">Стр. </w:t>
          </w:r>
          <w:r w:rsidRPr="00911588">
            <w:rPr>
              <w:i/>
              <w:sz w:val="20"/>
            </w:rPr>
            <w:fldChar w:fldCharType="begin"/>
          </w:r>
          <w:r w:rsidRPr="00911588">
            <w:rPr>
              <w:i/>
              <w:sz w:val="20"/>
            </w:rPr>
            <w:instrText xml:space="preserve"> PAGE </w:instrText>
          </w:r>
          <w:r w:rsidRPr="00911588">
            <w:rPr>
              <w:i/>
              <w:sz w:val="20"/>
            </w:rPr>
            <w:fldChar w:fldCharType="separate"/>
          </w:r>
          <w:r w:rsidR="00E9214F">
            <w:rPr>
              <w:i/>
              <w:noProof/>
              <w:sz w:val="20"/>
            </w:rPr>
            <w:t>44</w:t>
          </w:r>
          <w:r w:rsidRPr="00911588">
            <w:rPr>
              <w:i/>
              <w:sz w:val="20"/>
            </w:rPr>
            <w:fldChar w:fldCharType="end"/>
          </w:r>
          <w:r w:rsidRPr="00911588">
            <w:rPr>
              <w:i/>
              <w:sz w:val="20"/>
            </w:rPr>
            <w:t xml:space="preserve"> из </w:t>
          </w:r>
          <w:r w:rsidRPr="00911588">
            <w:rPr>
              <w:i/>
              <w:sz w:val="20"/>
            </w:rPr>
            <w:fldChar w:fldCharType="begin"/>
          </w:r>
          <w:r w:rsidRPr="00911588">
            <w:rPr>
              <w:i/>
              <w:sz w:val="20"/>
            </w:rPr>
            <w:instrText xml:space="preserve"> NUMPAGES </w:instrText>
          </w:r>
          <w:r w:rsidRPr="00911588">
            <w:rPr>
              <w:i/>
              <w:sz w:val="20"/>
            </w:rPr>
            <w:fldChar w:fldCharType="separate"/>
          </w:r>
          <w:r w:rsidR="00E9214F">
            <w:rPr>
              <w:i/>
              <w:noProof/>
              <w:sz w:val="20"/>
            </w:rPr>
            <w:t>45</w:t>
          </w:r>
          <w:r w:rsidRPr="00911588">
            <w:rPr>
              <w:i/>
              <w:sz w:val="20"/>
            </w:rPr>
            <w:fldChar w:fldCharType="end"/>
          </w:r>
        </w:p>
      </w:tc>
    </w:tr>
  </w:tbl>
  <w:p w:rsidR="00AB5204" w:rsidRDefault="00AB520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D74E1"/>
    <w:multiLevelType w:val="hybridMultilevel"/>
    <w:tmpl w:val="5ECC0DBA"/>
    <w:lvl w:ilvl="0" w:tplc="C590D598">
      <w:start w:val="9"/>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BDF3C18"/>
    <w:multiLevelType w:val="hybridMultilevel"/>
    <w:tmpl w:val="83B41FAC"/>
    <w:lvl w:ilvl="0" w:tplc="9522B878">
      <w:start w:val="5"/>
      <w:numFmt w:val="decimal"/>
      <w:lvlText w:val="%1."/>
      <w:lvlJc w:val="left"/>
      <w:pPr>
        <w:tabs>
          <w:tab w:val="num" w:pos="720"/>
        </w:tabs>
        <w:ind w:left="720" w:hanging="360"/>
      </w:pPr>
      <w:rPr>
        <w:rFonts w:hint="default"/>
      </w:rPr>
    </w:lvl>
    <w:lvl w:ilvl="1" w:tplc="78AAA502">
      <w:numFmt w:val="none"/>
      <w:lvlText w:val=""/>
      <w:lvlJc w:val="left"/>
      <w:pPr>
        <w:tabs>
          <w:tab w:val="num" w:pos="360"/>
        </w:tabs>
      </w:pPr>
    </w:lvl>
    <w:lvl w:ilvl="2" w:tplc="DBC482DA">
      <w:numFmt w:val="none"/>
      <w:lvlText w:val=""/>
      <w:lvlJc w:val="left"/>
      <w:pPr>
        <w:tabs>
          <w:tab w:val="num" w:pos="360"/>
        </w:tabs>
      </w:pPr>
    </w:lvl>
    <w:lvl w:ilvl="3" w:tplc="8C029EAC">
      <w:numFmt w:val="none"/>
      <w:lvlText w:val=""/>
      <w:lvlJc w:val="left"/>
      <w:pPr>
        <w:tabs>
          <w:tab w:val="num" w:pos="360"/>
        </w:tabs>
      </w:pPr>
    </w:lvl>
    <w:lvl w:ilvl="4" w:tplc="D50E02F8">
      <w:numFmt w:val="none"/>
      <w:lvlText w:val=""/>
      <w:lvlJc w:val="left"/>
      <w:pPr>
        <w:tabs>
          <w:tab w:val="num" w:pos="360"/>
        </w:tabs>
      </w:pPr>
    </w:lvl>
    <w:lvl w:ilvl="5" w:tplc="3E0A77F6">
      <w:numFmt w:val="none"/>
      <w:lvlText w:val=""/>
      <w:lvlJc w:val="left"/>
      <w:pPr>
        <w:tabs>
          <w:tab w:val="num" w:pos="360"/>
        </w:tabs>
      </w:pPr>
    </w:lvl>
    <w:lvl w:ilvl="6" w:tplc="A6081FBA">
      <w:numFmt w:val="none"/>
      <w:lvlText w:val=""/>
      <w:lvlJc w:val="left"/>
      <w:pPr>
        <w:tabs>
          <w:tab w:val="num" w:pos="360"/>
        </w:tabs>
      </w:pPr>
    </w:lvl>
    <w:lvl w:ilvl="7" w:tplc="AE267046">
      <w:numFmt w:val="none"/>
      <w:lvlText w:val=""/>
      <w:lvlJc w:val="left"/>
      <w:pPr>
        <w:tabs>
          <w:tab w:val="num" w:pos="360"/>
        </w:tabs>
      </w:pPr>
    </w:lvl>
    <w:lvl w:ilvl="8" w:tplc="CE8EBFFA">
      <w:numFmt w:val="none"/>
      <w:lvlText w:val=""/>
      <w:lvlJc w:val="left"/>
      <w:pPr>
        <w:tabs>
          <w:tab w:val="num" w:pos="360"/>
        </w:tabs>
      </w:pPr>
    </w:lvl>
  </w:abstractNum>
  <w:abstractNum w:abstractNumId="2">
    <w:nsid w:val="330C187E"/>
    <w:multiLevelType w:val="multilevel"/>
    <w:tmpl w:val="DE58679C"/>
    <w:lvl w:ilvl="0">
      <w:start w:val="7"/>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3C096AE1"/>
    <w:multiLevelType w:val="multilevel"/>
    <w:tmpl w:val="358C8E5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495"/>
        </w:tabs>
        <w:ind w:left="1495"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3CE55F73"/>
    <w:multiLevelType w:val="multilevel"/>
    <w:tmpl w:val="8ECA7AFE"/>
    <w:lvl w:ilvl="0">
      <w:start w:val="7"/>
      <w:numFmt w:val="decimal"/>
      <w:lvlText w:val="%1."/>
      <w:lvlJc w:val="left"/>
      <w:pPr>
        <w:tabs>
          <w:tab w:val="num" w:pos="0"/>
        </w:tabs>
        <w:ind w:left="450" w:hanging="450"/>
      </w:pPr>
      <w:rPr>
        <w:rFonts w:hint="default"/>
      </w:rPr>
    </w:lvl>
    <w:lvl w:ilvl="1">
      <w:start w:val="4"/>
      <w:numFmt w:val="decimal"/>
      <w:lvlText w:val="%1.%2"/>
      <w:lvlJc w:val="left"/>
      <w:pPr>
        <w:tabs>
          <w:tab w:val="num" w:pos="1484"/>
        </w:tabs>
        <w:ind w:left="2564"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960" w:hanging="180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5">
    <w:nsid w:val="423B03EE"/>
    <w:multiLevelType w:val="hybridMultilevel"/>
    <w:tmpl w:val="711EEAAC"/>
    <w:lvl w:ilvl="0" w:tplc="8BC0B6BC">
      <w:start w:val="9"/>
      <w:numFmt w:val="decimal"/>
      <w:lvlText w:val="%1."/>
      <w:lvlJc w:val="left"/>
      <w:pPr>
        <w:tabs>
          <w:tab w:val="num" w:pos="720"/>
        </w:tabs>
        <w:ind w:left="720" w:hanging="360"/>
      </w:pPr>
      <w:rPr>
        <w:rFonts w:hint="default"/>
      </w:rPr>
    </w:lvl>
    <w:lvl w:ilvl="1" w:tplc="E0CC8384">
      <w:numFmt w:val="none"/>
      <w:lvlText w:val=""/>
      <w:lvlJc w:val="left"/>
      <w:pPr>
        <w:tabs>
          <w:tab w:val="num" w:pos="360"/>
        </w:tabs>
      </w:pPr>
    </w:lvl>
    <w:lvl w:ilvl="2" w:tplc="C534E448">
      <w:numFmt w:val="none"/>
      <w:lvlText w:val=""/>
      <w:lvlJc w:val="left"/>
      <w:pPr>
        <w:tabs>
          <w:tab w:val="num" w:pos="360"/>
        </w:tabs>
      </w:pPr>
    </w:lvl>
    <w:lvl w:ilvl="3" w:tplc="30826E58">
      <w:numFmt w:val="none"/>
      <w:lvlText w:val=""/>
      <w:lvlJc w:val="left"/>
      <w:pPr>
        <w:tabs>
          <w:tab w:val="num" w:pos="360"/>
        </w:tabs>
      </w:pPr>
    </w:lvl>
    <w:lvl w:ilvl="4" w:tplc="9B941850">
      <w:numFmt w:val="none"/>
      <w:lvlText w:val=""/>
      <w:lvlJc w:val="left"/>
      <w:pPr>
        <w:tabs>
          <w:tab w:val="num" w:pos="360"/>
        </w:tabs>
      </w:pPr>
    </w:lvl>
    <w:lvl w:ilvl="5" w:tplc="053C3CAE">
      <w:numFmt w:val="none"/>
      <w:lvlText w:val=""/>
      <w:lvlJc w:val="left"/>
      <w:pPr>
        <w:tabs>
          <w:tab w:val="num" w:pos="360"/>
        </w:tabs>
      </w:pPr>
    </w:lvl>
    <w:lvl w:ilvl="6" w:tplc="68ACF4FE">
      <w:numFmt w:val="none"/>
      <w:lvlText w:val=""/>
      <w:lvlJc w:val="left"/>
      <w:pPr>
        <w:tabs>
          <w:tab w:val="num" w:pos="360"/>
        </w:tabs>
      </w:pPr>
    </w:lvl>
    <w:lvl w:ilvl="7" w:tplc="536001DC">
      <w:numFmt w:val="none"/>
      <w:lvlText w:val=""/>
      <w:lvlJc w:val="left"/>
      <w:pPr>
        <w:tabs>
          <w:tab w:val="num" w:pos="360"/>
        </w:tabs>
      </w:pPr>
    </w:lvl>
    <w:lvl w:ilvl="8" w:tplc="C4DCD492">
      <w:numFmt w:val="none"/>
      <w:lvlText w:val=""/>
      <w:lvlJc w:val="left"/>
      <w:pPr>
        <w:tabs>
          <w:tab w:val="num" w:pos="360"/>
        </w:tabs>
      </w:pPr>
    </w:lvl>
  </w:abstractNum>
  <w:abstractNum w:abstractNumId="6">
    <w:nsid w:val="430D01B4"/>
    <w:multiLevelType w:val="multilevel"/>
    <w:tmpl w:val="6C1C039A"/>
    <w:lvl w:ilvl="0">
      <w:start w:val="7"/>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552F3E38"/>
    <w:multiLevelType w:val="multilevel"/>
    <w:tmpl w:val="711EEAAC"/>
    <w:lvl w:ilvl="0">
      <w:start w:val="9"/>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nsid w:val="597E7B75"/>
    <w:multiLevelType w:val="hybridMultilevel"/>
    <w:tmpl w:val="8AD46FFA"/>
    <w:lvl w:ilvl="0" w:tplc="104EDFF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6EEF1AC0"/>
    <w:multiLevelType w:val="multilevel"/>
    <w:tmpl w:val="6C1C039A"/>
    <w:lvl w:ilvl="0">
      <w:start w:val="7"/>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8"/>
  </w:num>
  <w:num w:numId="7">
    <w:abstractNumId w:val="6"/>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92A"/>
    <w:rsid w:val="000151A3"/>
    <w:rsid w:val="00020D23"/>
    <w:rsid w:val="00023E91"/>
    <w:rsid w:val="000268B6"/>
    <w:rsid w:val="0004051A"/>
    <w:rsid w:val="0005258D"/>
    <w:rsid w:val="00052D57"/>
    <w:rsid w:val="00054F8E"/>
    <w:rsid w:val="00057ED4"/>
    <w:rsid w:val="00070613"/>
    <w:rsid w:val="0007188E"/>
    <w:rsid w:val="00074377"/>
    <w:rsid w:val="00075BCB"/>
    <w:rsid w:val="00095646"/>
    <w:rsid w:val="00095A7D"/>
    <w:rsid w:val="000A348B"/>
    <w:rsid w:val="00100265"/>
    <w:rsid w:val="0011012E"/>
    <w:rsid w:val="00113ADD"/>
    <w:rsid w:val="00146444"/>
    <w:rsid w:val="0014668C"/>
    <w:rsid w:val="00163169"/>
    <w:rsid w:val="00163685"/>
    <w:rsid w:val="001728D8"/>
    <w:rsid w:val="00173551"/>
    <w:rsid w:val="00173719"/>
    <w:rsid w:val="00176DD4"/>
    <w:rsid w:val="001B4922"/>
    <w:rsid w:val="001C1F9A"/>
    <w:rsid w:val="001C7AAF"/>
    <w:rsid w:val="001D47D0"/>
    <w:rsid w:val="001D4936"/>
    <w:rsid w:val="001D75A0"/>
    <w:rsid w:val="001E3A03"/>
    <w:rsid w:val="001F31EF"/>
    <w:rsid w:val="0020226F"/>
    <w:rsid w:val="00210AE7"/>
    <w:rsid w:val="00217ACD"/>
    <w:rsid w:val="0024246A"/>
    <w:rsid w:val="00254CD4"/>
    <w:rsid w:val="00256E4F"/>
    <w:rsid w:val="00280181"/>
    <w:rsid w:val="00290BDD"/>
    <w:rsid w:val="0029517A"/>
    <w:rsid w:val="00297D0D"/>
    <w:rsid w:val="002A1A72"/>
    <w:rsid w:val="002B4DBD"/>
    <w:rsid w:val="002B50D6"/>
    <w:rsid w:val="002C2658"/>
    <w:rsid w:val="002C4B39"/>
    <w:rsid w:val="002E1159"/>
    <w:rsid w:val="002E7240"/>
    <w:rsid w:val="002E79C7"/>
    <w:rsid w:val="002F313B"/>
    <w:rsid w:val="0030098E"/>
    <w:rsid w:val="00310ACF"/>
    <w:rsid w:val="003128C4"/>
    <w:rsid w:val="00334534"/>
    <w:rsid w:val="00341FF3"/>
    <w:rsid w:val="003515F2"/>
    <w:rsid w:val="0035269C"/>
    <w:rsid w:val="00362A3C"/>
    <w:rsid w:val="00366777"/>
    <w:rsid w:val="003716A7"/>
    <w:rsid w:val="00373122"/>
    <w:rsid w:val="003C01BF"/>
    <w:rsid w:val="003C4CE0"/>
    <w:rsid w:val="003C6B30"/>
    <w:rsid w:val="003D2D82"/>
    <w:rsid w:val="003F5B57"/>
    <w:rsid w:val="003F7D0B"/>
    <w:rsid w:val="00404E4D"/>
    <w:rsid w:val="00413BE2"/>
    <w:rsid w:val="00422F4B"/>
    <w:rsid w:val="004302C7"/>
    <w:rsid w:val="00460CB8"/>
    <w:rsid w:val="00465618"/>
    <w:rsid w:val="004815C7"/>
    <w:rsid w:val="00482B71"/>
    <w:rsid w:val="00483831"/>
    <w:rsid w:val="00484508"/>
    <w:rsid w:val="00491B91"/>
    <w:rsid w:val="004A0231"/>
    <w:rsid w:val="004B1FA4"/>
    <w:rsid w:val="004B4265"/>
    <w:rsid w:val="004B696D"/>
    <w:rsid w:val="004B7D66"/>
    <w:rsid w:val="004C72E8"/>
    <w:rsid w:val="004F238E"/>
    <w:rsid w:val="00503394"/>
    <w:rsid w:val="00513DC8"/>
    <w:rsid w:val="005200E4"/>
    <w:rsid w:val="00533D6B"/>
    <w:rsid w:val="00547086"/>
    <w:rsid w:val="00550B03"/>
    <w:rsid w:val="0055431B"/>
    <w:rsid w:val="00561F7A"/>
    <w:rsid w:val="005726EB"/>
    <w:rsid w:val="005A1E2F"/>
    <w:rsid w:val="005C3EF2"/>
    <w:rsid w:val="005E21D7"/>
    <w:rsid w:val="005F3DCE"/>
    <w:rsid w:val="00607590"/>
    <w:rsid w:val="00607ECF"/>
    <w:rsid w:val="00610A57"/>
    <w:rsid w:val="0061355F"/>
    <w:rsid w:val="006165D5"/>
    <w:rsid w:val="00633342"/>
    <w:rsid w:val="00641C74"/>
    <w:rsid w:val="00647DB7"/>
    <w:rsid w:val="00653B9D"/>
    <w:rsid w:val="00654659"/>
    <w:rsid w:val="006621B7"/>
    <w:rsid w:val="00687D52"/>
    <w:rsid w:val="00696760"/>
    <w:rsid w:val="00696C85"/>
    <w:rsid w:val="00697BA3"/>
    <w:rsid w:val="006B150E"/>
    <w:rsid w:val="006D076B"/>
    <w:rsid w:val="006E5D49"/>
    <w:rsid w:val="006E64E4"/>
    <w:rsid w:val="00710659"/>
    <w:rsid w:val="007163C8"/>
    <w:rsid w:val="007335EC"/>
    <w:rsid w:val="00744B67"/>
    <w:rsid w:val="00753BCD"/>
    <w:rsid w:val="00790411"/>
    <w:rsid w:val="00792AEF"/>
    <w:rsid w:val="007B7871"/>
    <w:rsid w:val="007B7C0A"/>
    <w:rsid w:val="007C2BCA"/>
    <w:rsid w:val="007F18F3"/>
    <w:rsid w:val="007F31B7"/>
    <w:rsid w:val="007F3EF3"/>
    <w:rsid w:val="007F5E26"/>
    <w:rsid w:val="00804630"/>
    <w:rsid w:val="00841208"/>
    <w:rsid w:val="00850A3A"/>
    <w:rsid w:val="008626D2"/>
    <w:rsid w:val="0086723F"/>
    <w:rsid w:val="00875A83"/>
    <w:rsid w:val="00880F1E"/>
    <w:rsid w:val="008823F7"/>
    <w:rsid w:val="00887961"/>
    <w:rsid w:val="00890EB2"/>
    <w:rsid w:val="00895DAD"/>
    <w:rsid w:val="008A5A8D"/>
    <w:rsid w:val="008C1673"/>
    <w:rsid w:val="009021CA"/>
    <w:rsid w:val="00915DC9"/>
    <w:rsid w:val="0094007D"/>
    <w:rsid w:val="00941B1F"/>
    <w:rsid w:val="00952E28"/>
    <w:rsid w:val="00954BBC"/>
    <w:rsid w:val="009629D5"/>
    <w:rsid w:val="00965E88"/>
    <w:rsid w:val="00966911"/>
    <w:rsid w:val="009673EC"/>
    <w:rsid w:val="00981D73"/>
    <w:rsid w:val="00981FE2"/>
    <w:rsid w:val="00986A82"/>
    <w:rsid w:val="009911CC"/>
    <w:rsid w:val="009A7D3E"/>
    <w:rsid w:val="009B00C0"/>
    <w:rsid w:val="009B1D6C"/>
    <w:rsid w:val="009D331A"/>
    <w:rsid w:val="009E005C"/>
    <w:rsid w:val="009E43C6"/>
    <w:rsid w:val="009F031D"/>
    <w:rsid w:val="009F3B96"/>
    <w:rsid w:val="00A004BE"/>
    <w:rsid w:val="00A0198F"/>
    <w:rsid w:val="00A05379"/>
    <w:rsid w:val="00A17B5C"/>
    <w:rsid w:val="00A25D62"/>
    <w:rsid w:val="00A40ADA"/>
    <w:rsid w:val="00A474D3"/>
    <w:rsid w:val="00A77410"/>
    <w:rsid w:val="00A83E33"/>
    <w:rsid w:val="00A85DF5"/>
    <w:rsid w:val="00A964C1"/>
    <w:rsid w:val="00AA7F25"/>
    <w:rsid w:val="00AB2FF2"/>
    <w:rsid w:val="00AB5204"/>
    <w:rsid w:val="00AC17FA"/>
    <w:rsid w:val="00AC3914"/>
    <w:rsid w:val="00AD6B67"/>
    <w:rsid w:val="00AD6B86"/>
    <w:rsid w:val="00AF4A8C"/>
    <w:rsid w:val="00AF6BD8"/>
    <w:rsid w:val="00B046FA"/>
    <w:rsid w:val="00B16BC9"/>
    <w:rsid w:val="00B22730"/>
    <w:rsid w:val="00B23C42"/>
    <w:rsid w:val="00B33042"/>
    <w:rsid w:val="00B33AAE"/>
    <w:rsid w:val="00B4662F"/>
    <w:rsid w:val="00B477E8"/>
    <w:rsid w:val="00B47DF4"/>
    <w:rsid w:val="00B523FF"/>
    <w:rsid w:val="00B70BA3"/>
    <w:rsid w:val="00B90490"/>
    <w:rsid w:val="00B97DD3"/>
    <w:rsid w:val="00BC3C0E"/>
    <w:rsid w:val="00BC5D57"/>
    <w:rsid w:val="00BC792A"/>
    <w:rsid w:val="00BD0F00"/>
    <w:rsid w:val="00BD44D6"/>
    <w:rsid w:val="00BE21D9"/>
    <w:rsid w:val="00BE5E24"/>
    <w:rsid w:val="00C036F4"/>
    <w:rsid w:val="00C06A5E"/>
    <w:rsid w:val="00C20BEC"/>
    <w:rsid w:val="00C21821"/>
    <w:rsid w:val="00C265C5"/>
    <w:rsid w:val="00C27D5D"/>
    <w:rsid w:val="00C30C5E"/>
    <w:rsid w:val="00C37A80"/>
    <w:rsid w:val="00C41B5B"/>
    <w:rsid w:val="00C549BA"/>
    <w:rsid w:val="00C64046"/>
    <w:rsid w:val="00C67758"/>
    <w:rsid w:val="00C864FD"/>
    <w:rsid w:val="00C94C44"/>
    <w:rsid w:val="00C954AE"/>
    <w:rsid w:val="00C9775A"/>
    <w:rsid w:val="00CA3BC2"/>
    <w:rsid w:val="00CA63AC"/>
    <w:rsid w:val="00CC6AF1"/>
    <w:rsid w:val="00CD353D"/>
    <w:rsid w:val="00CD7567"/>
    <w:rsid w:val="00CF22BF"/>
    <w:rsid w:val="00D036FC"/>
    <w:rsid w:val="00D03D61"/>
    <w:rsid w:val="00D10127"/>
    <w:rsid w:val="00D17941"/>
    <w:rsid w:val="00D34DE1"/>
    <w:rsid w:val="00D359C0"/>
    <w:rsid w:val="00D40693"/>
    <w:rsid w:val="00D42AF2"/>
    <w:rsid w:val="00D431F6"/>
    <w:rsid w:val="00D45624"/>
    <w:rsid w:val="00D45CF5"/>
    <w:rsid w:val="00D66FA0"/>
    <w:rsid w:val="00D71D22"/>
    <w:rsid w:val="00D8229D"/>
    <w:rsid w:val="00D94B0C"/>
    <w:rsid w:val="00D960EC"/>
    <w:rsid w:val="00D96380"/>
    <w:rsid w:val="00DB0D60"/>
    <w:rsid w:val="00DB660F"/>
    <w:rsid w:val="00DE56D1"/>
    <w:rsid w:val="00DF0896"/>
    <w:rsid w:val="00DF312D"/>
    <w:rsid w:val="00DF3F9A"/>
    <w:rsid w:val="00E02BEB"/>
    <w:rsid w:val="00E43A74"/>
    <w:rsid w:val="00E44834"/>
    <w:rsid w:val="00E50C82"/>
    <w:rsid w:val="00E63E14"/>
    <w:rsid w:val="00E91401"/>
    <w:rsid w:val="00E9214F"/>
    <w:rsid w:val="00EB1F0B"/>
    <w:rsid w:val="00EC3F12"/>
    <w:rsid w:val="00EC7C4D"/>
    <w:rsid w:val="00ED161B"/>
    <w:rsid w:val="00ED295C"/>
    <w:rsid w:val="00ED2B49"/>
    <w:rsid w:val="00EF4727"/>
    <w:rsid w:val="00F149EE"/>
    <w:rsid w:val="00F14A7C"/>
    <w:rsid w:val="00F256C5"/>
    <w:rsid w:val="00F401E7"/>
    <w:rsid w:val="00F42DAE"/>
    <w:rsid w:val="00F43143"/>
    <w:rsid w:val="00F47E4E"/>
    <w:rsid w:val="00F50ECE"/>
    <w:rsid w:val="00F519A9"/>
    <w:rsid w:val="00F62748"/>
    <w:rsid w:val="00F77DD7"/>
    <w:rsid w:val="00F95382"/>
    <w:rsid w:val="00FA2B62"/>
    <w:rsid w:val="00FA5743"/>
    <w:rsid w:val="00FA7219"/>
    <w:rsid w:val="00FC15FE"/>
    <w:rsid w:val="00FC44D2"/>
    <w:rsid w:val="00FC6369"/>
    <w:rsid w:val="00FD1A19"/>
    <w:rsid w:val="00FE40F1"/>
    <w:rsid w:val="00FF3DD5"/>
    <w:rsid w:val="00FF6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5:chartTrackingRefBased/>
  <w15:docId w15:val="{A98A18C2-1311-4F7D-B764-DE36D68B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D52"/>
    <w:rPr>
      <w:sz w:val="24"/>
      <w:szCs w:val="24"/>
    </w:rPr>
  </w:style>
  <w:style w:type="paragraph" w:styleId="2">
    <w:name w:val="heading 2"/>
    <w:basedOn w:val="a"/>
    <w:next w:val="a"/>
    <w:qFormat/>
    <w:rsid w:val="002F313B"/>
    <w:pPr>
      <w:keepNext/>
      <w:jc w:val="center"/>
      <w:outlineLvl w:val="1"/>
    </w:pPr>
    <w:rPr>
      <w:caps/>
      <w:sz w:val="28"/>
    </w:rPr>
  </w:style>
  <w:style w:type="paragraph" w:styleId="3">
    <w:name w:val="heading 3"/>
    <w:basedOn w:val="a"/>
    <w:next w:val="a"/>
    <w:qFormat/>
    <w:rsid w:val="002F313B"/>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autoRedefine/>
    <w:rsid w:val="00113A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rFonts w:eastAsia="ヒラギノ角ゴ Pro W3"/>
      <w:color w:val="000000"/>
      <w:sz w:val="28"/>
      <w:szCs w:val="28"/>
      <w:lang w:val="en-US"/>
    </w:rPr>
  </w:style>
  <w:style w:type="character" w:styleId="a3">
    <w:name w:val="Hyperlink"/>
    <w:rsid w:val="009911CC"/>
    <w:rPr>
      <w:color w:val="0000FF"/>
      <w:u w:val="single"/>
    </w:rPr>
  </w:style>
  <w:style w:type="paragraph" w:customStyle="1" w:styleId="s1">
    <w:name w:val="s_1"/>
    <w:basedOn w:val="a"/>
    <w:rsid w:val="000268B6"/>
    <w:pPr>
      <w:spacing w:before="100" w:beforeAutospacing="1" w:after="100" w:afterAutospacing="1"/>
    </w:pPr>
  </w:style>
  <w:style w:type="paragraph" w:styleId="a4">
    <w:name w:val="Balloon Text"/>
    <w:basedOn w:val="a"/>
    <w:semiHidden/>
    <w:rsid w:val="00710659"/>
    <w:rPr>
      <w:rFonts w:ascii="Tahoma" w:hAnsi="Tahoma" w:cs="Tahoma"/>
      <w:sz w:val="16"/>
      <w:szCs w:val="16"/>
    </w:rPr>
  </w:style>
  <w:style w:type="character" w:customStyle="1" w:styleId="w">
    <w:name w:val="w"/>
    <w:basedOn w:val="a0"/>
    <w:rsid w:val="00422F4B"/>
  </w:style>
  <w:style w:type="table" w:styleId="a5">
    <w:name w:val="Table Grid"/>
    <w:basedOn w:val="a1"/>
    <w:uiPriority w:val="59"/>
    <w:rsid w:val="00550B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2F313B"/>
    <w:pPr>
      <w:tabs>
        <w:tab w:val="center" w:pos="4153"/>
        <w:tab w:val="right" w:pos="8306"/>
      </w:tabs>
      <w:spacing w:line="360" w:lineRule="auto"/>
      <w:ind w:firstLine="720"/>
    </w:pPr>
    <w:rPr>
      <w:szCs w:val="20"/>
    </w:rPr>
  </w:style>
  <w:style w:type="paragraph" w:customStyle="1" w:styleId="10">
    <w:name w:val="Стиль1"/>
    <w:basedOn w:val="a"/>
    <w:rsid w:val="002F313B"/>
    <w:pPr>
      <w:spacing w:before="120"/>
      <w:ind w:firstLine="720"/>
    </w:pPr>
    <w:rPr>
      <w:rFonts w:ascii="Arial" w:hAnsi="Arial"/>
      <w:szCs w:val="20"/>
    </w:rPr>
  </w:style>
  <w:style w:type="character" w:customStyle="1" w:styleId="a7">
    <w:name w:val="Верхний колонтитул Знак"/>
    <w:link w:val="a6"/>
    <w:rsid w:val="002F313B"/>
    <w:rPr>
      <w:sz w:val="24"/>
      <w:lang w:val="ru-RU" w:eastAsia="ru-RU" w:bidi="ar-SA"/>
    </w:rPr>
  </w:style>
  <w:style w:type="paragraph" w:customStyle="1" w:styleId="BlockText1">
    <w:name w:val="Block Text1"/>
    <w:basedOn w:val="a"/>
    <w:rsid w:val="002F313B"/>
    <w:pPr>
      <w:numPr>
        <w:ilvl w:val="12"/>
      </w:numPr>
      <w:spacing w:before="120"/>
      <w:ind w:left="-57" w:right="-57" w:firstLine="680"/>
      <w:jc w:val="both"/>
    </w:pPr>
    <w:rPr>
      <w:sz w:val="26"/>
      <w:szCs w:val="20"/>
    </w:rPr>
  </w:style>
  <w:style w:type="paragraph" w:styleId="a8">
    <w:name w:val="footer"/>
    <w:basedOn w:val="a"/>
    <w:rsid w:val="005C3EF2"/>
    <w:pPr>
      <w:tabs>
        <w:tab w:val="center" w:pos="4677"/>
        <w:tab w:val="right" w:pos="9355"/>
      </w:tabs>
    </w:pPr>
  </w:style>
  <w:style w:type="paragraph" w:styleId="a9">
    <w:name w:val="Body Text Indent"/>
    <w:basedOn w:val="a"/>
    <w:rsid w:val="005C3EF2"/>
    <w:pPr>
      <w:spacing w:line="360" w:lineRule="auto"/>
      <w:ind w:firstLine="851"/>
      <w:jc w:val="both"/>
    </w:pPr>
    <w:rPr>
      <w:sz w:val="28"/>
    </w:rPr>
  </w:style>
  <w:style w:type="paragraph" w:customStyle="1" w:styleId="ConsPlusNormal">
    <w:name w:val="ConsPlusNormal"/>
    <w:rsid w:val="002A1A72"/>
    <w:pPr>
      <w:widowControl w:val="0"/>
      <w:autoSpaceDE w:val="0"/>
      <w:autoSpaceDN w:val="0"/>
      <w:adjustRightInd w:val="0"/>
    </w:pPr>
    <w:rPr>
      <w:sz w:val="24"/>
      <w:szCs w:val="24"/>
    </w:rPr>
  </w:style>
  <w:style w:type="paragraph" w:customStyle="1" w:styleId="ConsPlusTitle">
    <w:name w:val="ConsPlusTitle"/>
    <w:uiPriority w:val="99"/>
    <w:rsid w:val="002A1A72"/>
    <w:pPr>
      <w:widowControl w:val="0"/>
      <w:autoSpaceDE w:val="0"/>
      <w:autoSpaceDN w:val="0"/>
      <w:adjustRightInd w:val="0"/>
    </w:pPr>
    <w:rPr>
      <w:rFonts w:ascii="Arial" w:hAnsi="Arial" w:cs="Arial"/>
      <w:b/>
      <w:bCs/>
      <w:sz w:val="24"/>
      <w:szCs w:val="24"/>
    </w:rPr>
  </w:style>
  <w:style w:type="paragraph" w:styleId="aa">
    <w:name w:val="footnote text"/>
    <w:basedOn w:val="a"/>
    <w:link w:val="ab"/>
    <w:uiPriority w:val="99"/>
    <w:semiHidden/>
    <w:unhideWhenUsed/>
    <w:rsid w:val="00887961"/>
    <w:rPr>
      <w:sz w:val="20"/>
      <w:szCs w:val="20"/>
    </w:rPr>
  </w:style>
  <w:style w:type="character" w:customStyle="1" w:styleId="ab">
    <w:name w:val="Текст сноски Знак"/>
    <w:basedOn w:val="a0"/>
    <w:link w:val="aa"/>
    <w:uiPriority w:val="99"/>
    <w:semiHidden/>
    <w:rsid w:val="00887961"/>
  </w:style>
  <w:style w:type="character" w:styleId="ac">
    <w:name w:val="footnote reference"/>
    <w:uiPriority w:val="99"/>
    <w:semiHidden/>
    <w:unhideWhenUsed/>
    <w:rsid w:val="008879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22216">
      <w:bodyDiv w:val="1"/>
      <w:marLeft w:val="0"/>
      <w:marRight w:val="0"/>
      <w:marTop w:val="0"/>
      <w:marBottom w:val="0"/>
      <w:divBdr>
        <w:top w:val="none" w:sz="0" w:space="0" w:color="auto"/>
        <w:left w:val="none" w:sz="0" w:space="0" w:color="auto"/>
        <w:bottom w:val="none" w:sz="0" w:space="0" w:color="auto"/>
        <w:right w:val="none" w:sz="0" w:space="0" w:color="auto"/>
      </w:divBdr>
    </w:div>
    <w:div w:id="216481123">
      <w:bodyDiv w:val="1"/>
      <w:marLeft w:val="0"/>
      <w:marRight w:val="0"/>
      <w:marTop w:val="0"/>
      <w:marBottom w:val="0"/>
      <w:divBdr>
        <w:top w:val="none" w:sz="0" w:space="0" w:color="auto"/>
        <w:left w:val="none" w:sz="0" w:space="0" w:color="auto"/>
        <w:bottom w:val="none" w:sz="0" w:space="0" w:color="auto"/>
        <w:right w:val="none" w:sz="0" w:space="0" w:color="auto"/>
      </w:divBdr>
    </w:div>
    <w:div w:id="261690884">
      <w:bodyDiv w:val="1"/>
      <w:marLeft w:val="0"/>
      <w:marRight w:val="0"/>
      <w:marTop w:val="0"/>
      <w:marBottom w:val="0"/>
      <w:divBdr>
        <w:top w:val="none" w:sz="0" w:space="0" w:color="auto"/>
        <w:left w:val="none" w:sz="0" w:space="0" w:color="auto"/>
        <w:bottom w:val="none" w:sz="0" w:space="0" w:color="auto"/>
        <w:right w:val="none" w:sz="0" w:space="0" w:color="auto"/>
      </w:divBdr>
    </w:div>
    <w:div w:id="354815350">
      <w:bodyDiv w:val="1"/>
      <w:marLeft w:val="0"/>
      <w:marRight w:val="0"/>
      <w:marTop w:val="0"/>
      <w:marBottom w:val="0"/>
      <w:divBdr>
        <w:top w:val="none" w:sz="0" w:space="0" w:color="auto"/>
        <w:left w:val="none" w:sz="0" w:space="0" w:color="auto"/>
        <w:bottom w:val="none" w:sz="0" w:space="0" w:color="auto"/>
        <w:right w:val="none" w:sz="0" w:space="0" w:color="auto"/>
      </w:divBdr>
    </w:div>
    <w:div w:id="383717707">
      <w:bodyDiv w:val="1"/>
      <w:marLeft w:val="0"/>
      <w:marRight w:val="0"/>
      <w:marTop w:val="0"/>
      <w:marBottom w:val="0"/>
      <w:divBdr>
        <w:top w:val="none" w:sz="0" w:space="0" w:color="auto"/>
        <w:left w:val="none" w:sz="0" w:space="0" w:color="auto"/>
        <w:bottom w:val="none" w:sz="0" w:space="0" w:color="auto"/>
        <w:right w:val="none" w:sz="0" w:space="0" w:color="auto"/>
      </w:divBdr>
    </w:div>
    <w:div w:id="420954685">
      <w:bodyDiv w:val="1"/>
      <w:marLeft w:val="0"/>
      <w:marRight w:val="0"/>
      <w:marTop w:val="0"/>
      <w:marBottom w:val="0"/>
      <w:divBdr>
        <w:top w:val="none" w:sz="0" w:space="0" w:color="auto"/>
        <w:left w:val="none" w:sz="0" w:space="0" w:color="auto"/>
        <w:bottom w:val="none" w:sz="0" w:space="0" w:color="auto"/>
        <w:right w:val="none" w:sz="0" w:space="0" w:color="auto"/>
      </w:divBdr>
    </w:div>
    <w:div w:id="595594344">
      <w:bodyDiv w:val="1"/>
      <w:marLeft w:val="0"/>
      <w:marRight w:val="0"/>
      <w:marTop w:val="0"/>
      <w:marBottom w:val="0"/>
      <w:divBdr>
        <w:top w:val="none" w:sz="0" w:space="0" w:color="auto"/>
        <w:left w:val="none" w:sz="0" w:space="0" w:color="auto"/>
        <w:bottom w:val="none" w:sz="0" w:space="0" w:color="auto"/>
        <w:right w:val="none" w:sz="0" w:space="0" w:color="auto"/>
      </w:divBdr>
    </w:div>
    <w:div w:id="1078940180">
      <w:bodyDiv w:val="1"/>
      <w:marLeft w:val="0"/>
      <w:marRight w:val="0"/>
      <w:marTop w:val="0"/>
      <w:marBottom w:val="0"/>
      <w:divBdr>
        <w:top w:val="none" w:sz="0" w:space="0" w:color="auto"/>
        <w:left w:val="none" w:sz="0" w:space="0" w:color="auto"/>
        <w:bottom w:val="none" w:sz="0" w:space="0" w:color="auto"/>
        <w:right w:val="none" w:sz="0" w:space="0" w:color="auto"/>
      </w:divBdr>
      <w:divsChild>
        <w:div w:id="2008096295">
          <w:marLeft w:val="75"/>
          <w:marRight w:val="0"/>
          <w:marTop w:val="0"/>
          <w:marBottom w:val="0"/>
          <w:divBdr>
            <w:top w:val="none" w:sz="0" w:space="0" w:color="auto"/>
            <w:left w:val="none" w:sz="0" w:space="0" w:color="auto"/>
            <w:bottom w:val="none" w:sz="0" w:space="0" w:color="auto"/>
            <w:right w:val="none" w:sz="0" w:space="0" w:color="auto"/>
          </w:divBdr>
        </w:div>
      </w:divsChild>
    </w:div>
    <w:div w:id="1163472352">
      <w:bodyDiv w:val="1"/>
      <w:marLeft w:val="0"/>
      <w:marRight w:val="0"/>
      <w:marTop w:val="0"/>
      <w:marBottom w:val="0"/>
      <w:divBdr>
        <w:top w:val="none" w:sz="0" w:space="0" w:color="auto"/>
        <w:left w:val="none" w:sz="0" w:space="0" w:color="auto"/>
        <w:bottom w:val="none" w:sz="0" w:space="0" w:color="auto"/>
        <w:right w:val="none" w:sz="0" w:space="0" w:color="auto"/>
      </w:divBdr>
    </w:div>
    <w:div w:id="1171601340">
      <w:bodyDiv w:val="1"/>
      <w:marLeft w:val="0"/>
      <w:marRight w:val="0"/>
      <w:marTop w:val="0"/>
      <w:marBottom w:val="0"/>
      <w:divBdr>
        <w:top w:val="none" w:sz="0" w:space="0" w:color="auto"/>
        <w:left w:val="none" w:sz="0" w:space="0" w:color="auto"/>
        <w:bottom w:val="none" w:sz="0" w:space="0" w:color="auto"/>
        <w:right w:val="none" w:sz="0" w:space="0" w:color="auto"/>
      </w:divBdr>
    </w:div>
    <w:div w:id="1181314579">
      <w:bodyDiv w:val="1"/>
      <w:marLeft w:val="0"/>
      <w:marRight w:val="0"/>
      <w:marTop w:val="0"/>
      <w:marBottom w:val="0"/>
      <w:divBdr>
        <w:top w:val="none" w:sz="0" w:space="0" w:color="auto"/>
        <w:left w:val="none" w:sz="0" w:space="0" w:color="auto"/>
        <w:bottom w:val="none" w:sz="0" w:space="0" w:color="auto"/>
        <w:right w:val="none" w:sz="0" w:space="0" w:color="auto"/>
      </w:divBdr>
    </w:div>
    <w:div w:id="1191720236">
      <w:bodyDiv w:val="1"/>
      <w:marLeft w:val="0"/>
      <w:marRight w:val="0"/>
      <w:marTop w:val="0"/>
      <w:marBottom w:val="0"/>
      <w:divBdr>
        <w:top w:val="none" w:sz="0" w:space="0" w:color="auto"/>
        <w:left w:val="none" w:sz="0" w:space="0" w:color="auto"/>
        <w:bottom w:val="none" w:sz="0" w:space="0" w:color="auto"/>
        <w:right w:val="none" w:sz="0" w:space="0" w:color="auto"/>
      </w:divBdr>
    </w:div>
    <w:div w:id="1221287242">
      <w:bodyDiv w:val="1"/>
      <w:marLeft w:val="0"/>
      <w:marRight w:val="0"/>
      <w:marTop w:val="0"/>
      <w:marBottom w:val="0"/>
      <w:divBdr>
        <w:top w:val="none" w:sz="0" w:space="0" w:color="auto"/>
        <w:left w:val="none" w:sz="0" w:space="0" w:color="auto"/>
        <w:bottom w:val="none" w:sz="0" w:space="0" w:color="auto"/>
        <w:right w:val="none" w:sz="0" w:space="0" w:color="auto"/>
      </w:divBdr>
      <w:divsChild>
        <w:div w:id="494541437">
          <w:marLeft w:val="0"/>
          <w:marRight w:val="0"/>
          <w:marTop w:val="0"/>
          <w:marBottom w:val="0"/>
          <w:divBdr>
            <w:top w:val="none" w:sz="0" w:space="0" w:color="auto"/>
            <w:left w:val="none" w:sz="0" w:space="0" w:color="auto"/>
            <w:bottom w:val="none" w:sz="0" w:space="0" w:color="auto"/>
            <w:right w:val="none" w:sz="0" w:space="0" w:color="auto"/>
          </w:divBdr>
        </w:div>
        <w:div w:id="700742935">
          <w:marLeft w:val="0"/>
          <w:marRight w:val="0"/>
          <w:marTop w:val="0"/>
          <w:marBottom w:val="0"/>
          <w:divBdr>
            <w:top w:val="none" w:sz="0" w:space="0" w:color="auto"/>
            <w:left w:val="none" w:sz="0" w:space="0" w:color="auto"/>
            <w:bottom w:val="none" w:sz="0" w:space="0" w:color="auto"/>
            <w:right w:val="none" w:sz="0" w:space="0" w:color="auto"/>
          </w:divBdr>
        </w:div>
        <w:div w:id="1697148463">
          <w:marLeft w:val="0"/>
          <w:marRight w:val="0"/>
          <w:marTop w:val="0"/>
          <w:marBottom w:val="0"/>
          <w:divBdr>
            <w:top w:val="none" w:sz="0" w:space="0" w:color="auto"/>
            <w:left w:val="none" w:sz="0" w:space="0" w:color="auto"/>
            <w:bottom w:val="none" w:sz="0" w:space="0" w:color="auto"/>
            <w:right w:val="none" w:sz="0" w:space="0" w:color="auto"/>
          </w:divBdr>
        </w:div>
        <w:div w:id="2128347754">
          <w:marLeft w:val="0"/>
          <w:marRight w:val="0"/>
          <w:marTop w:val="0"/>
          <w:marBottom w:val="0"/>
          <w:divBdr>
            <w:top w:val="none" w:sz="0" w:space="0" w:color="auto"/>
            <w:left w:val="none" w:sz="0" w:space="0" w:color="auto"/>
            <w:bottom w:val="none" w:sz="0" w:space="0" w:color="auto"/>
            <w:right w:val="none" w:sz="0" w:space="0" w:color="auto"/>
          </w:divBdr>
        </w:div>
      </w:divsChild>
    </w:div>
    <w:div w:id="1235974925">
      <w:bodyDiv w:val="1"/>
      <w:marLeft w:val="0"/>
      <w:marRight w:val="0"/>
      <w:marTop w:val="0"/>
      <w:marBottom w:val="0"/>
      <w:divBdr>
        <w:top w:val="none" w:sz="0" w:space="0" w:color="auto"/>
        <w:left w:val="none" w:sz="0" w:space="0" w:color="auto"/>
        <w:bottom w:val="none" w:sz="0" w:space="0" w:color="auto"/>
        <w:right w:val="none" w:sz="0" w:space="0" w:color="auto"/>
      </w:divBdr>
    </w:div>
    <w:div w:id="1605650494">
      <w:bodyDiv w:val="1"/>
      <w:marLeft w:val="0"/>
      <w:marRight w:val="0"/>
      <w:marTop w:val="0"/>
      <w:marBottom w:val="0"/>
      <w:divBdr>
        <w:top w:val="none" w:sz="0" w:space="0" w:color="auto"/>
        <w:left w:val="none" w:sz="0" w:space="0" w:color="auto"/>
        <w:bottom w:val="none" w:sz="0" w:space="0" w:color="auto"/>
        <w:right w:val="none" w:sz="0" w:space="0" w:color="auto"/>
      </w:divBdr>
    </w:div>
    <w:div w:id="1606646421">
      <w:bodyDiv w:val="1"/>
      <w:marLeft w:val="0"/>
      <w:marRight w:val="0"/>
      <w:marTop w:val="0"/>
      <w:marBottom w:val="0"/>
      <w:divBdr>
        <w:top w:val="none" w:sz="0" w:space="0" w:color="auto"/>
        <w:left w:val="none" w:sz="0" w:space="0" w:color="auto"/>
        <w:bottom w:val="none" w:sz="0" w:space="0" w:color="auto"/>
        <w:right w:val="none" w:sz="0" w:space="0" w:color="auto"/>
      </w:divBdr>
    </w:div>
    <w:div w:id="1634216621">
      <w:bodyDiv w:val="1"/>
      <w:marLeft w:val="0"/>
      <w:marRight w:val="0"/>
      <w:marTop w:val="0"/>
      <w:marBottom w:val="0"/>
      <w:divBdr>
        <w:top w:val="none" w:sz="0" w:space="0" w:color="auto"/>
        <w:left w:val="none" w:sz="0" w:space="0" w:color="auto"/>
        <w:bottom w:val="none" w:sz="0" w:space="0" w:color="auto"/>
        <w:right w:val="none" w:sz="0" w:space="0" w:color="auto"/>
      </w:divBdr>
    </w:div>
    <w:div w:id="1706245843">
      <w:bodyDiv w:val="1"/>
      <w:marLeft w:val="0"/>
      <w:marRight w:val="0"/>
      <w:marTop w:val="0"/>
      <w:marBottom w:val="0"/>
      <w:divBdr>
        <w:top w:val="none" w:sz="0" w:space="0" w:color="auto"/>
        <w:left w:val="none" w:sz="0" w:space="0" w:color="auto"/>
        <w:bottom w:val="none" w:sz="0" w:space="0" w:color="auto"/>
        <w:right w:val="none" w:sz="0" w:space="0" w:color="auto"/>
      </w:divBdr>
    </w:div>
    <w:div w:id="1734541485">
      <w:bodyDiv w:val="1"/>
      <w:marLeft w:val="0"/>
      <w:marRight w:val="0"/>
      <w:marTop w:val="0"/>
      <w:marBottom w:val="0"/>
      <w:divBdr>
        <w:top w:val="none" w:sz="0" w:space="0" w:color="auto"/>
        <w:left w:val="none" w:sz="0" w:space="0" w:color="auto"/>
        <w:bottom w:val="none" w:sz="0" w:space="0" w:color="auto"/>
        <w:right w:val="none" w:sz="0" w:space="0" w:color="auto"/>
      </w:divBdr>
    </w:div>
    <w:div w:id="1880119011">
      <w:bodyDiv w:val="1"/>
      <w:marLeft w:val="0"/>
      <w:marRight w:val="0"/>
      <w:marTop w:val="0"/>
      <w:marBottom w:val="0"/>
      <w:divBdr>
        <w:top w:val="none" w:sz="0" w:space="0" w:color="auto"/>
        <w:left w:val="none" w:sz="0" w:space="0" w:color="auto"/>
        <w:bottom w:val="none" w:sz="0" w:space="0" w:color="auto"/>
        <w:right w:val="none" w:sz="0" w:space="0" w:color="auto"/>
      </w:divBdr>
    </w:div>
    <w:div w:id="2012562014">
      <w:bodyDiv w:val="1"/>
      <w:marLeft w:val="0"/>
      <w:marRight w:val="0"/>
      <w:marTop w:val="0"/>
      <w:marBottom w:val="0"/>
      <w:divBdr>
        <w:top w:val="none" w:sz="0" w:space="0" w:color="auto"/>
        <w:left w:val="none" w:sz="0" w:space="0" w:color="auto"/>
        <w:bottom w:val="none" w:sz="0" w:space="0" w:color="auto"/>
        <w:right w:val="none" w:sz="0" w:space="0" w:color="auto"/>
      </w:divBdr>
    </w:div>
    <w:div w:id="20461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57436&amp;date=10.06.2021" TargetMode="External"/><Relationship Id="rId18" Type="http://schemas.openxmlformats.org/officeDocument/2006/relationships/hyperlink" Target="https://login.consultant.ru/link/?req=doc&amp;base=LAW&amp;n=163377&amp;date=10.06.2021&amp;dst=6&amp;fld=134" TargetMode="External"/><Relationship Id="rId26" Type="http://schemas.openxmlformats.org/officeDocument/2006/relationships/hyperlink" Target="https://login.consultant.ru/link/?req=doc&amp;base=LAW&amp;n=382637&amp;date=10.06.2021&amp;dst=712&amp;fld=134" TargetMode="External"/><Relationship Id="rId3" Type="http://schemas.openxmlformats.org/officeDocument/2006/relationships/styles" Target="styles.xml"/><Relationship Id="rId21" Type="http://schemas.openxmlformats.org/officeDocument/2006/relationships/hyperlink" Target="https://login.consultant.ru/link/?req=doc&amp;base=LAW&amp;n=382637&amp;date=10.06.2021&amp;dst=655&amp;fld=134" TargetMode="External"/><Relationship Id="rId7" Type="http://schemas.openxmlformats.org/officeDocument/2006/relationships/endnotes" Target="endnotes.xml"/><Relationship Id="rId12" Type="http://schemas.openxmlformats.org/officeDocument/2006/relationships/hyperlink" Target="https://login.consultant.ru/link/?req=doc&amp;base=LAW&amp;n=97378&amp;date=10.06.2021" TargetMode="External"/><Relationship Id="rId17" Type="http://schemas.openxmlformats.org/officeDocument/2006/relationships/hyperlink" Target="https://login.consultant.ru/link/?req=doc&amp;base=LAW&amp;n=198999&amp;date=10.06.2021" TargetMode="External"/><Relationship Id="rId25" Type="http://schemas.openxmlformats.org/officeDocument/2006/relationships/hyperlink" Target="https://login.consultant.ru/link/?req=doc&amp;base=LAW&amp;n=78659&amp;date=10.06.202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82637&amp;date=10.06.2021&amp;dst=100886&amp;fld=134" TargetMode="External"/><Relationship Id="rId20" Type="http://schemas.openxmlformats.org/officeDocument/2006/relationships/hyperlink" Target="https://login.consultant.ru/link/?req=doc&amp;base=LAW&amp;n=372123&amp;date=10.06.2021" TargetMode="External"/><Relationship Id="rId29" Type="http://schemas.openxmlformats.org/officeDocument/2006/relationships/hyperlink" Target="https://login.consultant.ru/link/?req=doc&amp;base=LAW&amp;n=311005&amp;date=10.06.2021&amp;dst=100010&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92907&amp;date=10.06.2021" TargetMode="External"/><Relationship Id="rId24" Type="http://schemas.openxmlformats.org/officeDocument/2006/relationships/hyperlink" Target="https://login.consultant.ru/link/?req=doc&amp;base=LAW&amp;n=382637&amp;date=10.06.2021&amp;dst=101008&amp;fld=13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25102&amp;date=10.06.2021&amp;dst=100012&amp;fld=134" TargetMode="External"/><Relationship Id="rId23" Type="http://schemas.openxmlformats.org/officeDocument/2006/relationships/hyperlink" Target="https://login.consultant.ru/link/?req=doc&amp;base=LAW&amp;n=163377&amp;date=10.06.2021&amp;dst=6&amp;fld=134" TargetMode="External"/><Relationship Id="rId28" Type="http://schemas.openxmlformats.org/officeDocument/2006/relationships/hyperlink" Target="https://login.consultant.ru/link/?req=doc&amp;base=LAW&amp;n=105823&amp;date=10.06.2021&amp;dst=5&amp;fld=134" TargetMode="External"/><Relationship Id="rId10" Type="http://schemas.openxmlformats.org/officeDocument/2006/relationships/hyperlink" Target="https://login.consultant.ru/link/?req=doc&amp;base=LAW&amp;n=43729&amp;date=10.06.2021" TargetMode="External"/><Relationship Id="rId19" Type="http://schemas.openxmlformats.org/officeDocument/2006/relationships/hyperlink" Target="https://login.consultant.ru/link/?req=doc&amp;base=LAW&amp;n=105823&amp;date=10.06.2021&amp;dst=5&amp;fld=134"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gin.consultant.ru/link/?req=doc&amp;base=LAW&amp;n=150570&amp;date=10.06.2021&amp;dst=100009&amp;fld=134" TargetMode="External"/><Relationship Id="rId22" Type="http://schemas.openxmlformats.org/officeDocument/2006/relationships/hyperlink" Target="https://login.consultant.ru/link/?req=doc&amp;base=LAW&amp;n=325102&amp;date=10.06.2021&amp;dst=100011&amp;fld=134" TargetMode="External"/><Relationship Id="rId27" Type="http://schemas.openxmlformats.org/officeDocument/2006/relationships/hyperlink" Target="https://login.consultant.ru/link/?req=doc&amp;base=LAW&amp;n=382637&amp;date=10.06.2021&amp;dst=715&amp;fld=134" TargetMode="External"/><Relationship Id="rId30" Type="http://schemas.openxmlformats.org/officeDocument/2006/relationships/hyperlink" Target="https://login.consultant.ru/link/?req=doc&amp;base=LAW&amp;n=313191&amp;date=10.06.2021"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051CE-4E1E-484C-A88B-CE7FCC45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45</Pages>
  <Words>10415</Words>
  <Characters>59366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69642</CharactersWithSpaces>
  <SharedDoc>false</SharedDoc>
  <HLinks>
    <vt:vector size="162" baseType="variant">
      <vt:variant>
        <vt:i4>7209057</vt:i4>
      </vt:variant>
      <vt:variant>
        <vt:i4>78</vt:i4>
      </vt:variant>
      <vt:variant>
        <vt:i4>0</vt:i4>
      </vt:variant>
      <vt:variant>
        <vt:i4>5</vt:i4>
      </vt:variant>
      <vt:variant>
        <vt:lpwstr>https://login.consultant.ru/link/?req=doc&amp;base=LAW&amp;n=313191&amp;date=10.06.2021</vt:lpwstr>
      </vt:variant>
      <vt:variant>
        <vt:lpwstr/>
      </vt:variant>
      <vt:variant>
        <vt:i4>6750259</vt:i4>
      </vt:variant>
      <vt:variant>
        <vt:i4>75</vt:i4>
      </vt:variant>
      <vt:variant>
        <vt:i4>0</vt:i4>
      </vt:variant>
      <vt:variant>
        <vt:i4>5</vt:i4>
      </vt:variant>
      <vt:variant>
        <vt:lpwstr/>
      </vt:variant>
      <vt:variant>
        <vt:lpwstr>Par117</vt:lpwstr>
      </vt:variant>
      <vt:variant>
        <vt:i4>5767170</vt:i4>
      </vt:variant>
      <vt:variant>
        <vt:i4>72</vt:i4>
      </vt:variant>
      <vt:variant>
        <vt:i4>0</vt:i4>
      </vt:variant>
      <vt:variant>
        <vt:i4>5</vt:i4>
      </vt:variant>
      <vt:variant>
        <vt:lpwstr/>
      </vt:variant>
      <vt:variant>
        <vt:lpwstr>Par92</vt:lpwstr>
      </vt:variant>
      <vt:variant>
        <vt:i4>5767170</vt:i4>
      </vt:variant>
      <vt:variant>
        <vt:i4>69</vt:i4>
      </vt:variant>
      <vt:variant>
        <vt:i4>0</vt:i4>
      </vt:variant>
      <vt:variant>
        <vt:i4>5</vt:i4>
      </vt:variant>
      <vt:variant>
        <vt:lpwstr/>
      </vt:variant>
      <vt:variant>
        <vt:lpwstr>Par92</vt:lpwstr>
      </vt:variant>
      <vt:variant>
        <vt:i4>3801137</vt:i4>
      </vt:variant>
      <vt:variant>
        <vt:i4>66</vt:i4>
      </vt:variant>
      <vt:variant>
        <vt:i4>0</vt:i4>
      </vt:variant>
      <vt:variant>
        <vt:i4>5</vt:i4>
      </vt:variant>
      <vt:variant>
        <vt:lpwstr>https://login.consultant.ru/link/?req=doc&amp;base=LAW&amp;n=311005&amp;date=10.06.2021&amp;dst=100010&amp;fld=134</vt:lpwstr>
      </vt:variant>
      <vt:variant>
        <vt:lpwstr/>
      </vt:variant>
      <vt:variant>
        <vt:i4>5046348</vt:i4>
      </vt:variant>
      <vt:variant>
        <vt:i4>63</vt:i4>
      </vt:variant>
      <vt:variant>
        <vt:i4>0</vt:i4>
      </vt:variant>
      <vt:variant>
        <vt:i4>5</vt:i4>
      </vt:variant>
      <vt:variant>
        <vt:lpwstr>https://login.consultant.ru/link/?req=doc&amp;base=LAW&amp;n=105823&amp;date=10.06.2021&amp;dst=5&amp;fld=134</vt:lpwstr>
      </vt:variant>
      <vt:variant>
        <vt:lpwstr/>
      </vt:variant>
      <vt:variant>
        <vt:i4>7864441</vt:i4>
      </vt:variant>
      <vt:variant>
        <vt:i4>60</vt:i4>
      </vt:variant>
      <vt:variant>
        <vt:i4>0</vt:i4>
      </vt:variant>
      <vt:variant>
        <vt:i4>5</vt:i4>
      </vt:variant>
      <vt:variant>
        <vt:lpwstr>https://login.consultant.ru/link/?req=doc&amp;base=LAW&amp;n=382637&amp;date=10.06.2021&amp;dst=715&amp;fld=134</vt:lpwstr>
      </vt:variant>
      <vt:variant>
        <vt:lpwstr/>
      </vt:variant>
      <vt:variant>
        <vt:i4>7864446</vt:i4>
      </vt:variant>
      <vt:variant>
        <vt:i4>57</vt:i4>
      </vt:variant>
      <vt:variant>
        <vt:i4>0</vt:i4>
      </vt:variant>
      <vt:variant>
        <vt:i4>5</vt:i4>
      </vt:variant>
      <vt:variant>
        <vt:lpwstr>https://login.consultant.ru/link/?req=doc&amp;base=LAW&amp;n=382637&amp;date=10.06.2021&amp;dst=712&amp;fld=134</vt:lpwstr>
      </vt:variant>
      <vt:variant>
        <vt:lpwstr/>
      </vt:variant>
      <vt:variant>
        <vt:i4>6684773</vt:i4>
      </vt:variant>
      <vt:variant>
        <vt:i4>54</vt:i4>
      </vt:variant>
      <vt:variant>
        <vt:i4>0</vt:i4>
      </vt:variant>
      <vt:variant>
        <vt:i4>5</vt:i4>
      </vt:variant>
      <vt:variant>
        <vt:lpwstr>https://login.consultant.ru/link/?req=doc&amp;base=LAW&amp;n=78659&amp;date=10.06.2021</vt:lpwstr>
      </vt:variant>
      <vt:variant>
        <vt:lpwstr/>
      </vt:variant>
      <vt:variant>
        <vt:i4>3276860</vt:i4>
      </vt:variant>
      <vt:variant>
        <vt:i4>51</vt:i4>
      </vt:variant>
      <vt:variant>
        <vt:i4>0</vt:i4>
      </vt:variant>
      <vt:variant>
        <vt:i4>5</vt:i4>
      </vt:variant>
      <vt:variant>
        <vt:lpwstr>https://login.consultant.ru/link/?req=doc&amp;base=LAW&amp;n=382637&amp;date=10.06.2021&amp;dst=101008&amp;fld=134</vt:lpwstr>
      </vt:variant>
      <vt:variant>
        <vt:lpwstr/>
      </vt:variant>
      <vt:variant>
        <vt:i4>5111878</vt:i4>
      </vt:variant>
      <vt:variant>
        <vt:i4>48</vt:i4>
      </vt:variant>
      <vt:variant>
        <vt:i4>0</vt:i4>
      </vt:variant>
      <vt:variant>
        <vt:i4>5</vt:i4>
      </vt:variant>
      <vt:variant>
        <vt:lpwstr>https://login.consultant.ru/link/?req=doc&amp;base=LAW&amp;n=163377&amp;date=10.06.2021&amp;dst=6&amp;fld=134</vt:lpwstr>
      </vt:variant>
      <vt:variant>
        <vt:lpwstr/>
      </vt:variant>
      <vt:variant>
        <vt:i4>6750259</vt:i4>
      </vt:variant>
      <vt:variant>
        <vt:i4>45</vt:i4>
      </vt:variant>
      <vt:variant>
        <vt:i4>0</vt:i4>
      </vt:variant>
      <vt:variant>
        <vt:i4>5</vt:i4>
      </vt:variant>
      <vt:variant>
        <vt:lpwstr/>
      </vt:variant>
      <vt:variant>
        <vt:lpwstr>Par117</vt:lpwstr>
      </vt:variant>
      <vt:variant>
        <vt:i4>5767170</vt:i4>
      </vt:variant>
      <vt:variant>
        <vt:i4>42</vt:i4>
      </vt:variant>
      <vt:variant>
        <vt:i4>0</vt:i4>
      </vt:variant>
      <vt:variant>
        <vt:i4>5</vt:i4>
      </vt:variant>
      <vt:variant>
        <vt:lpwstr/>
      </vt:variant>
      <vt:variant>
        <vt:lpwstr>Par92</vt:lpwstr>
      </vt:variant>
      <vt:variant>
        <vt:i4>6291505</vt:i4>
      </vt:variant>
      <vt:variant>
        <vt:i4>39</vt:i4>
      </vt:variant>
      <vt:variant>
        <vt:i4>0</vt:i4>
      </vt:variant>
      <vt:variant>
        <vt:i4>5</vt:i4>
      </vt:variant>
      <vt:variant>
        <vt:lpwstr/>
      </vt:variant>
      <vt:variant>
        <vt:lpwstr>Par233</vt:lpwstr>
      </vt:variant>
      <vt:variant>
        <vt:i4>4128820</vt:i4>
      </vt:variant>
      <vt:variant>
        <vt:i4>36</vt:i4>
      </vt:variant>
      <vt:variant>
        <vt:i4>0</vt:i4>
      </vt:variant>
      <vt:variant>
        <vt:i4>5</vt:i4>
      </vt:variant>
      <vt:variant>
        <vt:lpwstr>https://login.consultant.ru/link/?req=doc&amp;base=LAW&amp;n=325102&amp;date=10.06.2021&amp;dst=100011&amp;fld=134</vt:lpwstr>
      </vt:variant>
      <vt:variant>
        <vt:lpwstr/>
      </vt:variant>
      <vt:variant>
        <vt:i4>8126584</vt:i4>
      </vt:variant>
      <vt:variant>
        <vt:i4>33</vt:i4>
      </vt:variant>
      <vt:variant>
        <vt:i4>0</vt:i4>
      </vt:variant>
      <vt:variant>
        <vt:i4>5</vt:i4>
      </vt:variant>
      <vt:variant>
        <vt:lpwstr>https://login.consultant.ru/link/?req=doc&amp;base=LAW&amp;n=382637&amp;date=10.06.2021&amp;dst=655&amp;fld=134</vt:lpwstr>
      </vt:variant>
      <vt:variant>
        <vt:lpwstr/>
      </vt:variant>
      <vt:variant>
        <vt:i4>6553701</vt:i4>
      </vt:variant>
      <vt:variant>
        <vt:i4>30</vt:i4>
      </vt:variant>
      <vt:variant>
        <vt:i4>0</vt:i4>
      </vt:variant>
      <vt:variant>
        <vt:i4>5</vt:i4>
      </vt:variant>
      <vt:variant>
        <vt:lpwstr>https://login.consultant.ru/link/?req=doc&amp;base=LAW&amp;n=372123&amp;date=10.06.2021</vt:lpwstr>
      </vt:variant>
      <vt:variant>
        <vt:lpwstr/>
      </vt:variant>
      <vt:variant>
        <vt:i4>5046348</vt:i4>
      </vt:variant>
      <vt:variant>
        <vt:i4>27</vt:i4>
      </vt:variant>
      <vt:variant>
        <vt:i4>0</vt:i4>
      </vt:variant>
      <vt:variant>
        <vt:i4>5</vt:i4>
      </vt:variant>
      <vt:variant>
        <vt:lpwstr>https://login.consultant.ru/link/?req=doc&amp;base=LAW&amp;n=105823&amp;date=10.06.2021&amp;dst=5&amp;fld=134</vt:lpwstr>
      </vt:variant>
      <vt:variant>
        <vt:lpwstr/>
      </vt:variant>
      <vt:variant>
        <vt:i4>5111878</vt:i4>
      </vt:variant>
      <vt:variant>
        <vt:i4>24</vt:i4>
      </vt:variant>
      <vt:variant>
        <vt:i4>0</vt:i4>
      </vt:variant>
      <vt:variant>
        <vt:i4>5</vt:i4>
      </vt:variant>
      <vt:variant>
        <vt:lpwstr>https://login.consultant.ru/link/?req=doc&amp;base=LAW&amp;n=163377&amp;date=10.06.2021&amp;dst=6&amp;fld=134</vt:lpwstr>
      </vt:variant>
      <vt:variant>
        <vt:lpwstr/>
      </vt:variant>
      <vt:variant>
        <vt:i4>6750313</vt:i4>
      </vt:variant>
      <vt:variant>
        <vt:i4>21</vt:i4>
      </vt:variant>
      <vt:variant>
        <vt:i4>0</vt:i4>
      </vt:variant>
      <vt:variant>
        <vt:i4>5</vt:i4>
      </vt:variant>
      <vt:variant>
        <vt:lpwstr>https://login.consultant.ru/link/?req=doc&amp;base=LAW&amp;n=198999&amp;date=10.06.2021</vt:lpwstr>
      </vt:variant>
      <vt:variant>
        <vt:lpwstr/>
      </vt:variant>
      <vt:variant>
        <vt:i4>3407925</vt:i4>
      </vt:variant>
      <vt:variant>
        <vt:i4>18</vt:i4>
      </vt:variant>
      <vt:variant>
        <vt:i4>0</vt:i4>
      </vt:variant>
      <vt:variant>
        <vt:i4>5</vt:i4>
      </vt:variant>
      <vt:variant>
        <vt:lpwstr>https://login.consultant.ru/link/?req=doc&amp;base=LAW&amp;n=382637&amp;date=10.06.2021&amp;dst=100886&amp;fld=134</vt:lpwstr>
      </vt:variant>
      <vt:variant>
        <vt:lpwstr/>
      </vt:variant>
      <vt:variant>
        <vt:i4>3932212</vt:i4>
      </vt:variant>
      <vt:variant>
        <vt:i4>15</vt:i4>
      </vt:variant>
      <vt:variant>
        <vt:i4>0</vt:i4>
      </vt:variant>
      <vt:variant>
        <vt:i4>5</vt:i4>
      </vt:variant>
      <vt:variant>
        <vt:lpwstr>https://login.consultant.ru/link/?req=doc&amp;base=LAW&amp;n=325102&amp;date=10.06.2021&amp;dst=100012&amp;fld=134</vt:lpwstr>
      </vt:variant>
      <vt:variant>
        <vt:lpwstr/>
      </vt:variant>
      <vt:variant>
        <vt:i4>3604532</vt:i4>
      </vt:variant>
      <vt:variant>
        <vt:i4>12</vt:i4>
      </vt:variant>
      <vt:variant>
        <vt:i4>0</vt:i4>
      </vt:variant>
      <vt:variant>
        <vt:i4>5</vt:i4>
      </vt:variant>
      <vt:variant>
        <vt:lpwstr>https://login.consultant.ru/link/?req=doc&amp;base=LAW&amp;n=150570&amp;date=10.06.2021&amp;dst=100009&amp;fld=134</vt:lpwstr>
      </vt:variant>
      <vt:variant>
        <vt:lpwstr/>
      </vt:variant>
      <vt:variant>
        <vt:i4>6422631</vt:i4>
      </vt:variant>
      <vt:variant>
        <vt:i4>9</vt:i4>
      </vt:variant>
      <vt:variant>
        <vt:i4>0</vt:i4>
      </vt:variant>
      <vt:variant>
        <vt:i4>5</vt:i4>
      </vt:variant>
      <vt:variant>
        <vt:lpwstr>https://login.consultant.ru/link/?req=doc&amp;base=LAW&amp;n=157436&amp;date=10.06.2021</vt:lpwstr>
      </vt:variant>
      <vt:variant>
        <vt:lpwstr/>
      </vt:variant>
      <vt:variant>
        <vt:i4>7077992</vt:i4>
      </vt:variant>
      <vt:variant>
        <vt:i4>6</vt:i4>
      </vt:variant>
      <vt:variant>
        <vt:i4>0</vt:i4>
      </vt:variant>
      <vt:variant>
        <vt:i4>5</vt:i4>
      </vt:variant>
      <vt:variant>
        <vt:lpwstr>https://login.consultant.ru/link/?req=doc&amp;base=LAW&amp;n=97378&amp;date=10.06.2021</vt:lpwstr>
      </vt:variant>
      <vt:variant>
        <vt:lpwstr/>
      </vt:variant>
      <vt:variant>
        <vt:i4>6881386</vt:i4>
      </vt:variant>
      <vt:variant>
        <vt:i4>3</vt:i4>
      </vt:variant>
      <vt:variant>
        <vt:i4>0</vt:i4>
      </vt:variant>
      <vt:variant>
        <vt:i4>5</vt:i4>
      </vt:variant>
      <vt:variant>
        <vt:lpwstr>https://login.consultant.ru/link/?req=doc&amp;base=LAW&amp;n=92907&amp;date=10.06.2021</vt:lpwstr>
      </vt:variant>
      <vt:variant>
        <vt:lpwstr/>
      </vt:variant>
      <vt:variant>
        <vt:i4>6553705</vt:i4>
      </vt:variant>
      <vt:variant>
        <vt:i4>0</vt:i4>
      </vt:variant>
      <vt:variant>
        <vt:i4>0</vt:i4>
      </vt:variant>
      <vt:variant>
        <vt:i4>5</vt:i4>
      </vt:variant>
      <vt:variant>
        <vt:lpwstr>https://login.consultant.ru/link/?req=doc&amp;base=LAW&amp;n=43729&amp;date=10.06.2021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KDR220#1</dc:creator>
  <cp:keywords/>
  <cp:lastModifiedBy>Прохорцова Наталия Владимировна</cp:lastModifiedBy>
  <cp:revision>18</cp:revision>
  <cp:lastPrinted>2023-07-18T10:49:00Z</cp:lastPrinted>
  <dcterms:created xsi:type="dcterms:W3CDTF">2024-09-24T13:40:00Z</dcterms:created>
  <dcterms:modified xsi:type="dcterms:W3CDTF">2024-09-25T13:41:00Z</dcterms:modified>
</cp:coreProperties>
</file>