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D1" w:rsidRPr="008E60F4" w:rsidRDefault="00994AD1" w:rsidP="00994AD1">
      <w:pPr>
        <w:jc w:val="center"/>
        <w:rPr>
          <w:rFonts w:eastAsia="Arial"/>
          <w:b/>
          <w:sz w:val="24"/>
          <w:szCs w:val="24"/>
        </w:rPr>
      </w:pPr>
      <w:r w:rsidRPr="008E60F4">
        <w:rPr>
          <w:rFonts w:eastAsia="Arial"/>
          <w:b/>
          <w:sz w:val="24"/>
          <w:szCs w:val="24"/>
        </w:rPr>
        <w:t>ПОЛОЖЕНИЕ</w:t>
      </w:r>
    </w:p>
    <w:p w:rsidR="00994AD1" w:rsidRPr="001A2F34" w:rsidRDefault="00994AD1" w:rsidP="00994AD1">
      <w:pPr>
        <w:widowControl w:val="0"/>
        <w:jc w:val="center"/>
        <w:rPr>
          <w:sz w:val="28"/>
          <w:szCs w:val="28"/>
        </w:rPr>
      </w:pPr>
      <w:r w:rsidRPr="001A2F34">
        <w:rPr>
          <w:sz w:val="28"/>
          <w:szCs w:val="28"/>
        </w:rPr>
        <w:t xml:space="preserve">о конкурсе студенческих научных докладов, проводимом в рамках </w:t>
      </w:r>
    </w:p>
    <w:p w:rsidR="00994AD1" w:rsidRPr="001A2F34" w:rsidRDefault="00994AD1" w:rsidP="00994AD1">
      <w:pPr>
        <w:widowControl w:val="0"/>
        <w:jc w:val="center"/>
        <w:rPr>
          <w:sz w:val="28"/>
          <w:szCs w:val="28"/>
        </w:rPr>
      </w:pPr>
      <w:bookmarkStart w:id="0" w:name="_Hlk232518853"/>
      <w:r w:rsidRPr="001A2F34">
        <w:rPr>
          <w:sz w:val="28"/>
          <w:szCs w:val="28"/>
        </w:rPr>
        <w:t>Межрегиональн</w:t>
      </w:r>
      <w:r>
        <w:rPr>
          <w:sz w:val="28"/>
          <w:szCs w:val="28"/>
        </w:rPr>
        <w:t>ой</w:t>
      </w:r>
      <w:r w:rsidRPr="001A2F34">
        <w:rPr>
          <w:sz w:val="28"/>
          <w:szCs w:val="28"/>
        </w:rPr>
        <w:t xml:space="preserve"> научн</w:t>
      </w:r>
      <w:r>
        <w:rPr>
          <w:sz w:val="28"/>
          <w:szCs w:val="28"/>
        </w:rPr>
        <w:t>ой</w:t>
      </w:r>
      <w:r w:rsidRPr="001A2F34">
        <w:rPr>
          <w:sz w:val="28"/>
          <w:szCs w:val="28"/>
        </w:rPr>
        <w:t xml:space="preserve"> сесси</w:t>
      </w:r>
      <w:r>
        <w:rPr>
          <w:sz w:val="28"/>
          <w:szCs w:val="28"/>
        </w:rPr>
        <w:t>и</w:t>
      </w:r>
      <w:r w:rsidRPr="001A2F34">
        <w:rPr>
          <w:sz w:val="28"/>
          <w:szCs w:val="28"/>
        </w:rPr>
        <w:t xml:space="preserve"> молодых исследователей</w:t>
      </w:r>
    </w:p>
    <w:p w:rsidR="00994AD1" w:rsidRPr="008E60F4" w:rsidRDefault="00994AD1" w:rsidP="00994AD1">
      <w:pPr>
        <w:widowControl w:val="0"/>
        <w:jc w:val="center"/>
        <w:rPr>
          <w:sz w:val="28"/>
          <w:szCs w:val="28"/>
        </w:rPr>
      </w:pPr>
      <w:r w:rsidRPr="001A2F34">
        <w:rPr>
          <w:sz w:val="28"/>
          <w:szCs w:val="28"/>
        </w:rPr>
        <w:t>«Промышленная революция 4.0: взгляд молодежи»</w:t>
      </w:r>
    </w:p>
    <w:bookmarkEnd w:id="0"/>
    <w:p w:rsidR="00994AD1" w:rsidRPr="008E60F4" w:rsidRDefault="00994AD1" w:rsidP="00994AD1">
      <w:pPr>
        <w:widowControl w:val="0"/>
        <w:jc w:val="both"/>
        <w:rPr>
          <w:sz w:val="28"/>
          <w:szCs w:val="28"/>
        </w:rPr>
      </w:pPr>
    </w:p>
    <w:p w:rsidR="00994AD1" w:rsidRPr="008E60F4" w:rsidRDefault="00994AD1" w:rsidP="00994AD1">
      <w:pPr>
        <w:jc w:val="center"/>
        <w:rPr>
          <w:sz w:val="24"/>
          <w:szCs w:val="24"/>
        </w:rPr>
      </w:pPr>
      <w:r w:rsidRPr="008E60F4">
        <w:rPr>
          <w:sz w:val="24"/>
          <w:szCs w:val="24"/>
        </w:rPr>
        <w:t xml:space="preserve"> </w:t>
      </w:r>
    </w:p>
    <w:p w:rsidR="00994AD1" w:rsidRPr="008E60F4" w:rsidRDefault="00994AD1" w:rsidP="00994AD1">
      <w:pPr>
        <w:ind w:firstLine="709"/>
        <w:jc w:val="center"/>
        <w:rPr>
          <w:b/>
          <w:sz w:val="24"/>
          <w:szCs w:val="24"/>
        </w:rPr>
      </w:pPr>
      <w:r w:rsidRPr="008E60F4">
        <w:rPr>
          <w:b/>
          <w:sz w:val="24"/>
          <w:szCs w:val="24"/>
        </w:rPr>
        <w:t>I. ОБЩИЕ ПОЛОЖЕНИЯ</w:t>
      </w:r>
    </w:p>
    <w:p w:rsidR="00994AD1" w:rsidRPr="008E60F4" w:rsidRDefault="00994AD1" w:rsidP="00994AD1">
      <w:pPr>
        <w:ind w:firstLine="709"/>
        <w:jc w:val="center"/>
        <w:rPr>
          <w:sz w:val="24"/>
          <w:szCs w:val="24"/>
        </w:rPr>
      </w:pPr>
    </w:p>
    <w:p w:rsidR="00994AD1" w:rsidRPr="008E60F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8E60F4">
        <w:rPr>
          <w:sz w:val="28"/>
          <w:szCs w:val="28"/>
        </w:rPr>
        <w:t>1.1.</w:t>
      </w:r>
      <w:r w:rsidRPr="008E60F4">
        <w:rPr>
          <w:sz w:val="24"/>
          <w:szCs w:val="24"/>
        </w:rPr>
        <w:t xml:space="preserve"> </w:t>
      </w:r>
      <w:r w:rsidRPr="001A2F34">
        <w:rPr>
          <w:sz w:val="28"/>
          <w:szCs w:val="28"/>
        </w:rPr>
        <w:t>Настоящее Положение регламентирует порядок проведения конкурса научно-практических и исследовательских работ обучающихся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 xml:space="preserve">рамках </w:t>
      </w:r>
      <w:r w:rsidRPr="008E60F4">
        <w:rPr>
          <w:sz w:val="28"/>
          <w:szCs w:val="28"/>
        </w:rPr>
        <w:t xml:space="preserve"> </w:t>
      </w:r>
      <w:r w:rsidRPr="001A2F34">
        <w:rPr>
          <w:sz w:val="28"/>
          <w:szCs w:val="28"/>
        </w:rPr>
        <w:t>Межрегиональной</w:t>
      </w:r>
      <w:proofErr w:type="gramEnd"/>
      <w:r w:rsidRPr="001A2F34">
        <w:rPr>
          <w:sz w:val="28"/>
          <w:szCs w:val="28"/>
        </w:rPr>
        <w:t xml:space="preserve"> научной сессии молодых исследователей</w:t>
      </w:r>
      <w:r>
        <w:rPr>
          <w:sz w:val="28"/>
          <w:szCs w:val="28"/>
        </w:rPr>
        <w:t xml:space="preserve"> </w:t>
      </w:r>
      <w:r w:rsidRPr="001A2F34">
        <w:rPr>
          <w:sz w:val="28"/>
          <w:szCs w:val="28"/>
        </w:rPr>
        <w:t>«Промышленная революция 4.0: взгляд молодежи»</w:t>
      </w:r>
      <w:r>
        <w:rPr>
          <w:sz w:val="28"/>
          <w:szCs w:val="28"/>
        </w:rPr>
        <w:t xml:space="preserve"> </w:t>
      </w:r>
      <w:r w:rsidRPr="001A2F34">
        <w:rPr>
          <w:sz w:val="28"/>
          <w:szCs w:val="28"/>
        </w:rPr>
        <w:t>(далее Конкурс).</w:t>
      </w: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8E60F4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E60F4">
        <w:rPr>
          <w:sz w:val="28"/>
          <w:szCs w:val="28"/>
        </w:rPr>
        <w:t xml:space="preserve">. </w:t>
      </w:r>
      <w:r w:rsidRPr="001A2F34">
        <w:rPr>
          <w:sz w:val="28"/>
          <w:szCs w:val="28"/>
        </w:rPr>
        <w:t>Конкурс проводится в целях:</w:t>
      </w: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повышения престижа научно-исследовательской работы, профессии и специальности среди молодежи в университете;</w:t>
      </w: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раскрытия творческих способностей студентов и аспирантов, развития у них навыков самостоятельного профессионального мышления;</w:t>
      </w:r>
    </w:p>
    <w:p w:rsidR="00994AD1" w:rsidRPr="008E60F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приобщения их к искусству публичн</w:t>
      </w:r>
      <w:r>
        <w:rPr>
          <w:sz w:val="28"/>
          <w:szCs w:val="28"/>
        </w:rPr>
        <w:t>ых выступлений</w:t>
      </w:r>
      <w:r w:rsidRPr="001A2F34">
        <w:rPr>
          <w:sz w:val="28"/>
          <w:szCs w:val="28"/>
        </w:rPr>
        <w:t>.</w:t>
      </w:r>
    </w:p>
    <w:p w:rsidR="00994AD1" w:rsidRPr="008E60F4" w:rsidRDefault="00994AD1" w:rsidP="00994AD1">
      <w:pPr>
        <w:widowControl w:val="0"/>
        <w:ind w:firstLine="709"/>
        <w:jc w:val="both"/>
        <w:rPr>
          <w:sz w:val="28"/>
          <w:szCs w:val="28"/>
        </w:rPr>
      </w:pPr>
    </w:p>
    <w:p w:rsidR="00994AD1" w:rsidRPr="008E60F4" w:rsidRDefault="00994AD1" w:rsidP="00994AD1">
      <w:pPr>
        <w:ind w:firstLine="709"/>
        <w:rPr>
          <w:sz w:val="24"/>
          <w:szCs w:val="24"/>
        </w:rPr>
      </w:pPr>
    </w:p>
    <w:p w:rsidR="00994AD1" w:rsidRDefault="00994AD1" w:rsidP="00994AD1">
      <w:pPr>
        <w:ind w:firstLine="709"/>
        <w:jc w:val="center"/>
        <w:rPr>
          <w:b/>
          <w:sz w:val="24"/>
          <w:szCs w:val="24"/>
        </w:rPr>
      </w:pPr>
      <w:r w:rsidRPr="008E60F4">
        <w:rPr>
          <w:b/>
          <w:sz w:val="24"/>
          <w:szCs w:val="24"/>
        </w:rPr>
        <w:t xml:space="preserve">II. </w:t>
      </w:r>
      <w:r w:rsidRPr="001A2F34">
        <w:rPr>
          <w:b/>
          <w:sz w:val="24"/>
          <w:szCs w:val="24"/>
        </w:rPr>
        <w:t>ОРГАНИЗАТОРЫ КОНКУРСА</w:t>
      </w:r>
    </w:p>
    <w:p w:rsidR="00994AD1" w:rsidRPr="008E60F4" w:rsidRDefault="00994AD1" w:rsidP="00994AD1">
      <w:pPr>
        <w:ind w:firstLine="709"/>
        <w:jc w:val="center"/>
        <w:rPr>
          <w:sz w:val="24"/>
          <w:szCs w:val="24"/>
        </w:rPr>
      </w:pPr>
    </w:p>
    <w:p w:rsidR="00994AD1" w:rsidRPr="001A2F34" w:rsidRDefault="00994AD1" w:rsidP="00994AD1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 xml:space="preserve">Организатором и учредителем Конкурса является </w:t>
      </w:r>
      <w:r>
        <w:rPr>
          <w:sz w:val="28"/>
          <w:szCs w:val="28"/>
        </w:rPr>
        <w:t>Студенческое и аспирантское научное общество Тульского государственного университета.</w:t>
      </w:r>
    </w:p>
    <w:p w:rsidR="00994AD1" w:rsidRPr="001A2F34" w:rsidRDefault="00994AD1" w:rsidP="00994AD1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 xml:space="preserve">Экспертами Конкурса являются сотрудники кафедр </w:t>
      </w:r>
      <w:r>
        <w:rPr>
          <w:sz w:val="28"/>
          <w:szCs w:val="28"/>
        </w:rPr>
        <w:t>и лабораторий Тульского государственного университета, утверждаемые отдельным приказом по университету</w:t>
      </w:r>
      <w:r w:rsidRPr="001A2F34">
        <w:rPr>
          <w:sz w:val="28"/>
          <w:szCs w:val="28"/>
        </w:rPr>
        <w:t>.</w:t>
      </w:r>
    </w:p>
    <w:p w:rsidR="00994AD1" w:rsidRPr="001A2F34" w:rsidRDefault="00994AD1" w:rsidP="00994AD1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 xml:space="preserve">Общее руководство и координация проведения Конкурса возложена на </w:t>
      </w:r>
      <w:r>
        <w:rPr>
          <w:sz w:val="28"/>
          <w:szCs w:val="28"/>
        </w:rPr>
        <w:t xml:space="preserve">организационный комитет </w:t>
      </w:r>
      <w:r w:rsidRPr="001A2F34">
        <w:rPr>
          <w:sz w:val="28"/>
          <w:szCs w:val="28"/>
        </w:rPr>
        <w:t>Межрегиональной научной сессии молодых исследователей</w:t>
      </w:r>
      <w:r>
        <w:rPr>
          <w:sz w:val="28"/>
          <w:szCs w:val="28"/>
        </w:rPr>
        <w:t xml:space="preserve"> </w:t>
      </w:r>
      <w:r w:rsidRPr="001A2F34">
        <w:rPr>
          <w:sz w:val="28"/>
          <w:szCs w:val="28"/>
        </w:rPr>
        <w:t>«Промышленная революция 4.0: взгляд молодежи».</w:t>
      </w:r>
    </w:p>
    <w:p w:rsidR="00994AD1" w:rsidRPr="001A2F34" w:rsidRDefault="00994AD1" w:rsidP="00994AD1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Для оценки научных докладов формируются экспертные комиссии.</w:t>
      </w:r>
    </w:p>
    <w:p w:rsidR="00994AD1" w:rsidRPr="001A2F34" w:rsidRDefault="00994AD1" w:rsidP="00994AD1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Оргкомитет научн</w:t>
      </w:r>
      <w:r>
        <w:rPr>
          <w:sz w:val="28"/>
          <w:szCs w:val="28"/>
        </w:rPr>
        <w:t>ой</w:t>
      </w:r>
      <w:r w:rsidRPr="001A2F34">
        <w:rPr>
          <w:sz w:val="28"/>
          <w:szCs w:val="28"/>
        </w:rPr>
        <w:t xml:space="preserve"> сесси</w:t>
      </w:r>
      <w:r>
        <w:rPr>
          <w:sz w:val="28"/>
          <w:szCs w:val="28"/>
        </w:rPr>
        <w:t>и</w:t>
      </w:r>
      <w:r w:rsidRPr="001A2F34">
        <w:rPr>
          <w:sz w:val="28"/>
          <w:szCs w:val="28"/>
        </w:rPr>
        <w:t>: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принимает решение о Порядке проведения Конкурса,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определяет условия и сроки проведения Конкурса,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определяет критерии оценки докладов,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осуществляет руководство и контроль работы экспертных комиссий, а также секций Конкурса.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- организует награждение участников Конкурса.</w:t>
      </w:r>
    </w:p>
    <w:p w:rsidR="00994AD1" w:rsidRPr="001A2F34" w:rsidRDefault="00994AD1" w:rsidP="00994AD1">
      <w:pPr>
        <w:shd w:val="clear" w:color="auto" w:fill="FFFFFF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2.6. Экспертиза конкурсных докладов осуществляется экспертными комиссиями Конкурса. Число экспертных комиссий определяется Оргкомитетом по числу направлений Конкурса.</w:t>
      </w:r>
    </w:p>
    <w:p w:rsidR="00994AD1" w:rsidRPr="008E60F4" w:rsidRDefault="00994AD1" w:rsidP="00994AD1">
      <w:pPr>
        <w:ind w:firstLine="709"/>
        <w:jc w:val="center"/>
        <w:rPr>
          <w:b/>
          <w:sz w:val="24"/>
          <w:szCs w:val="24"/>
        </w:rPr>
      </w:pPr>
      <w:r w:rsidRPr="008E60F4">
        <w:rPr>
          <w:b/>
          <w:sz w:val="24"/>
          <w:szCs w:val="24"/>
        </w:rPr>
        <w:t xml:space="preserve">III. УЧАСТНИКИ </w:t>
      </w:r>
      <w:r>
        <w:rPr>
          <w:b/>
          <w:sz w:val="24"/>
          <w:szCs w:val="24"/>
        </w:rPr>
        <w:t>КОНКУРСА</w:t>
      </w:r>
    </w:p>
    <w:p w:rsidR="00994AD1" w:rsidRPr="008E60F4" w:rsidRDefault="00994AD1" w:rsidP="00994AD1">
      <w:pPr>
        <w:ind w:firstLine="709"/>
        <w:rPr>
          <w:sz w:val="24"/>
          <w:szCs w:val="24"/>
        </w:rPr>
      </w:pP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 xml:space="preserve">3.1. В конкурсе могут принимать участие студенты и аспиранты </w:t>
      </w:r>
      <w:r>
        <w:rPr>
          <w:sz w:val="28"/>
          <w:szCs w:val="28"/>
        </w:rPr>
        <w:t>Тульского государственного университета</w:t>
      </w:r>
      <w:r w:rsidRPr="001A2F34">
        <w:rPr>
          <w:sz w:val="28"/>
          <w:szCs w:val="28"/>
        </w:rPr>
        <w:t xml:space="preserve">, обучающиеся по </w:t>
      </w:r>
      <w:r>
        <w:rPr>
          <w:sz w:val="28"/>
          <w:szCs w:val="28"/>
        </w:rPr>
        <w:t xml:space="preserve">любым </w:t>
      </w:r>
      <w:r w:rsidRPr="001A2F34">
        <w:rPr>
          <w:sz w:val="28"/>
          <w:szCs w:val="28"/>
        </w:rPr>
        <w:lastRenderedPageBreak/>
        <w:t>направлениям подготовки, а также школьники и молодые ученые из других учебных заведений, подавшие заявку на участие в научн</w:t>
      </w:r>
      <w:r>
        <w:rPr>
          <w:sz w:val="28"/>
          <w:szCs w:val="28"/>
        </w:rPr>
        <w:t>ой</w:t>
      </w:r>
      <w:r w:rsidRPr="001A2F34">
        <w:rPr>
          <w:sz w:val="28"/>
          <w:szCs w:val="28"/>
        </w:rPr>
        <w:t xml:space="preserve"> сесси</w:t>
      </w:r>
      <w:r>
        <w:rPr>
          <w:sz w:val="28"/>
          <w:szCs w:val="28"/>
        </w:rPr>
        <w:t>и,</w:t>
      </w:r>
      <w:r w:rsidRPr="001A2F34">
        <w:rPr>
          <w:sz w:val="28"/>
          <w:szCs w:val="28"/>
        </w:rPr>
        <w:t xml:space="preserve"> включенные в ее программу</w:t>
      </w:r>
      <w:r>
        <w:rPr>
          <w:sz w:val="28"/>
          <w:szCs w:val="28"/>
        </w:rPr>
        <w:t xml:space="preserve"> и сделавшие очный или дистанционный доклад на </w:t>
      </w:r>
      <w:r w:rsidRPr="001A2F34">
        <w:rPr>
          <w:sz w:val="28"/>
          <w:szCs w:val="28"/>
        </w:rPr>
        <w:t>научн</w:t>
      </w:r>
      <w:r>
        <w:rPr>
          <w:sz w:val="28"/>
          <w:szCs w:val="28"/>
        </w:rPr>
        <w:t>ой</w:t>
      </w:r>
      <w:r w:rsidRPr="001A2F34">
        <w:rPr>
          <w:sz w:val="28"/>
          <w:szCs w:val="28"/>
        </w:rPr>
        <w:t xml:space="preserve"> сесси</w:t>
      </w:r>
      <w:r>
        <w:rPr>
          <w:sz w:val="28"/>
          <w:szCs w:val="28"/>
        </w:rPr>
        <w:t>и</w:t>
      </w:r>
      <w:r w:rsidRPr="001A2F34">
        <w:rPr>
          <w:sz w:val="28"/>
          <w:szCs w:val="28"/>
        </w:rPr>
        <w:t>.</w:t>
      </w: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 xml:space="preserve">3.2. На конкурс представляются самостоятельно выполненные научные </w:t>
      </w:r>
      <w:r>
        <w:rPr>
          <w:sz w:val="28"/>
          <w:szCs w:val="28"/>
        </w:rPr>
        <w:t>исследования,</w:t>
      </w:r>
      <w:r w:rsidRPr="001A2F34">
        <w:rPr>
          <w:sz w:val="28"/>
          <w:szCs w:val="28"/>
        </w:rPr>
        <w:t xml:space="preserve"> как законченны</w:t>
      </w:r>
      <w:r>
        <w:rPr>
          <w:sz w:val="28"/>
          <w:szCs w:val="28"/>
        </w:rPr>
        <w:t>е</w:t>
      </w:r>
      <w:r w:rsidRPr="001A2F34">
        <w:rPr>
          <w:sz w:val="28"/>
          <w:szCs w:val="28"/>
        </w:rPr>
        <w:t>, так и находящи</w:t>
      </w:r>
      <w:r>
        <w:rPr>
          <w:sz w:val="28"/>
          <w:szCs w:val="28"/>
        </w:rPr>
        <w:t>е</w:t>
      </w:r>
      <w:r w:rsidRPr="001A2F34">
        <w:rPr>
          <w:sz w:val="28"/>
          <w:szCs w:val="28"/>
        </w:rPr>
        <w:t>ся в стадии разработок, проводимы</w:t>
      </w:r>
      <w:r>
        <w:rPr>
          <w:sz w:val="28"/>
          <w:szCs w:val="28"/>
        </w:rPr>
        <w:t>е</w:t>
      </w:r>
      <w:r w:rsidRPr="001A2F34">
        <w:rPr>
          <w:sz w:val="28"/>
          <w:szCs w:val="28"/>
        </w:rPr>
        <w:t xml:space="preserve"> под руководством научного руководителя. </w:t>
      </w:r>
    </w:p>
    <w:p w:rsidR="00994AD1" w:rsidRPr="001A2F34" w:rsidRDefault="00994AD1" w:rsidP="00994AD1">
      <w:pPr>
        <w:widowControl w:val="0"/>
        <w:ind w:firstLine="709"/>
        <w:jc w:val="both"/>
        <w:rPr>
          <w:sz w:val="28"/>
          <w:szCs w:val="28"/>
        </w:rPr>
      </w:pPr>
      <w:r w:rsidRPr="001A2F34">
        <w:rPr>
          <w:sz w:val="28"/>
          <w:szCs w:val="28"/>
        </w:rPr>
        <w:t>3.3. Научный руководитель не может выступать в качестве соавтора доклада, а также не может участвовать в конкурсе в качестве участника.</w:t>
      </w:r>
    </w:p>
    <w:p w:rsidR="00994AD1" w:rsidRPr="008E60F4" w:rsidRDefault="00994AD1" w:rsidP="00994AD1">
      <w:pPr>
        <w:widowControl w:val="0"/>
        <w:ind w:firstLine="709"/>
        <w:jc w:val="both"/>
        <w:rPr>
          <w:sz w:val="28"/>
          <w:szCs w:val="28"/>
        </w:rPr>
      </w:pPr>
    </w:p>
    <w:p w:rsidR="00994AD1" w:rsidRPr="008E60F4" w:rsidRDefault="00994AD1" w:rsidP="00994AD1">
      <w:pPr>
        <w:widowControl w:val="0"/>
        <w:ind w:firstLine="709"/>
        <w:jc w:val="both"/>
        <w:rPr>
          <w:sz w:val="28"/>
          <w:szCs w:val="28"/>
        </w:rPr>
      </w:pPr>
    </w:p>
    <w:p w:rsidR="00994AD1" w:rsidRDefault="00994AD1" w:rsidP="00994AD1">
      <w:pPr>
        <w:ind w:firstLine="709"/>
        <w:jc w:val="center"/>
        <w:rPr>
          <w:b/>
          <w:sz w:val="24"/>
          <w:szCs w:val="24"/>
        </w:rPr>
      </w:pPr>
      <w:r w:rsidRPr="008E60F4">
        <w:rPr>
          <w:b/>
          <w:sz w:val="24"/>
          <w:szCs w:val="24"/>
        </w:rPr>
        <w:t xml:space="preserve">IV. </w:t>
      </w:r>
      <w:r w:rsidRPr="00A57904">
        <w:rPr>
          <w:b/>
          <w:sz w:val="24"/>
          <w:szCs w:val="24"/>
        </w:rPr>
        <w:t>ОЦЕНК</w:t>
      </w:r>
      <w:r>
        <w:rPr>
          <w:b/>
          <w:sz w:val="24"/>
          <w:szCs w:val="24"/>
        </w:rPr>
        <w:t>А</w:t>
      </w:r>
      <w:r w:rsidRPr="00A57904">
        <w:rPr>
          <w:b/>
          <w:sz w:val="24"/>
          <w:szCs w:val="24"/>
        </w:rPr>
        <w:t xml:space="preserve"> НАУЧНЫХ ДОКЛАДОВ</w:t>
      </w:r>
    </w:p>
    <w:p w:rsidR="00994AD1" w:rsidRPr="008E60F4" w:rsidRDefault="00994AD1" w:rsidP="00994AD1">
      <w:pPr>
        <w:ind w:firstLine="709"/>
        <w:jc w:val="center"/>
        <w:rPr>
          <w:b/>
          <w:sz w:val="24"/>
          <w:szCs w:val="24"/>
        </w:rPr>
      </w:pPr>
    </w:p>
    <w:p w:rsidR="00994AD1" w:rsidRDefault="00994AD1" w:rsidP="00994AD1">
      <w:pPr>
        <w:ind w:firstLine="709"/>
        <w:jc w:val="both"/>
        <w:rPr>
          <w:sz w:val="28"/>
        </w:rPr>
      </w:pPr>
      <w:r w:rsidRPr="008E60F4">
        <w:rPr>
          <w:sz w:val="28"/>
        </w:rPr>
        <w:t xml:space="preserve">4.1. </w:t>
      </w:r>
      <w:r>
        <w:rPr>
          <w:sz w:val="28"/>
        </w:rPr>
        <w:t>Критериями оценки научных докладов являются:</w:t>
      </w:r>
    </w:p>
    <w:p w:rsidR="00994AD1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>- актуальность темы исследования;</w:t>
      </w:r>
    </w:p>
    <w:p w:rsidR="00994AD1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>- научная новизна;</w:t>
      </w:r>
    </w:p>
    <w:p w:rsidR="00994AD1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>- теоретическая и практическая значимость результатов;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>- уровень презентации и доклада.</w:t>
      </w:r>
    </w:p>
    <w:p w:rsidR="00994AD1" w:rsidRDefault="00994AD1" w:rsidP="00994AD1">
      <w:pPr>
        <w:ind w:firstLine="709"/>
        <w:jc w:val="both"/>
        <w:rPr>
          <w:sz w:val="28"/>
        </w:rPr>
      </w:pPr>
      <w:r w:rsidRPr="008E60F4">
        <w:rPr>
          <w:sz w:val="28"/>
        </w:rPr>
        <w:t xml:space="preserve">4.2. </w:t>
      </w:r>
      <w:r>
        <w:rPr>
          <w:sz w:val="28"/>
        </w:rPr>
        <w:t>Оценка по каждому критерию выставляется от 0 до 5 баллов.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 xml:space="preserve">4.3. Каждый эксперт заполняет оценочный лист </w:t>
      </w:r>
      <w:r w:rsidRPr="00996E48">
        <w:rPr>
          <w:sz w:val="28"/>
        </w:rPr>
        <w:t xml:space="preserve">установленной формы (образец </w:t>
      </w:r>
      <w:r>
        <w:rPr>
          <w:sz w:val="28"/>
        </w:rPr>
        <w:t>оценочного листа</w:t>
      </w:r>
      <w:r w:rsidRPr="00996E48">
        <w:rPr>
          <w:sz w:val="28"/>
        </w:rPr>
        <w:t xml:space="preserve"> в приложении 1)</w:t>
      </w:r>
      <w:r>
        <w:rPr>
          <w:sz w:val="28"/>
        </w:rPr>
        <w:t xml:space="preserve"> по каждому докладчику в рамках работы экспертной комиссии в соответствии с критериями п.4.1. Оценочный лист сдается организационному комитету для подведения итогов.</w:t>
      </w:r>
      <w:r w:rsidRPr="008E60F4">
        <w:rPr>
          <w:sz w:val="28"/>
        </w:rPr>
        <w:t xml:space="preserve"> </w:t>
      </w:r>
    </w:p>
    <w:p w:rsidR="00994AD1" w:rsidRDefault="00994AD1" w:rsidP="00994AD1">
      <w:pPr>
        <w:ind w:firstLine="709"/>
        <w:jc w:val="both"/>
        <w:rPr>
          <w:sz w:val="28"/>
        </w:rPr>
      </w:pPr>
      <w:r w:rsidRPr="008E60F4">
        <w:rPr>
          <w:sz w:val="28"/>
        </w:rPr>
        <w:t xml:space="preserve">4.4. </w:t>
      </w:r>
      <w:r>
        <w:rPr>
          <w:sz w:val="28"/>
        </w:rPr>
        <w:t xml:space="preserve">Организационный комитет </w:t>
      </w:r>
      <w:r w:rsidRPr="00996E48">
        <w:rPr>
          <w:sz w:val="28"/>
        </w:rPr>
        <w:t>определя</w:t>
      </w:r>
      <w:r>
        <w:rPr>
          <w:sz w:val="28"/>
        </w:rPr>
        <w:t>е</w:t>
      </w:r>
      <w:r w:rsidRPr="00996E48">
        <w:rPr>
          <w:sz w:val="28"/>
        </w:rPr>
        <w:t>т победителей Конкурса (с первого по третье место) в каждой номинации</w:t>
      </w:r>
      <w:r>
        <w:rPr>
          <w:sz w:val="28"/>
        </w:rPr>
        <w:t xml:space="preserve"> путем ранжирования полученных усредненных оценок экспертной комиссии по каждой работе.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  <w:r>
        <w:rPr>
          <w:sz w:val="28"/>
        </w:rPr>
        <w:t>4.5. В случае равенства баллов, решение о победителях принимает организационный комитет совместно с экспертной комиссией.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</w:p>
    <w:p w:rsidR="00994AD1" w:rsidRPr="008E60F4" w:rsidRDefault="00994AD1" w:rsidP="00994AD1">
      <w:pPr>
        <w:ind w:firstLine="709"/>
        <w:jc w:val="center"/>
        <w:rPr>
          <w:b/>
          <w:sz w:val="24"/>
          <w:szCs w:val="24"/>
        </w:rPr>
      </w:pPr>
      <w:r w:rsidRPr="008E60F4">
        <w:rPr>
          <w:b/>
          <w:sz w:val="24"/>
          <w:szCs w:val="24"/>
        </w:rPr>
        <w:t xml:space="preserve">V. </w:t>
      </w:r>
      <w:r w:rsidRPr="00FA579A">
        <w:rPr>
          <w:b/>
          <w:sz w:val="24"/>
          <w:szCs w:val="24"/>
        </w:rPr>
        <w:t>ПОРЯДОК НАГРАЖДЕНИЯ ПОБЕДИТЕЛЕЙ КОНКУРСА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</w:p>
    <w:p w:rsidR="00994AD1" w:rsidRPr="008E60F4" w:rsidRDefault="00994AD1" w:rsidP="00994AD1">
      <w:pPr>
        <w:ind w:firstLine="709"/>
        <w:jc w:val="both"/>
        <w:rPr>
          <w:sz w:val="28"/>
        </w:rPr>
      </w:pPr>
      <w:r w:rsidRPr="008E60F4">
        <w:rPr>
          <w:sz w:val="28"/>
        </w:rPr>
        <w:t xml:space="preserve">5.1. </w:t>
      </w:r>
      <w:r>
        <w:rPr>
          <w:sz w:val="28"/>
        </w:rPr>
        <w:t xml:space="preserve">Награждение победителей Конкурса происходит в торжественной обстановке на закрытии </w:t>
      </w:r>
      <w:r w:rsidRPr="001A2F34">
        <w:rPr>
          <w:sz w:val="28"/>
          <w:szCs w:val="28"/>
        </w:rPr>
        <w:t>Межрегиональной научной сессии молодых исследователей</w:t>
      </w:r>
      <w:r>
        <w:rPr>
          <w:sz w:val="28"/>
          <w:szCs w:val="28"/>
        </w:rPr>
        <w:t xml:space="preserve"> </w:t>
      </w:r>
      <w:r w:rsidRPr="001A2F34">
        <w:rPr>
          <w:sz w:val="28"/>
          <w:szCs w:val="28"/>
        </w:rPr>
        <w:t>«Промышленная революция 4.0: взгляд молодежи»</w:t>
      </w:r>
      <w:r>
        <w:rPr>
          <w:sz w:val="28"/>
          <w:szCs w:val="28"/>
        </w:rPr>
        <w:t>.</w:t>
      </w:r>
    </w:p>
    <w:p w:rsidR="00994AD1" w:rsidRPr="008E60F4" w:rsidRDefault="00994AD1" w:rsidP="00994AD1">
      <w:pPr>
        <w:ind w:firstLine="709"/>
        <w:jc w:val="both"/>
        <w:rPr>
          <w:sz w:val="28"/>
        </w:rPr>
      </w:pPr>
      <w:r w:rsidRPr="008E60F4">
        <w:rPr>
          <w:sz w:val="28"/>
        </w:rPr>
        <w:t xml:space="preserve">5.2. </w:t>
      </w:r>
      <w:r>
        <w:rPr>
          <w:sz w:val="28"/>
        </w:rPr>
        <w:t>П</w:t>
      </w:r>
      <w:r w:rsidRPr="00996E48">
        <w:rPr>
          <w:sz w:val="28"/>
        </w:rPr>
        <w:t>обедител</w:t>
      </w:r>
      <w:r>
        <w:rPr>
          <w:sz w:val="28"/>
        </w:rPr>
        <w:t>я</w:t>
      </w:r>
      <w:r w:rsidRPr="00996E48">
        <w:rPr>
          <w:sz w:val="28"/>
        </w:rPr>
        <w:t xml:space="preserve"> Конкурса (с первого по третье </w:t>
      </w:r>
      <w:proofErr w:type="gramStart"/>
      <w:r w:rsidRPr="00996E48">
        <w:rPr>
          <w:sz w:val="28"/>
        </w:rPr>
        <w:t xml:space="preserve">место) </w:t>
      </w:r>
      <w:r w:rsidRPr="008E60F4">
        <w:rPr>
          <w:sz w:val="28"/>
        </w:rPr>
        <w:t xml:space="preserve"> </w:t>
      </w:r>
      <w:r>
        <w:rPr>
          <w:sz w:val="28"/>
        </w:rPr>
        <w:t>вручается</w:t>
      </w:r>
      <w:proofErr w:type="gramEnd"/>
      <w:r>
        <w:rPr>
          <w:sz w:val="28"/>
        </w:rPr>
        <w:t xml:space="preserve"> диплом и сувенирная продукция. По решению экспертной комиссии предусмотрена рекомендация для опубликования полнотекстовой работы в научных журналах «Известия ТулГУ».</w:t>
      </w:r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rPr>
          <w:sz w:val="28"/>
        </w:rPr>
      </w:pPr>
      <w:bookmarkStart w:id="1" w:name="_GoBack"/>
      <w:bookmarkEnd w:id="1"/>
    </w:p>
    <w:p w:rsidR="00994AD1" w:rsidRDefault="00994AD1" w:rsidP="00994AD1">
      <w:pPr>
        <w:rPr>
          <w:sz w:val="28"/>
        </w:rPr>
      </w:pPr>
    </w:p>
    <w:p w:rsidR="00994AD1" w:rsidRDefault="00994AD1" w:rsidP="00994AD1">
      <w:pPr>
        <w:jc w:val="right"/>
        <w:rPr>
          <w:sz w:val="28"/>
        </w:rPr>
      </w:pPr>
      <w:r>
        <w:rPr>
          <w:sz w:val="28"/>
        </w:rPr>
        <w:lastRenderedPageBreak/>
        <w:t>Приложение 1</w:t>
      </w:r>
    </w:p>
    <w:p w:rsidR="00994AD1" w:rsidRDefault="00994AD1" w:rsidP="00994AD1">
      <w:pPr>
        <w:jc w:val="right"/>
        <w:rPr>
          <w:sz w:val="28"/>
        </w:rPr>
      </w:pPr>
      <w:r>
        <w:rPr>
          <w:sz w:val="28"/>
        </w:rPr>
        <w:t>к Положению о Конкурсе</w:t>
      </w:r>
    </w:p>
    <w:p w:rsidR="00994AD1" w:rsidRDefault="00994AD1" w:rsidP="00994AD1">
      <w:pPr>
        <w:jc w:val="right"/>
        <w:rPr>
          <w:sz w:val="28"/>
        </w:rPr>
      </w:pPr>
    </w:p>
    <w:p w:rsidR="00994AD1" w:rsidRDefault="00994AD1" w:rsidP="00994AD1">
      <w:pPr>
        <w:jc w:val="right"/>
        <w:rPr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0"/>
        <w:gridCol w:w="1686"/>
        <w:gridCol w:w="1757"/>
        <w:gridCol w:w="1167"/>
        <w:gridCol w:w="1836"/>
        <w:gridCol w:w="1589"/>
        <w:gridCol w:w="750"/>
      </w:tblGrid>
      <w:tr w:rsidR="00994AD1" w:rsidRPr="00FA579A" w:rsidTr="000D052F">
        <w:tc>
          <w:tcPr>
            <w:tcW w:w="291" w:type="pct"/>
            <w:vMerge w:val="restart"/>
          </w:tcPr>
          <w:p w:rsidR="00994AD1" w:rsidRPr="00FA579A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FA579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238" w:type="pct"/>
            <w:vMerge w:val="restart"/>
          </w:tcPr>
          <w:p w:rsidR="00994AD1" w:rsidRPr="00FA579A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FA579A">
              <w:rPr>
                <w:b/>
                <w:bCs/>
                <w:sz w:val="24"/>
                <w:szCs w:val="24"/>
              </w:rPr>
              <w:t>ФИО участника</w:t>
            </w:r>
          </w:p>
          <w:p w:rsidR="00994AD1" w:rsidRPr="00FA579A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FA579A">
              <w:rPr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3081" w:type="pct"/>
            <w:gridSpan w:val="4"/>
          </w:tcPr>
          <w:p w:rsidR="00994AD1" w:rsidRPr="00FA579A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 оценки проектов (оценка по каждому критерию от 0 до 5)</w:t>
            </w:r>
          </w:p>
        </w:tc>
        <w:tc>
          <w:tcPr>
            <w:tcW w:w="389" w:type="pct"/>
            <w:vMerge w:val="restart"/>
          </w:tcPr>
          <w:p w:rsidR="00994AD1" w:rsidRDefault="00994AD1" w:rsidP="000D052F">
            <w:pPr>
              <w:rPr>
                <w:b/>
                <w:bCs/>
                <w:sz w:val="24"/>
                <w:szCs w:val="24"/>
              </w:rPr>
            </w:pPr>
          </w:p>
          <w:p w:rsidR="00994AD1" w:rsidRPr="00FA579A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</w:t>
            </w:r>
          </w:p>
        </w:tc>
      </w:tr>
      <w:tr w:rsidR="00994AD1" w:rsidRPr="00FA579A" w:rsidTr="000D052F">
        <w:tc>
          <w:tcPr>
            <w:tcW w:w="291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2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9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  <w:tr w:rsidR="00994AD1" w:rsidRPr="00FA579A" w:rsidTr="000D052F">
        <w:tc>
          <w:tcPr>
            <w:tcW w:w="291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562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Научная новизна</w:t>
            </w:r>
          </w:p>
        </w:tc>
        <w:tc>
          <w:tcPr>
            <w:tcW w:w="892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Теоретическая и практическая значимость результатов</w:t>
            </w:r>
          </w:p>
        </w:tc>
        <w:tc>
          <w:tcPr>
            <w:tcW w:w="778" w:type="pct"/>
          </w:tcPr>
          <w:p w:rsidR="00994AD1" w:rsidRPr="00BA0537" w:rsidRDefault="00994AD1" w:rsidP="000D052F">
            <w:pPr>
              <w:jc w:val="center"/>
              <w:rPr>
                <w:b/>
                <w:bCs/>
                <w:sz w:val="24"/>
                <w:szCs w:val="24"/>
              </w:rPr>
            </w:pPr>
            <w:r w:rsidRPr="00BA0537">
              <w:rPr>
                <w:b/>
                <w:bCs/>
                <w:sz w:val="24"/>
                <w:szCs w:val="24"/>
              </w:rPr>
              <w:t>Уровень презентации и доклада</w:t>
            </w:r>
          </w:p>
        </w:tc>
        <w:tc>
          <w:tcPr>
            <w:tcW w:w="389" w:type="pct"/>
            <w:vMerge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  <w:tr w:rsidR="00994AD1" w:rsidRPr="00FA579A" w:rsidTr="000D052F">
        <w:tc>
          <w:tcPr>
            <w:tcW w:w="291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  <w:tr w:rsidR="00994AD1" w:rsidRPr="00FA579A" w:rsidTr="000D052F">
        <w:tc>
          <w:tcPr>
            <w:tcW w:w="291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  <w:tr w:rsidR="00994AD1" w:rsidRPr="00FA579A" w:rsidTr="000D052F">
        <w:tc>
          <w:tcPr>
            <w:tcW w:w="291" w:type="pct"/>
          </w:tcPr>
          <w:p w:rsidR="00994AD1" w:rsidRDefault="00994AD1" w:rsidP="000D0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  <w:tr w:rsidR="00994AD1" w:rsidRPr="00FA579A" w:rsidTr="000D052F">
        <w:tc>
          <w:tcPr>
            <w:tcW w:w="291" w:type="pct"/>
          </w:tcPr>
          <w:p w:rsidR="00994AD1" w:rsidRDefault="00994AD1" w:rsidP="000D0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3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</w:tcPr>
          <w:p w:rsidR="00994AD1" w:rsidRPr="00FA579A" w:rsidRDefault="00994AD1" w:rsidP="000D052F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4AD1" w:rsidRDefault="00994AD1" w:rsidP="00994AD1">
      <w:pPr>
        <w:jc w:val="right"/>
        <w:rPr>
          <w:sz w:val="28"/>
        </w:rPr>
      </w:pPr>
    </w:p>
    <w:p w:rsidR="00212D50" w:rsidRPr="00994AD1" w:rsidRDefault="00212D50">
      <w:pPr>
        <w:rPr>
          <w:sz w:val="28"/>
        </w:rPr>
      </w:pPr>
    </w:p>
    <w:sectPr w:rsidR="00212D50" w:rsidRPr="0099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F7E42"/>
    <w:multiLevelType w:val="multilevel"/>
    <w:tmpl w:val="F236A2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D1"/>
    <w:rsid w:val="00212D50"/>
    <w:rsid w:val="0099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CE772-632B-44ED-8440-7F3AC820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2026-08-26T13:36:00Z</dcterms:created>
  <dcterms:modified xsi:type="dcterms:W3CDTF">2026-08-26T13:36:00Z</dcterms:modified>
</cp:coreProperties>
</file>